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97" w:rsidRDefault="006E0197" w:rsidP="006E0197">
      <w:pPr>
        <w:rPr>
          <w:rFonts w:ascii="仿宋" w:eastAsia="仿宋" w:hAnsi="仿宋"/>
          <w:sz w:val="32"/>
          <w:szCs w:val="32"/>
        </w:rPr>
      </w:pPr>
      <w:r>
        <w:rPr>
          <w:rFonts w:ascii="仿宋" w:eastAsia="仿宋" w:hAnsi="仿宋" w:hint="eastAsia"/>
          <w:sz w:val="32"/>
          <w:szCs w:val="32"/>
        </w:rPr>
        <w:t>附件：</w:t>
      </w:r>
    </w:p>
    <w:p w:rsidR="006E0197" w:rsidRDefault="006E0197" w:rsidP="006E0197">
      <w:pPr>
        <w:rPr>
          <w:rFonts w:ascii="宋体" w:hAnsi="宋体"/>
          <w:b/>
          <w:sz w:val="36"/>
          <w:szCs w:val="36"/>
        </w:rPr>
      </w:pPr>
    </w:p>
    <w:p w:rsidR="006E0197" w:rsidRDefault="006E0197" w:rsidP="006E0197">
      <w:pPr>
        <w:jc w:val="center"/>
        <w:rPr>
          <w:rFonts w:ascii="宋体" w:hAnsi="宋体"/>
          <w:b/>
          <w:sz w:val="44"/>
          <w:szCs w:val="44"/>
        </w:rPr>
      </w:pPr>
      <w:proofErr w:type="gramStart"/>
      <w:r>
        <w:rPr>
          <w:rFonts w:ascii="宋体" w:hAnsi="宋体" w:hint="eastAsia"/>
          <w:b/>
          <w:sz w:val="36"/>
          <w:szCs w:val="36"/>
        </w:rPr>
        <w:t>城壹汇北京路店</w:t>
      </w:r>
      <w:proofErr w:type="gramEnd"/>
      <w:r>
        <w:rPr>
          <w:rFonts w:ascii="宋体" w:hAnsi="宋体" w:hint="eastAsia"/>
          <w:b/>
          <w:sz w:val="36"/>
          <w:szCs w:val="36"/>
        </w:rPr>
        <w:t>物业租赁竞投须知</w:t>
      </w:r>
    </w:p>
    <w:p w:rsidR="006E0197" w:rsidRDefault="006E0197" w:rsidP="006E0197">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物业进行公开招租，相关招租信息公告如下：</w:t>
      </w:r>
    </w:p>
    <w:p w:rsidR="006E0197" w:rsidRDefault="006E0197" w:rsidP="006E0197">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6E0197" w:rsidRDefault="006E0197" w:rsidP="006E0197">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6E0197" w:rsidRDefault="006E0197" w:rsidP="006E0197">
      <w:pPr>
        <w:widowControl/>
        <w:numPr>
          <w:ilvl w:val="0"/>
          <w:numId w:val="3"/>
        </w:numPr>
        <w:spacing w:line="560" w:lineRule="exact"/>
        <w:jc w:val="left"/>
        <w:rPr>
          <w:rFonts w:ascii="黑体" w:eastAsia="黑体" w:hAnsi="黑体" w:cs="宋体"/>
          <w:kern w:val="0"/>
          <w:sz w:val="24"/>
        </w:rPr>
      </w:pPr>
      <w:proofErr w:type="gramStart"/>
      <w:r>
        <w:rPr>
          <w:rFonts w:ascii="黑体" w:eastAsia="黑体" w:hAnsi="黑体" w:cs="宋体" w:hint="eastAsia"/>
          <w:kern w:val="0"/>
          <w:sz w:val="24"/>
        </w:rPr>
        <w:t>城壹汇北京路店</w:t>
      </w:r>
      <w:proofErr w:type="gramEnd"/>
      <w:r>
        <w:rPr>
          <w:rFonts w:ascii="黑体" w:eastAsia="黑体" w:hAnsi="黑体" w:cs="宋体" w:hint="eastAsia"/>
          <w:kern w:val="0"/>
          <w:sz w:val="24"/>
        </w:rPr>
        <w:t>概况</w:t>
      </w:r>
    </w:p>
    <w:p w:rsidR="006E0197" w:rsidRDefault="006E0197" w:rsidP="006E0197">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坐落于广州市越秀区中山四路395号。地处市中心繁华地段，坐拥广州北京路商圈，地理位置优越，交通便利，商业面积约1.3万平方米，定位为运动零售、时尚生活、休闲娱乐、特色餐饮等于一体的现代商贸综合体。</w:t>
      </w:r>
    </w:p>
    <w:p w:rsidR="006E0197" w:rsidRDefault="006E0197" w:rsidP="006E0197">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6E0197" w:rsidRDefault="006E0197" w:rsidP="006E0197">
      <w:pPr>
        <w:widowControl/>
        <w:numPr>
          <w:ilvl w:val="0"/>
          <w:numId w:val="4"/>
        </w:numPr>
        <w:spacing w:line="560" w:lineRule="exact"/>
        <w:ind w:left="0" w:firstLine="567"/>
        <w:jc w:val="left"/>
        <w:rPr>
          <w:rFonts w:ascii="仿宋_GB2312" w:eastAsia="仿宋_GB2312"/>
          <w:sz w:val="24"/>
        </w:rPr>
      </w:pPr>
      <w:r>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6E0197" w:rsidTr="001439DE">
        <w:trPr>
          <w:trHeight w:val="435"/>
          <w:jc w:val="center"/>
        </w:trPr>
        <w:tc>
          <w:tcPr>
            <w:tcW w:w="1300" w:type="dxa"/>
            <w:vAlign w:val="center"/>
          </w:tcPr>
          <w:p w:rsidR="006E0197" w:rsidRDefault="006E0197" w:rsidP="001439DE">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797" w:type="dxa"/>
            <w:vAlign w:val="center"/>
          </w:tcPr>
          <w:p w:rsidR="006E0197" w:rsidRDefault="006E0197" w:rsidP="001439DE">
            <w:pPr>
              <w:widowControl/>
              <w:spacing w:line="360" w:lineRule="auto"/>
              <w:jc w:val="center"/>
              <w:rPr>
                <w:rFonts w:ascii="宋体" w:hAnsi="宋体" w:cs="宋体"/>
                <w:b/>
                <w:color w:val="000000"/>
                <w:kern w:val="0"/>
                <w:sz w:val="22"/>
              </w:rPr>
            </w:pPr>
            <w:proofErr w:type="gramStart"/>
            <w:r>
              <w:rPr>
                <w:rFonts w:ascii="宋体" w:hAnsi="宋体" w:cs="宋体" w:hint="eastAsia"/>
                <w:b/>
                <w:color w:val="000000"/>
                <w:kern w:val="0"/>
                <w:sz w:val="22"/>
              </w:rPr>
              <w:t>铺号</w:t>
            </w:r>
            <w:proofErr w:type="gramEnd"/>
          </w:p>
        </w:tc>
        <w:tc>
          <w:tcPr>
            <w:tcW w:w="1859" w:type="dxa"/>
            <w:vAlign w:val="center"/>
          </w:tcPr>
          <w:p w:rsidR="006E0197" w:rsidRDefault="006E0197" w:rsidP="001439DE">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3021" w:type="dxa"/>
            <w:vAlign w:val="center"/>
          </w:tcPr>
          <w:p w:rsidR="006E0197" w:rsidRDefault="006E0197" w:rsidP="001439DE">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6E0197" w:rsidTr="001439DE">
        <w:trPr>
          <w:trHeight w:val="434"/>
          <w:jc w:val="center"/>
        </w:trPr>
        <w:tc>
          <w:tcPr>
            <w:tcW w:w="1300" w:type="dxa"/>
            <w:vAlign w:val="center"/>
          </w:tcPr>
          <w:p w:rsidR="006E0197" w:rsidRPr="000A6580" w:rsidRDefault="006E0197" w:rsidP="001439DE">
            <w:pPr>
              <w:widowControl/>
              <w:spacing w:line="360" w:lineRule="auto"/>
              <w:jc w:val="left"/>
              <w:rPr>
                <w:rFonts w:ascii="仿宋_GB2312" w:eastAsia="仿宋_GB2312"/>
                <w:sz w:val="24"/>
              </w:rPr>
            </w:pPr>
            <w:r w:rsidRPr="000A6580">
              <w:rPr>
                <w:rFonts w:ascii="仿宋_GB2312" w:eastAsia="仿宋_GB2312" w:hint="eastAsia"/>
                <w:sz w:val="24"/>
              </w:rPr>
              <w:t xml:space="preserve">　四层</w:t>
            </w:r>
          </w:p>
        </w:tc>
        <w:tc>
          <w:tcPr>
            <w:tcW w:w="1797" w:type="dxa"/>
            <w:vAlign w:val="center"/>
          </w:tcPr>
          <w:p w:rsidR="006E0197" w:rsidRPr="000A6580" w:rsidRDefault="006E0197" w:rsidP="001439DE">
            <w:pPr>
              <w:widowControl/>
              <w:spacing w:line="360" w:lineRule="auto"/>
              <w:jc w:val="center"/>
              <w:rPr>
                <w:rFonts w:ascii="仿宋_GB2312" w:eastAsia="仿宋_GB2312"/>
                <w:sz w:val="24"/>
              </w:rPr>
            </w:pPr>
            <w:r w:rsidRPr="000A6580">
              <w:rPr>
                <w:rFonts w:ascii="仿宋_GB2312" w:eastAsia="仿宋_GB2312" w:hint="eastAsia"/>
                <w:sz w:val="24"/>
              </w:rPr>
              <w:t>405号</w:t>
            </w:r>
          </w:p>
        </w:tc>
        <w:tc>
          <w:tcPr>
            <w:tcW w:w="1859" w:type="dxa"/>
            <w:vAlign w:val="center"/>
          </w:tcPr>
          <w:p w:rsidR="006E0197" w:rsidRPr="000A6580" w:rsidRDefault="006E0197" w:rsidP="001439DE">
            <w:pPr>
              <w:widowControl/>
              <w:spacing w:line="360" w:lineRule="auto"/>
              <w:jc w:val="center"/>
              <w:rPr>
                <w:rFonts w:ascii="仿宋_GB2312" w:eastAsia="仿宋_GB2312"/>
                <w:sz w:val="24"/>
              </w:rPr>
            </w:pPr>
            <w:r w:rsidRPr="000A6580">
              <w:rPr>
                <w:rFonts w:ascii="仿宋_GB2312" w:eastAsia="仿宋_GB2312" w:hint="eastAsia"/>
                <w:sz w:val="24"/>
              </w:rPr>
              <w:t>300</w:t>
            </w:r>
          </w:p>
        </w:tc>
        <w:tc>
          <w:tcPr>
            <w:tcW w:w="3021" w:type="dxa"/>
            <w:vAlign w:val="center"/>
          </w:tcPr>
          <w:p w:rsidR="006E0197" w:rsidRDefault="006E0197" w:rsidP="001439DE">
            <w:pPr>
              <w:widowControl/>
              <w:spacing w:line="360" w:lineRule="auto"/>
              <w:jc w:val="center"/>
              <w:rPr>
                <w:rFonts w:ascii="仿宋_GB2312" w:eastAsia="仿宋_GB2312"/>
                <w:sz w:val="24"/>
              </w:rPr>
            </w:pPr>
            <w:r>
              <w:rPr>
                <w:rFonts w:ascii="仿宋_GB2312" w:eastAsia="仿宋_GB2312" w:hint="eastAsia"/>
                <w:sz w:val="24"/>
              </w:rPr>
              <w:t>商业（休闲体验）</w:t>
            </w:r>
          </w:p>
        </w:tc>
      </w:tr>
    </w:tbl>
    <w:p w:rsidR="006E0197" w:rsidRDefault="006E0197" w:rsidP="006E0197">
      <w:pPr>
        <w:widowControl/>
        <w:numPr>
          <w:ilvl w:val="0"/>
          <w:numId w:val="4"/>
        </w:numPr>
        <w:spacing w:line="560" w:lineRule="exact"/>
        <w:ind w:left="0" w:firstLine="567"/>
        <w:jc w:val="left"/>
        <w:rPr>
          <w:rFonts w:ascii="仿宋_GB2312" w:eastAsia="仿宋_GB2312" w:hAnsi="宋体" w:cs="宋体"/>
          <w:kern w:val="0"/>
          <w:sz w:val="24"/>
        </w:rPr>
      </w:pPr>
      <w:r>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6E0197" w:rsidTr="001439DE">
        <w:trPr>
          <w:trHeight w:hRule="exact" w:val="561"/>
          <w:jc w:val="center"/>
        </w:trPr>
        <w:tc>
          <w:tcPr>
            <w:tcW w:w="1297" w:type="dxa"/>
            <w:noWrap/>
          </w:tcPr>
          <w:p w:rsidR="006E0197" w:rsidRDefault="006E0197" w:rsidP="001439DE">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序号</w:t>
            </w:r>
          </w:p>
        </w:tc>
        <w:tc>
          <w:tcPr>
            <w:tcW w:w="3260" w:type="dxa"/>
            <w:noWrap/>
            <w:vAlign w:val="center"/>
          </w:tcPr>
          <w:p w:rsidR="006E0197" w:rsidRDefault="006E0197" w:rsidP="001439DE">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项目</w:t>
            </w:r>
          </w:p>
        </w:tc>
        <w:tc>
          <w:tcPr>
            <w:tcW w:w="3595" w:type="dxa"/>
            <w:noWrap/>
            <w:vAlign w:val="center"/>
          </w:tcPr>
          <w:p w:rsidR="006E0197" w:rsidRDefault="006E0197" w:rsidP="001439DE">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明细</w:t>
            </w:r>
          </w:p>
        </w:tc>
      </w:tr>
      <w:tr w:rsidR="006E0197" w:rsidTr="001439DE">
        <w:trPr>
          <w:trHeight w:hRule="exact" w:val="569"/>
          <w:jc w:val="center"/>
        </w:trPr>
        <w:tc>
          <w:tcPr>
            <w:tcW w:w="1297" w:type="dxa"/>
            <w:noWrap/>
          </w:tcPr>
          <w:p w:rsidR="006E0197" w:rsidRDefault="006E0197" w:rsidP="001439DE">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w:t>
            </w:r>
          </w:p>
        </w:tc>
        <w:tc>
          <w:tcPr>
            <w:tcW w:w="3260" w:type="dxa"/>
            <w:noWrap/>
            <w:vAlign w:val="center"/>
          </w:tcPr>
          <w:p w:rsidR="006E0197" w:rsidRDefault="006E0197" w:rsidP="001439DE">
            <w:pPr>
              <w:rPr>
                <w:rFonts w:ascii="仿宋_GB2312" w:eastAsia="仿宋_GB2312" w:hAnsi="宋体"/>
                <w:color w:val="000000"/>
                <w:kern w:val="0"/>
                <w:sz w:val="24"/>
                <w:szCs w:val="24"/>
              </w:rPr>
            </w:pPr>
            <w:proofErr w:type="gramStart"/>
            <w:r>
              <w:rPr>
                <w:rFonts w:ascii="仿宋_GB2312" w:eastAsia="仿宋_GB2312" w:hAnsi="宋体" w:hint="eastAsia"/>
                <w:color w:val="000000"/>
                <w:kern w:val="0"/>
                <w:sz w:val="24"/>
                <w:szCs w:val="24"/>
              </w:rPr>
              <w:t>招租业</w:t>
            </w:r>
            <w:proofErr w:type="gramEnd"/>
            <w:r>
              <w:rPr>
                <w:rFonts w:ascii="仿宋_GB2312" w:eastAsia="仿宋_GB2312" w:hAnsi="宋体" w:hint="eastAsia"/>
                <w:color w:val="000000"/>
                <w:kern w:val="0"/>
                <w:sz w:val="24"/>
                <w:szCs w:val="24"/>
              </w:rPr>
              <w:t>态：</w:t>
            </w:r>
          </w:p>
        </w:tc>
        <w:tc>
          <w:tcPr>
            <w:tcW w:w="3595" w:type="dxa"/>
            <w:noWrap/>
            <w:vAlign w:val="center"/>
          </w:tcPr>
          <w:p w:rsidR="006E0197" w:rsidRDefault="006E0197" w:rsidP="001439DE">
            <w:pPr>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商业（</w:t>
            </w:r>
            <w:r>
              <w:rPr>
                <w:rFonts w:ascii="仿宋_GB2312" w:eastAsia="仿宋_GB2312" w:hint="eastAsia"/>
                <w:sz w:val="24"/>
              </w:rPr>
              <w:t>休闲体验</w:t>
            </w:r>
            <w:r>
              <w:rPr>
                <w:rFonts w:ascii="仿宋_GB2312" w:eastAsia="仿宋_GB2312" w:hAnsi="宋体" w:hint="eastAsia"/>
                <w:color w:val="000000"/>
                <w:kern w:val="0"/>
                <w:sz w:val="24"/>
                <w:szCs w:val="24"/>
              </w:rPr>
              <w:t>）</w:t>
            </w:r>
          </w:p>
        </w:tc>
      </w:tr>
      <w:tr w:rsidR="006E0197" w:rsidTr="001439DE">
        <w:trPr>
          <w:trHeight w:hRule="exact" w:val="680"/>
          <w:jc w:val="center"/>
        </w:trPr>
        <w:tc>
          <w:tcPr>
            <w:tcW w:w="1297" w:type="dxa"/>
            <w:noWrap/>
          </w:tcPr>
          <w:p w:rsidR="006E0197" w:rsidRDefault="006E0197" w:rsidP="001439DE">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2</w:t>
            </w:r>
          </w:p>
        </w:tc>
        <w:tc>
          <w:tcPr>
            <w:tcW w:w="3260"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物业编号：</w:t>
            </w:r>
          </w:p>
        </w:tc>
        <w:tc>
          <w:tcPr>
            <w:tcW w:w="3595" w:type="dxa"/>
            <w:noWrap/>
            <w:vAlign w:val="center"/>
          </w:tcPr>
          <w:p w:rsidR="006E0197" w:rsidRDefault="006E0197" w:rsidP="001439DE">
            <w:pPr>
              <w:jc w:val="left"/>
              <w:rPr>
                <w:rFonts w:ascii="仿宋_GB2312" w:eastAsia="仿宋_GB2312" w:hAnsi="宋体"/>
                <w:color w:val="000000"/>
                <w:kern w:val="0"/>
                <w:sz w:val="24"/>
                <w:szCs w:val="24"/>
              </w:rPr>
            </w:pPr>
            <w:r w:rsidRPr="000A6580">
              <w:rPr>
                <w:rFonts w:ascii="仿宋_GB2312" w:eastAsia="仿宋_GB2312" w:hAnsi="宋体" w:hint="eastAsia"/>
                <w:color w:val="000000"/>
                <w:kern w:val="0"/>
                <w:sz w:val="24"/>
                <w:szCs w:val="24"/>
              </w:rPr>
              <w:t>四层405</w:t>
            </w:r>
            <w:r>
              <w:rPr>
                <w:rFonts w:ascii="仿宋_GB2312" w:eastAsia="仿宋_GB2312" w:hAnsi="宋体" w:hint="eastAsia"/>
                <w:color w:val="000000"/>
                <w:kern w:val="0"/>
                <w:sz w:val="24"/>
                <w:szCs w:val="24"/>
              </w:rPr>
              <w:t>号</w:t>
            </w:r>
          </w:p>
        </w:tc>
      </w:tr>
      <w:tr w:rsidR="006E0197" w:rsidTr="001439DE">
        <w:trPr>
          <w:trHeight w:hRule="exact" w:val="630"/>
          <w:jc w:val="center"/>
        </w:trPr>
        <w:tc>
          <w:tcPr>
            <w:tcW w:w="1297" w:type="dxa"/>
            <w:noWrap/>
          </w:tcPr>
          <w:p w:rsidR="006E0197" w:rsidRDefault="006E0197" w:rsidP="001439DE">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w:t>
            </w:r>
          </w:p>
        </w:tc>
        <w:tc>
          <w:tcPr>
            <w:tcW w:w="3260"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计租面积（</w:t>
            </w:r>
            <w:r>
              <w:rPr>
                <w:rFonts w:ascii="宋体" w:hAnsi="宋体" w:cs="宋体" w:hint="eastAsia"/>
                <w:color w:val="000000"/>
                <w:kern w:val="0"/>
                <w:sz w:val="24"/>
                <w:szCs w:val="24"/>
              </w:rPr>
              <w:t>㎡</w:t>
            </w:r>
            <w:r>
              <w:rPr>
                <w:rFonts w:ascii="仿宋_GB2312" w:eastAsia="仿宋_GB2312" w:hAnsi="宋体" w:hint="eastAsia"/>
                <w:color w:val="000000"/>
                <w:kern w:val="0"/>
                <w:sz w:val="24"/>
                <w:szCs w:val="24"/>
              </w:rPr>
              <w:t>）：</w:t>
            </w:r>
          </w:p>
        </w:tc>
        <w:tc>
          <w:tcPr>
            <w:tcW w:w="3595" w:type="dxa"/>
            <w:noWrap/>
            <w:vAlign w:val="center"/>
          </w:tcPr>
          <w:p w:rsidR="006E0197" w:rsidRDefault="006E0197" w:rsidP="001439DE">
            <w:pPr>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300㎡</w:t>
            </w:r>
          </w:p>
        </w:tc>
      </w:tr>
      <w:tr w:rsidR="006E0197" w:rsidTr="001439DE">
        <w:trPr>
          <w:trHeight w:hRule="exact" w:val="515"/>
          <w:jc w:val="center"/>
        </w:trPr>
        <w:tc>
          <w:tcPr>
            <w:tcW w:w="1297" w:type="dxa"/>
            <w:noWrap/>
          </w:tcPr>
          <w:p w:rsidR="006E0197" w:rsidRDefault="006E0197" w:rsidP="001439DE">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4</w:t>
            </w:r>
          </w:p>
        </w:tc>
        <w:tc>
          <w:tcPr>
            <w:tcW w:w="3260"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租赁期限（年）：</w:t>
            </w:r>
          </w:p>
        </w:tc>
        <w:tc>
          <w:tcPr>
            <w:tcW w:w="3595"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6年</w:t>
            </w:r>
          </w:p>
        </w:tc>
      </w:tr>
      <w:tr w:rsidR="006E0197" w:rsidTr="001439DE">
        <w:trPr>
          <w:trHeight w:hRule="exact" w:val="779"/>
          <w:jc w:val="center"/>
        </w:trPr>
        <w:tc>
          <w:tcPr>
            <w:tcW w:w="1297" w:type="dxa"/>
            <w:noWrap/>
          </w:tcPr>
          <w:p w:rsidR="006E0197" w:rsidRDefault="006E0197" w:rsidP="001439DE">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5</w:t>
            </w:r>
          </w:p>
        </w:tc>
        <w:tc>
          <w:tcPr>
            <w:tcW w:w="3260"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装修期（月）：</w:t>
            </w:r>
          </w:p>
        </w:tc>
        <w:tc>
          <w:tcPr>
            <w:tcW w:w="3595"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2个月</w:t>
            </w:r>
          </w:p>
        </w:tc>
      </w:tr>
      <w:tr w:rsidR="006E0197" w:rsidTr="001439DE">
        <w:trPr>
          <w:trHeight w:hRule="exact" w:val="987"/>
          <w:jc w:val="center"/>
        </w:trPr>
        <w:tc>
          <w:tcPr>
            <w:tcW w:w="1297" w:type="dxa"/>
            <w:noWrap/>
          </w:tcPr>
          <w:p w:rsidR="006E0197" w:rsidRDefault="006E0197" w:rsidP="001439DE">
            <w:pPr>
              <w:ind w:firstLineChars="200" w:firstLine="48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6</w:t>
            </w:r>
          </w:p>
        </w:tc>
        <w:tc>
          <w:tcPr>
            <w:tcW w:w="3260"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租金递增率（%）：</w:t>
            </w:r>
          </w:p>
        </w:tc>
        <w:tc>
          <w:tcPr>
            <w:tcW w:w="3595" w:type="dxa"/>
            <w:noWrap/>
            <w:vAlign w:val="center"/>
          </w:tcPr>
          <w:p w:rsidR="006E0197" w:rsidRDefault="006E0197" w:rsidP="001439DE">
            <w:pPr>
              <w:rPr>
                <w:rFonts w:ascii="仿宋_GB2312" w:eastAsia="仿宋_GB2312" w:hAnsi="宋体"/>
                <w:color w:val="FF0000"/>
                <w:kern w:val="0"/>
                <w:sz w:val="24"/>
                <w:szCs w:val="24"/>
              </w:rPr>
            </w:pPr>
            <w:r w:rsidRPr="000A6580">
              <w:rPr>
                <w:rFonts w:ascii="仿宋_GB2312" w:eastAsia="仿宋_GB2312" w:hAnsi="宋体" w:hint="eastAsia"/>
                <w:color w:val="000000"/>
                <w:kern w:val="0"/>
                <w:sz w:val="24"/>
                <w:szCs w:val="24"/>
              </w:rPr>
              <w:t>第二年起每年递增5%</w:t>
            </w:r>
          </w:p>
        </w:tc>
      </w:tr>
      <w:tr w:rsidR="006E0197" w:rsidTr="001439DE">
        <w:trPr>
          <w:trHeight w:hRule="exact" w:val="992"/>
          <w:jc w:val="center"/>
        </w:trPr>
        <w:tc>
          <w:tcPr>
            <w:tcW w:w="1297" w:type="dxa"/>
            <w:noWrap/>
          </w:tcPr>
          <w:p w:rsidR="006E0197" w:rsidRDefault="006E0197" w:rsidP="001439DE">
            <w:pPr>
              <w:rPr>
                <w:rFonts w:ascii="仿宋_GB2312" w:eastAsia="仿宋_GB2312" w:hAnsi="宋体"/>
                <w:color w:val="000000"/>
                <w:kern w:val="0"/>
                <w:sz w:val="18"/>
                <w:szCs w:val="18"/>
              </w:rPr>
            </w:pPr>
          </w:p>
          <w:p w:rsidR="006E0197" w:rsidRDefault="006E0197" w:rsidP="001439DE">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7</w:t>
            </w:r>
          </w:p>
        </w:tc>
        <w:tc>
          <w:tcPr>
            <w:tcW w:w="3260"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6E0197" w:rsidRDefault="006E0197" w:rsidP="001439DE">
            <w:pPr>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首年月租金不低于120元/㎡</w:t>
            </w:r>
            <w:r>
              <w:rPr>
                <w:rFonts w:ascii="宋体" w:hAnsi="宋体" w:cs="宋体" w:hint="eastAsia"/>
                <w:color w:val="000000"/>
                <w:kern w:val="0"/>
                <w:sz w:val="24"/>
                <w:szCs w:val="24"/>
              </w:rPr>
              <w:t>•</w:t>
            </w:r>
            <w:r>
              <w:rPr>
                <w:rFonts w:ascii="仿宋" w:eastAsia="仿宋" w:hAnsi="仿宋" w:cs="仿宋" w:hint="eastAsia"/>
                <w:color w:val="000000"/>
                <w:kern w:val="0"/>
                <w:sz w:val="24"/>
                <w:szCs w:val="24"/>
              </w:rPr>
              <w:t>月（含税）</w:t>
            </w:r>
          </w:p>
        </w:tc>
      </w:tr>
      <w:tr w:rsidR="006E0197" w:rsidTr="001439DE">
        <w:trPr>
          <w:trHeight w:hRule="exact" w:val="450"/>
          <w:jc w:val="center"/>
        </w:trPr>
        <w:tc>
          <w:tcPr>
            <w:tcW w:w="1297" w:type="dxa"/>
            <w:noWrap/>
          </w:tcPr>
          <w:p w:rsidR="006E0197" w:rsidRDefault="006E0197" w:rsidP="001439DE">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6E0197" w:rsidRDefault="006E0197" w:rsidP="001439DE">
            <w:pPr>
              <w:jc w:val="center"/>
              <w:rPr>
                <w:rFonts w:ascii="仿宋_GB2312" w:eastAsia="仿宋_GB2312" w:hAnsi="宋体"/>
                <w:color w:val="000000"/>
                <w:kern w:val="0"/>
                <w:sz w:val="24"/>
                <w:szCs w:val="24"/>
              </w:rPr>
            </w:pPr>
          </w:p>
        </w:tc>
        <w:tc>
          <w:tcPr>
            <w:tcW w:w="3260"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 xml:space="preserve">·月）：   </w:t>
            </w:r>
          </w:p>
        </w:tc>
        <w:tc>
          <w:tcPr>
            <w:tcW w:w="3595" w:type="dxa"/>
            <w:noWrap/>
            <w:vAlign w:val="center"/>
          </w:tcPr>
          <w:p w:rsidR="006E0197" w:rsidRDefault="006E0197" w:rsidP="001439DE">
            <w:pPr>
              <w:rPr>
                <w:rFonts w:ascii="仿宋_GB2312" w:hAnsi="宋体"/>
                <w:color w:val="000000"/>
                <w:kern w:val="0"/>
                <w:sz w:val="24"/>
                <w:szCs w:val="24"/>
              </w:rPr>
            </w:pPr>
            <w:r>
              <w:rPr>
                <w:rFonts w:ascii="仿宋" w:eastAsia="仿宋" w:hAnsi="仿宋" w:hint="eastAsia"/>
                <w:color w:val="000000"/>
                <w:kern w:val="0"/>
                <w:sz w:val="24"/>
                <w:szCs w:val="24"/>
              </w:rPr>
              <w:t>60元/㎡·月（含税）</w:t>
            </w:r>
          </w:p>
        </w:tc>
      </w:tr>
      <w:tr w:rsidR="006E0197" w:rsidTr="001439DE">
        <w:trPr>
          <w:trHeight w:hRule="exact" w:val="438"/>
          <w:jc w:val="center"/>
        </w:trPr>
        <w:tc>
          <w:tcPr>
            <w:tcW w:w="1297" w:type="dxa"/>
            <w:noWrap/>
          </w:tcPr>
          <w:p w:rsidR="006E0197" w:rsidRDefault="006E0197" w:rsidP="001439DE">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9</w:t>
            </w:r>
          </w:p>
        </w:tc>
        <w:tc>
          <w:tcPr>
            <w:tcW w:w="3260"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6E0197" w:rsidRDefault="006E0197" w:rsidP="001439DE">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相当于首年月租金2倍（含税）</w:t>
            </w:r>
          </w:p>
        </w:tc>
      </w:tr>
      <w:tr w:rsidR="006E0197" w:rsidTr="001439DE">
        <w:trPr>
          <w:trHeight w:hRule="exact" w:val="707"/>
          <w:jc w:val="center"/>
        </w:trPr>
        <w:tc>
          <w:tcPr>
            <w:tcW w:w="1297" w:type="dxa"/>
            <w:noWrap/>
          </w:tcPr>
          <w:p w:rsidR="006E0197" w:rsidRDefault="006E0197" w:rsidP="001439DE">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10</w:t>
            </w:r>
          </w:p>
        </w:tc>
        <w:tc>
          <w:tcPr>
            <w:tcW w:w="3260"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6E0197" w:rsidRDefault="006E0197" w:rsidP="001439DE">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w:t>
            </w:r>
            <w:proofErr w:type="gramStart"/>
            <w:r>
              <w:rPr>
                <w:rFonts w:ascii="仿宋" w:eastAsia="仿宋" w:hAnsi="仿宋" w:hint="eastAsia"/>
                <w:color w:val="000000"/>
                <w:kern w:val="0"/>
                <w:sz w:val="24"/>
                <w:szCs w:val="24"/>
              </w:rPr>
              <w:t>起租日</w:t>
            </w:r>
            <w:proofErr w:type="gramEnd"/>
            <w:r>
              <w:rPr>
                <w:rFonts w:ascii="仿宋" w:eastAsia="仿宋" w:hAnsi="仿宋" w:hint="eastAsia"/>
                <w:color w:val="000000"/>
                <w:kern w:val="0"/>
                <w:sz w:val="24"/>
                <w:szCs w:val="24"/>
              </w:rPr>
              <w:t>起首年月综合管理费</w:t>
            </w:r>
            <w:r>
              <w:rPr>
                <w:rFonts w:ascii="仿宋" w:eastAsia="仿宋" w:hAnsi="仿宋"/>
                <w:color w:val="000000"/>
                <w:kern w:val="0"/>
                <w:sz w:val="24"/>
                <w:szCs w:val="24"/>
              </w:rPr>
              <w:t>2</w:t>
            </w:r>
            <w:r>
              <w:rPr>
                <w:rFonts w:ascii="仿宋" w:eastAsia="仿宋" w:hAnsi="仿宋" w:hint="eastAsia"/>
                <w:color w:val="000000"/>
                <w:kern w:val="0"/>
                <w:sz w:val="24"/>
                <w:szCs w:val="24"/>
              </w:rPr>
              <w:t>倍（含税）</w:t>
            </w:r>
          </w:p>
        </w:tc>
      </w:tr>
      <w:tr w:rsidR="006E0197" w:rsidTr="001439DE">
        <w:trPr>
          <w:trHeight w:hRule="exact" w:val="437"/>
          <w:jc w:val="center"/>
        </w:trPr>
        <w:tc>
          <w:tcPr>
            <w:tcW w:w="1297" w:type="dxa"/>
            <w:noWrap/>
          </w:tcPr>
          <w:p w:rsidR="006E0197" w:rsidRDefault="006E0197" w:rsidP="001439DE">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6E0197" w:rsidRDefault="006E0197" w:rsidP="001439DE">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水电费周转金（元）:</w:t>
            </w:r>
          </w:p>
        </w:tc>
        <w:tc>
          <w:tcPr>
            <w:tcW w:w="3595" w:type="dxa"/>
            <w:noWrap/>
            <w:vAlign w:val="center"/>
          </w:tcPr>
          <w:p w:rsidR="006E0197" w:rsidRDefault="006E0197" w:rsidP="001439DE">
            <w:pPr>
              <w:rPr>
                <w:rFonts w:ascii="仿宋_GB2312" w:eastAsia="仿宋_GB2312" w:hAnsi="宋体"/>
                <w:color w:val="000000"/>
                <w:kern w:val="0"/>
                <w:sz w:val="24"/>
                <w:szCs w:val="24"/>
                <w:highlight w:val="yellow"/>
              </w:rPr>
            </w:pPr>
            <w:r>
              <w:rPr>
                <w:rFonts w:ascii="仿宋" w:eastAsia="仿宋" w:hAnsi="仿宋" w:hint="eastAsia"/>
                <w:color w:val="000000"/>
                <w:kern w:val="0"/>
                <w:sz w:val="24"/>
                <w:szCs w:val="24"/>
              </w:rPr>
              <w:t>按60元/平方米计算（含税）</w:t>
            </w:r>
          </w:p>
        </w:tc>
      </w:tr>
    </w:tbl>
    <w:p w:rsidR="006E0197" w:rsidRDefault="006E0197" w:rsidP="006E0197">
      <w:pPr>
        <w:widowControl/>
        <w:spacing w:line="560" w:lineRule="exact"/>
        <w:jc w:val="left"/>
        <w:rPr>
          <w:rFonts w:ascii="仿宋_GB2312" w:eastAsia="仿宋_GB2312" w:hAnsi="宋体" w:cs="宋体"/>
          <w:kern w:val="0"/>
          <w:sz w:val="24"/>
        </w:rPr>
      </w:pPr>
    </w:p>
    <w:p w:rsidR="006E0197" w:rsidRDefault="006E0197" w:rsidP="006E0197">
      <w:pPr>
        <w:pStyle w:val="ae"/>
        <w:widowControl/>
        <w:numPr>
          <w:ilvl w:val="0"/>
          <w:numId w:val="5"/>
        </w:numPr>
        <w:spacing w:line="560" w:lineRule="exact"/>
        <w:ind w:firstLineChars="0"/>
        <w:jc w:val="left"/>
        <w:rPr>
          <w:rFonts w:ascii="黑体" w:eastAsia="黑体" w:hAnsi="黑体" w:cs="宋体"/>
          <w:kern w:val="0"/>
          <w:sz w:val="24"/>
        </w:rPr>
      </w:pPr>
      <w:r>
        <w:rPr>
          <w:rFonts w:ascii="黑体" w:eastAsia="黑体" w:hAnsi="黑体" w:cs="宋体" w:hint="eastAsia"/>
          <w:kern w:val="0"/>
          <w:sz w:val="24"/>
        </w:rPr>
        <w:t>承租人基本条件</w:t>
      </w:r>
    </w:p>
    <w:p w:rsidR="006E0197" w:rsidRDefault="006E0197" w:rsidP="006E0197">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6E0197" w:rsidRDefault="006E0197" w:rsidP="006E0197">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6E0197" w:rsidRDefault="006E0197" w:rsidP="006E0197">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6E0197" w:rsidRDefault="006E0197" w:rsidP="006E0197">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6E0197" w:rsidRDefault="006E0197" w:rsidP="006E0197">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6E0197" w:rsidRDefault="006E0197" w:rsidP="006E0197">
      <w:pPr>
        <w:widowControl/>
        <w:numPr>
          <w:ilvl w:val="0"/>
          <w:numId w:val="7"/>
        </w:numPr>
        <w:spacing w:line="560" w:lineRule="exact"/>
        <w:ind w:left="0" w:firstLine="426"/>
        <w:jc w:val="left"/>
        <w:rPr>
          <w:rFonts w:ascii="仿宋_GB2312" w:eastAsia="仿宋_GB2312"/>
          <w:sz w:val="24"/>
        </w:rPr>
      </w:pPr>
      <w:r>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6E0197" w:rsidRDefault="006E0197" w:rsidP="006E0197">
      <w:pPr>
        <w:widowControl/>
        <w:numPr>
          <w:ilvl w:val="0"/>
          <w:numId w:val="7"/>
        </w:numPr>
        <w:spacing w:line="560" w:lineRule="exact"/>
        <w:ind w:left="0" w:firstLine="426"/>
        <w:jc w:val="left"/>
        <w:rPr>
          <w:rFonts w:ascii="仿宋_GB2312" w:eastAsia="仿宋_GB2312"/>
          <w:sz w:val="24"/>
        </w:rPr>
      </w:pPr>
      <w:r>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6E0197" w:rsidRDefault="006E0197" w:rsidP="006E0197">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lastRenderedPageBreak/>
        <w:t>经公开招租只有一个符合条件的报名者，经公示5个工作日无异议后，以不低于招租底价确定租赁价格。</w:t>
      </w:r>
    </w:p>
    <w:p w:rsidR="006E0197" w:rsidRPr="00B143B1" w:rsidRDefault="006E0197" w:rsidP="006E0197">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t>竞投人租金报价不得低于招租方预期的租金水平，否则，招租方有权终止</w:t>
      </w:r>
      <w:proofErr w:type="gramStart"/>
      <w:r w:rsidRPr="00B143B1">
        <w:rPr>
          <w:rFonts w:ascii="仿宋_GB2312" w:eastAsia="仿宋_GB2312" w:hAnsi="宋体" w:cs="宋体" w:hint="eastAsia"/>
          <w:kern w:val="0"/>
          <w:sz w:val="24"/>
        </w:rPr>
        <w:t>及宣布</w:t>
      </w:r>
      <w:proofErr w:type="gramEnd"/>
      <w:r w:rsidRPr="00B143B1">
        <w:rPr>
          <w:rFonts w:ascii="仿宋_GB2312" w:eastAsia="仿宋_GB2312" w:hAnsi="宋体" w:cs="宋体" w:hint="eastAsia"/>
          <w:kern w:val="0"/>
          <w:sz w:val="24"/>
        </w:rPr>
        <w:t>该次招租行为失败而重新组织再次招租。</w:t>
      </w:r>
    </w:p>
    <w:p w:rsidR="006E0197" w:rsidRPr="00B143B1" w:rsidRDefault="006E0197" w:rsidP="006E0197">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t>招租方根据评审结果确定第一候选人为中选人并发出《中选通知书》。《中选通知书》发出后7日内，中选人须与招租方按照《城壹汇北京路店</w:t>
      </w:r>
      <w:r>
        <w:rPr>
          <w:rFonts w:ascii="仿宋_GB2312" w:eastAsia="仿宋_GB2312" w:hAnsi="宋体" w:cs="宋体" w:hint="eastAsia"/>
          <w:kern w:val="0"/>
          <w:sz w:val="24"/>
        </w:rPr>
        <w:t>商铺</w:t>
      </w:r>
      <w:r w:rsidRPr="00B143B1">
        <w:rPr>
          <w:rFonts w:ascii="仿宋_GB2312" w:eastAsia="仿宋_GB2312" w:hAnsi="宋体" w:cs="宋体" w:hint="eastAsia"/>
          <w:kern w:val="0"/>
          <w:sz w:val="24"/>
        </w:rPr>
        <w:t>租赁合同》（详见附件7）</w:t>
      </w:r>
      <w:r>
        <w:rPr>
          <w:rFonts w:ascii="仿宋_GB2312" w:eastAsia="仿宋_GB2312" w:hAnsi="宋体" w:cs="宋体" w:hint="eastAsia"/>
          <w:kern w:val="0"/>
          <w:sz w:val="24"/>
        </w:rPr>
        <w:t>和《城壹汇北京路店项目物业管理服务合同》</w:t>
      </w:r>
      <w:r w:rsidRPr="00B143B1">
        <w:rPr>
          <w:rFonts w:ascii="仿宋_GB2312" w:eastAsia="仿宋_GB2312" w:hAnsi="宋体" w:cs="宋体" w:hint="eastAsia"/>
          <w:kern w:val="0"/>
          <w:sz w:val="24"/>
        </w:rPr>
        <w:t>（详见附件</w:t>
      </w:r>
      <w:r>
        <w:rPr>
          <w:rFonts w:ascii="仿宋_GB2312" w:eastAsia="仿宋_GB2312" w:hAnsi="宋体" w:cs="宋体" w:hint="eastAsia"/>
          <w:kern w:val="0"/>
          <w:sz w:val="24"/>
        </w:rPr>
        <w:t>8</w:t>
      </w:r>
      <w:r w:rsidRPr="00B143B1">
        <w:rPr>
          <w:rFonts w:ascii="仿宋_GB2312" w:eastAsia="仿宋_GB2312" w:hAnsi="宋体" w:cs="宋体" w:hint="eastAsia"/>
          <w:kern w:val="0"/>
          <w:sz w:val="24"/>
        </w:rPr>
        <w:t>）条款签订合同。如中选人未能按期按照上述合同条款签订合同，招租方有权取消中选人中选资格，并将第二候选人列为新中选人或重新组织招租。</w:t>
      </w:r>
    </w:p>
    <w:p w:rsidR="006E0197" w:rsidRDefault="006E0197" w:rsidP="006E0197">
      <w:pPr>
        <w:widowControl/>
        <w:spacing w:line="560" w:lineRule="exact"/>
        <w:ind w:firstLineChars="200" w:firstLine="480"/>
        <w:jc w:val="left"/>
        <w:rPr>
          <w:rFonts w:ascii="仿宋_GB2312" w:eastAsia="仿宋_GB2312" w:hAnsi="宋体" w:cs="宋体"/>
          <w:kern w:val="0"/>
          <w:sz w:val="24"/>
        </w:rPr>
      </w:pPr>
      <w:r w:rsidRPr="00B143B1">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B143B1">
        <w:rPr>
          <w:rFonts w:ascii="仿宋_GB2312" w:eastAsia="仿宋_GB2312" w:hAnsi="宋体" w:cs="宋体" w:hint="eastAsia"/>
          <w:kern w:val="0"/>
          <w:sz w:val="24"/>
        </w:rPr>
        <w:t>作出</w:t>
      </w:r>
      <w:proofErr w:type="gramEnd"/>
      <w:r w:rsidRPr="00B143B1">
        <w:rPr>
          <w:rFonts w:ascii="仿宋_GB2312" w:eastAsia="仿宋_GB2312" w:hAnsi="宋体" w:cs="宋体" w:hint="eastAsia"/>
          <w:kern w:val="0"/>
          <w:sz w:val="24"/>
        </w:rPr>
        <w:t>调整或终止该物业的招租，各意向竞</w:t>
      </w:r>
      <w:r>
        <w:rPr>
          <w:rFonts w:ascii="仿宋_GB2312" w:eastAsia="仿宋_GB2312" w:hAnsi="宋体" w:cs="宋体" w:hint="eastAsia"/>
          <w:kern w:val="0"/>
          <w:sz w:val="24"/>
        </w:rPr>
        <w:t>投人须完全理解和接受招租方因市场变化而</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的该种调整。</w:t>
      </w:r>
    </w:p>
    <w:p w:rsidR="006E0197" w:rsidRDefault="006E0197" w:rsidP="006E0197">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竞投保证金</w:t>
      </w:r>
    </w:p>
    <w:p w:rsidR="006E0197" w:rsidRDefault="006E0197" w:rsidP="006E0197">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6E0197" w:rsidRDefault="006E0197" w:rsidP="006E0197">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6E0197" w:rsidTr="001439DE">
        <w:trPr>
          <w:trHeight w:val="454"/>
          <w:jc w:val="center"/>
        </w:trPr>
        <w:tc>
          <w:tcPr>
            <w:tcW w:w="3686" w:type="dxa"/>
            <w:vAlign w:val="center"/>
          </w:tcPr>
          <w:p w:rsidR="006E0197" w:rsidRDefault="006E0197" w:rsidP="001439DE">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6E0197" w:rsidRDefault="006E0197" w:rsidP="001439DE">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6E0197" w:rsidTr="001439DE">
        <w:trPr>
          <w:trHeight w:val="454"/>
          <w:jc w:val="center"/>
        </w:trPr>
        <w:tc>
          <w:tcPr>
            <w:tcW w:w="3686" w:type="dxa"/>
            <w:vAlign w:val="center"/>
          </w:tcPr>
          <w:p w:rsidR="006E0197" w:rsidRDefault="006E0197" w:rsidP="001439DE">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6E0197" w:rsidRDefault="006E0197" w:rsidP="001439DE">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6E0197" w:rsidTr="001439DE">
        <w:trPr>
          <w:trHeight w:val="454"/>
          <w:jc w:val="center"/>
        </w:trPr>
        <w:tc>
          <w:tcPr>
            <w:tcW w:w="3686" w:type="dxa"/>
            <w:vAlign w:val="center"/>
          </w:tcPr>
          <w:p w:rsidR="006E0197" w:rsidRDefault="006E0197" w:rsidP="001439DE">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6E0197" w:rsidRDefault="006E0197" w:rsidP="001439DE">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6E0197" w:rsidTr="001439DE">
        <w:trPr>
          <w:trHeight w:val="454"/>
          <w:jc w:val="center"/>
        </w:trPr>
        <w:tc>
          <w:tcPr>
            <w:tcW w:w="7372" w:type="dxa"/>
            <w:gridSpan w:val="2"/>
            <w:vAlign w:val="center"/>
          </w:tcPr>
          <w:p w:rsidR="006E0197" w:rsidRDefault="006E0197" w:rsidP="001439DE">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w:t>
            </w:r>
            <w:proofErr w:type="gramStart"/>
            <w:r>
              <w:rPr>
                <w:rFonts w:ascii="仿宋_GB2312" w:eastAsia="仿宋_GB2312" w:hAnsi="宋体" w:cs="宋体" w:hint="eastAsia"/>
                <w:kern w:val="0"/>
                <w:sz w:val="20"/>
                <w:szCs w:val="20"/>
              </w:rPr>
              <w:t>方公布</w:t>
            </w:r>
            <w:proofErr w:type="gramEnd"/>
            <w:r>
              <w:rPr>
                <w:rFonts w:ascii="仿宋_GB2312" w:eastAsia="仿宋_GB2312" w:hAnsi="宋体" w:cs="宋体" w:hint="eastAsia"/>
                <w:kern w:val="0"/>
                <w:sz w:val="20"/>
                <w:szCs w:val="20"/>
              </w:rPr>
              <w:t>的单次竞投保证金金额为准。</w:t>
            </w:r>
          </w:p>
        </w:tc>
      </w:tr>
    </w:tbl>
    <w:p w:rsidR="006E0197" w:rsidRDefault="006E0197" w:rsidP="006E0197">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6E0197" w:rsidRDefault="006E0197" w:rsidP="006E0197">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6E0197" w:rsidRDefault="006E0197" w:rsidP="006E0197">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6E0197" w:rsidRDefault="006E0197" w:rsidP="006E0197">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lastRenderedPageBreak/>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rsidR="006E0197" w:rsidRDefault="006E0197" w:rsidP="006E0197">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6E0197" w:rsidRDefault="006E0197" w:rsidP="006E0197">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6E0197" w:rsidRDefault="006E0197" w:rsidP="006E0197">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竞投人在中选公示发出后撤回或修改竞投文件的；</w:t>
      </w:r>
    </w:p>
    <w:p w:rsidR="006E0197" w:rsidRDefault="006E0197" w:rsidP="006E0197">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中选人未能按租赁合同约定提交履约保证金的；</w:t>
      </w:r>
    </w:p>
    <w:p w:rsidR="006E0197" w:rsidRDefault="006E0197" w:rsidP="006E0197">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中选人未能在规定期限内（《中选通知书》发出后7日内）与招租方签署正式租赁合同的。</w:t>
      </w:r>
    </w:p>
    <w:p w:rsidR="006E0197" w:rsidRDefault="006E0197" w:rsidP="006E0197">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Pr>
          <w:rFonts w:ascii="仿宋_GB2312" w:eastAsia="仿宋_GB2312" w:hAnsi="宋体" w:cs="宋体" w:hint="eastAsia"/>
          <w:kern w:val="0"/>
          <w:sz w:val="24"/>
        </w:rPr>
        <w:t>凭非中选</w:t>
      </w:r>
      <w:proofErr w:type="gramEnd"/>
      <w:r>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6E0197" w:rsidRDefault="006E0197" w:rsidP="006E0197">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6E0197" w:rsidRDefault="006E0197" w:rsidP="006E0197">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6E0197" w:rsidRDefault="006E0197" w:rsidP="006E0197">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6E0197" w:rsidRDefault="006E0197" w:rsidP="006E0197">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6E0197" w:rsidRDefault="006E0197" w:rsidP="006E0197">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6E0197" w:rsidRDefault="006E0197" w:rsidP="006E0197">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6E0197" w:rsidRDefault="006E0197" w:rsidP="006E0197">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lastRenderedPageBreak/>
        <w:t>《竞投保证金承诺函》（按附件3 格式提供）</w:t>
      </w:r>
    </w:p>
    <w:p w:rsidR="006E0197" w:rsidRDefault="006E0197" w:rsidP="006E0197">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6E0197" w:rsidRDefault="006E0197" w:rsidP="006E0197">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竞投报价表（按附件5格式提供）；</w:t>
      </w:r>
    </w:p>
    <w:p w:rsidR="006E0197" w:rsidRDefault="006E0197" w:rsidP="006E0197">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6E0197" w:rsidRPr="006A7F47" w:rsidRDefault="006E0197" w:rsidP="006E0197">
      <w:pPr>
        <w:widowControl/>
        <w:numPr>
          <w:ilvl w:val="0"/>
          <w:numId w:val="11"/>
        </w:numPr>
        <w:spacing w:line="560" w:lineRule="exact"/>
        <w:ind w:left="0" w:firstLine="709"/>
        <w:jc w:val="left"/>
        <w:rPr>
          <w:rFonts w:ascii="仿宋_GB2312" w:eastAsia="仿宋_GB2312" w:hAnsi="宋体" w:cs="宋体" w:hint="eastAsia"/>
          <w:kern w:val="0"/>
          <w:sz w:val="24"/>
        </w:rPr>
      </w:pPr>
      <w:r>
        <w:rPr>
          <w:rFonts w:ascii="仿宋_GB2312" w:eastAsia="仿宋_GB2312" w:hAnsi="宋体" w:cs="宋体" w:hint="eastAsia"/>
          <w:kern w:val="0"/>
          <w:sz w:val="24"/>
          <w:u w:val="single"/>
        </w:rPr>
        <w:t>《城壹汇北京路店商铺租赁合同》（按附件7格式提供，以示竞投人</w:t>
      </w:r>
      <w:r w:rsidRPr="006A7F47">
        <w:rPr>
          <w:rFonts w:ascii="仿宋_GB2312" w:eastAsia="仿宋_GB2312" w:hAnsi="宋体" w:cs="宋体" w:hint="eastAsia"/>
          <w:kern w:val="0"/>
          <w:sz w:val="24"/>
          <w:u w:val="single"/>
        </w:rPr>
        <w:t>同意招租方制订的合同格式和内容等）。</w:t>
      </w:r>
    </w:p>
    <w:p w:rsidR="006E0197" w:rsidRPr="006A7F47" w:rsidRDefault="006E0197" w:rsidP="006E0197">
      <w:pPr>
        <w:widowControl/>
        <w:numPr>
          <w:ilvl w:val="0"/>
          <w:numId w:val="11"/>
        </w:numPr>
        <w:spacing w:line="560" w:lineRule="exact"/>
        <w:ind w:left="0" w:firstLine="709"/>
        <w:jc w:val="left"/>
        <w:rPr>
          <w:rFonts w:ascii="仿宋_GB2312" w:eastAsia="仿宋_GB2312" w:hAnsi="宋体" w:cs="宋体"/>
          <w:kern w:val="0"/>
          <w:sz w:val="24"/>
        </w:rPr>
      </w:pPr>
      <w:r w:rsidRPr="006A7F47">
        <w:rPr>
          <w:rFonts w:ascii="仿宋_GB2312" w:eastAsia="仿宋_GB2312" w:hAnsi="宋体" w:cs="宋体" w:hint="eastAsia"/>
          <w:kern w:val="0"/>
          <w:sz w:val="24"/>
          <w:u w:val="single"/>
        </w:rPr>
        <w:t>《城壹汇北京路店项目物业管理服务合同》（按附件８格式提供，以示竞投人同意招租方制订的合同格式和内容等）。</w:t>
      </w:r>
    </w:p>
    <w:p w:rsidR="006E0197" w:rsidRDefault="006E0197" w:rsidP="006E0197">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竞投人以单位为主体的，封面须加盖单位公章，内</w:t>
      </w:r>
      <w:proofErr w:type="gramStart"/>
      <w:r>
        <w:rPr>
          <w:rFonts w:ascii="仿宋_GB2312" w:eastAsia="仿宋_GB2312" w:hAnsi="宋体" w:cs="宋体" w:hint="eastAsia"/>
          <w:kern w:val="0"/>
          <w:sz w:val="24"/>
        </w:rPr>
        <w:t>页须盖</w:t>
      </w:r>
      <w:proofErr w:type="gramEnd"/>
      <w:r>
        <w:rPr>
          <w:rFonts w:ascii="仿宋_GB2312" w:eastAsia="仿宋_GB2312" w:hAnsi="宋体" w:cs="宋体" w:hint="eastAsia"/>
          <w:kern w:val="0"/>
          <w:sz w:val="24"/>
        </w:rPr>
        <w:t>骑缝章；以</w:t>
      </w:r>
      <w:proofErr w:type="gramStart"/>
      <w:r>
        <w:rPr>
          <w:rFonts w:ascii="仿宋_GB2312" w:eastAsia="仿宋_GB2312" w:hAnsi="宋体" w:cs="宋体" w:hint="eastAsia"/>
          <w:kern w:val="0"/>
          <w:sz w:val="24"/>
        </w:rPr>
        <w:t>个</w:t>
      </w:r>
      <w:proofErr w:type="gramEnd"/>
      <w:r>
        <w:rPr>
          <w:rFonts w:ascii="仿宋_GB2312" w:eastAsia="仿宋_GB2312" w:hAnsi="宋体" w:cs="宋体" w:hint="eastAsia"/>
          <w:kern w:val="0"/>
          <w:sz w:val="24"/>
        </w:rPr>
        <w:t>人为主体的，封面须签名，</w:t>
      </w:r>
      <w:proofErr w:type="gramStart"/>
      <w:r>
        <w:rPr>
          <w:rFonts w:ascii="仿宋_GB2312" w:eastAsia="仿宋_GB2312" w:hAnsi="宋体" w:cs="宋体" w:hint="eastAsia"/>
          <w:kern w:val="0"/>
          <w:sz w:val="24"/>
        </w:rPr>
        <w:t>内页需签</w:t>
      </w:r>
      <w:proofErr w:type="gramEnd"/>
      <w:r>
        <w:rPr>
          <w:rFonts w:ascii="仿宋_GB2312" w:eastAsia="仿宋_GB2312" w:hAnsi="宋体" w:cs="宋体" w:hint="eastAsia"/>
          <w:kern w:val="0"/>
          <w:sz w:val="24"/>
        </w:rPr>
        <w:t>骑缝名。</w:t>
      </w:r>
    </w:p>
    <w:p w:rsidR="006E0197" w:rsidRDefault="006E0197" w:rsidP="006E0197">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6E0197" w:rsidRDefault="006E0197" w:rsidP="006E0197">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6E0197" w:rsidRDefault="006E0197" w:rsidP="006E0197">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Pr>
          <w:rFonts w:ascii="仿宋_GB2312" w:eastAsia="仿宋_GB2312" w:hAnsi="宋体" w:cs="宋体" w:hint="eastAsia"/>
          <w:kern w:val="0"/>
          <w:sz w:val="24"/>
        </w:rPr>
        <w:t>方合同</w:t>
      </w:r>
      <w:proofErr w:type="gramEnd"/>
      <w:r>
        <w:rPr>
          <w:rFonts w:ascii="仿宋_GB2312" w:eastAsia="仿宋_GB2312" w:hAnsi="宋体" w:cs="宋体" w:hint="eastAsia"/>
          <w:kern w:val="0"/>
          <w:sz w:val="24"/>
        </w:rPr>
        <w:t>条款。否则，招租方视为竞选人未按照要求竞投，竞投文件作废。</w:t>
      </w:r>
    </w:p>
    <w:p w:rsidR="006E0197" w:rsidRDefault="006E0197" w:rsidP="006E0197">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6E0197" w:rsidRDefault="006E0197" w:rsidP="006E0197">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竞投时间为2019年</w:t>
      </w:r>
      <w:r>
        <w:rPr>
          <w:rFonts w:ascii="仿宋_GB2312" w:eastAsia="仿宋_GB2312" w:hAnsi="宋体" w:cs="宋体" w:hint="eastAsia"/>
          <w:kern w:val="0"/>
          <w:sz w:val="24"/>
        </w:rPr>
        <w:t>7</w:t>
      </w:r>
      <w:r>
        <w:rPr>
          <w:rFonts w:ascii="仿宋_GB2312" w:eastAsia="仿宋_GB2312" w:hAnsi="宋体" w:cs="宋体" w:hint="eastAsia"/>
          <w:kern w:val="0"/>
          <w:sz w:val="24"/>
        </w:rPr>
        <w:t>月</w:t>
      </w:r>
      <w:r>
        <w:rPr>
          <w:rFonts w:ascii="仿宋_GB2312" w:eastAsia="仿宋_GB2312" w:hAnsi="宋体" w:cs="宋体" w:hint="eastAsia"/>
          <w:kern w:val="0"/>
          <w:sz w:val="24"/>
        </w:rPr>
        <w:t>18</w:t>
      </w:r>
      <w:r>
        <w:rPr>
          <w:rFonts w:ascii="仿宋_GB2312" w:eastAsia="仿宋_GB2312" w:hAnsi="宋体" w:cs="宋体" w:hint="eastAsia"/>
          <w:kern w:val="0"/>
          <w:sz w:val="24"/>
        </w:rPr>
        <w:t>日上午10:00时，请竞投人密切关注且按时将密封的竞投文件递交至</w:t>
      </w:r>
      <w:r>
        <w:rPr>
          <w:rFonts w:ascii="仿宋_GB2312" w:eastAsia="仿宋_GB2312" w:hAnsi="宋体" w:cs="宋体" w:hint="eastAsia"/>
          <w:kern w:val="0"/>
          <w:sz w:val="24"/>
          <w:u w:val="single"/>
        </w:rPr>
        <w:t>广州市越秀区中山四路395号</w:t>
      </w:r>
      <w:proofErr w:type="gramStart"/>
      <w:r>
        <w:rPr>
          <w:rFonts w:ascii="仿宋_GB2312" w:eastAsia="仿宋_GB2312" w:hAnsi="宋体" w:cs="宋体" w:hint="eastAsia"/>
          <w:kern w:val="0"/>
          <w:sz w:val="24"/>
          <w:u w:val="single"/>
        </w:rPr>
        <w:t>城壹汇北京路店项目部302室</w:t>
      </w:r>
      <w:proofErr w:type="gramEnd"/>
      <w:r>
        <w:rPr>
          <w:rFonts w:ascii="仿宋_GB2312" w:eastAsia="仿宋_GB2312" w:hAnsi="宋体" w:cs="宋体" w:hint="eastAsia"/>
          <w:kern w:val="0"/>
          <w:sz w:val="24"/>
          <w:u w:val="single"/>
        </w:rPr>
        <w:t>。</w:t>
      </w:r>
    </w:p>
    <w:p w:rsidR="006E0197" w:rsidRDefault="006E0197" w:rsidP="006E0197">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联系方式</w:t>
      </w:r>
    </w:p>
    <w:p w:rsidR="006E0197" w:rsidRDefault="006E0197" w:rsidP="006E0197">
      <w:pPr>
        <w:widowControl/>
        <w:spacing w:line="560" w:lineRule="exact"/>
        <w:ind w:firstLineChars="250" w:firstLine="600"/>
        <w:jc w:val="left"/>
        <w:rPr>
          <w:rFonts w:ascii="仿宋_GB2312" w:eastAsia="仿宋_GB2312" w:hAnsi="宋体" w:cs="宋体"/>
          <w:kern w:val="0"/>
          <w:sz w:val="24"/>
        </w:rPr>
      </w:pPr>
      <w:r>
        <w:rPr>
          <w:rFonts w:ascii="仿宋_GB2312" w:eastAsia="仿宋_GB2312" w:hAnsi="宋体" w:cs="宋体" w:hint="eastAsia"/>
          <w:kern w:val="0"/>
          <w:sz w:val="24"/>
        </w:rPr>
        <w:lastRenderedPageBreak/>
        <w:t>有意向承租本项目招租物业的，可到我司咨询、了解、查勘及领取有关物业出租详细资料、图册。</w:t>
      </w:r>
    </w:p>
    <w:p w:rsidR="006E0197" w:rsidRDefault="006E0197" w:rsidP="006E0197">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 系 人：罗小姐；</w:t>
      </w:r>
    </w:p>
    <w:p w:rsidR="006E0197" w:rsidRDefault="006E0197" w:rsidP="006E0197">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联系方式：020-83707496；</w:t>
      </w:r>
    </w:p>
    <w:p w:rsidR="006E0197" w:rsidRDefault="006E0197" w:rsidP="006E0197">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联系地址：广州市越秀区中山四路395号</w:t>
      </w:r>
      <w:proofErr w:type="gramStart"/>
      <w:r>
        <w:rPr>
          <w:rFonts w:ascii="仿宋_GB2312" w:eastAsia="仿宋_GB2312" w:hAnsi="宋体" w:cs="宋体" w:hint="eastAsia"/>
          <w:kern w:val="0"/>
          <w:sz w:val="24"/>
        </w:rPr>
        <w:t>城壹汇北京路店项目部302室</w:t>
      </w:r>
      <w:proofErr w:type="gramEnd"/>
      <w:r>
        <w:rPr>
          <w:rFonts w:ascii="仿宋_GB2312" w:eastAsia="仿宋_GB2312" w:hAnsi="宋体" w:cs="宋体" w:hint="eastAsia"/>
          <w:kern w:val="0"/>
          <w:sz w:val="24"/>
        </w:rPr>
        <w:t>。</w:t>
      </w:r>
    </w:p>
    <w:p w:rsidR="006E0197" w:rsidRDefault="006E0197" w:rsidP="006E0197">
      <w:pPr>
        <w:widowControl/>
        <w:numPr>
          <w:ilvl w:val="0"/>
          <w:numId w:val="3"/>
        </w:numPr>
        <w:spacing w:line="480" w:lineRule="auto"/>
        <w:jc w:val="left"/>
        <w:rPr>
          <w:rFonts w:ascii="黑体" w:eastAsia="黑体" w:hAnsi="黑体" w:cs="宋体"/>
          <w:kern w:val="0"/>
          <w:sz w:val="24"/>
        </w:rPr>
      </w:pPr>
      <w:r>
        <w:rPr>
          <w:rFonts w:ascii="黑体" w:eastAsia="黑体" w:hAnsi="黑体" w:cs="宋体" w:hint="eastAsia"/>
          <w:kern w:val="0"/>
          <w:sz w:val="24"/>
        </w:rPr>
        <w:t>其他披露事项</w:t>
      </w:r>
    </w:p>
    <w:p w:rsidR="006E0197" w:rsidRDefault="006E0197" w:rsidP="006E0197">
      <w:pPr>
        <w:widowControl/>
        <w:numPr>
          <w:ilvl w:val="0"/>
          <w:numId w:val="12"/>
        </w:numPr>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招租物业产权为广州市城市复建有限公司所有，现出租方的出租行为已获得授权，承租方须与出租方签署《城壹汇北京路店商铺租赁合同》和《</w:t>
      </w:r>
      <w:r w:rsidRPr="00621269">
        <w:rPr>
          <w:rFonts w:ascii="仿宋_GB2312" w:eastAsia="仿宋_GB2312" w:hAnsi="宋体" w:cs="宋体" w:hint="eastAsia"/>
          <w:kern w:val="0"/>
          <w:sz w:val="24"/>
        </w:rPr>
        <w:t>城壹汇北京路店项目物业管理服务合同</w:t>
      </w:r>
      <w:r>
        <w:rPr>
          <w:rFonts w:ascii="仿宋_GB2312" w:eastAsia="仿宋_GB2312" w:hAnsi="宋体" w:cs="宋体" w:hint="eastAsia"/>
          <w:kern w:val="0"/>
          <w:sz w:val="24"/>
        </w:rPr>
        <w:t>》。</w:t>
      </w:r>
    </w:p>
    <w:p w:rsidR="006E0197" w:rsidRDefault="006E0197" w:rsidP="006E0197">
      <w:pPr>
        <w:pStyle w:val="ae"/>
        <w:widowControl/>
        <w:numPr>
          <w:ilvl w:val="0"/>
          <w:numId w:val="12"/>
        </w:numPr>
        <w:spacing w:line="480" w:lineRule="auto"/>
        <w:ind w:firstLineChars="0"/>
        <w:jc w:val="left"/>
        <w:rPr>
          <w:rFonts w:ascii="仿宋_GB2312" w:eastAsia="仿宋_GB2312" w:hAnsi="宋体" w:cs="宋体"/>
          <w:kern w:val="0"/>
          <w:sz w:val="24"/>
        </w:rPr>
      </w:pPr>
      <w:r>
        <w:rPr>
          <w:rFonts w:ascii="仿宋_GB2312" w:eastAsia="仿宋_GB2312" w:hAnsi="宋体" w:cs="宋体" w:hint="eastAsia"/>
          <w:kern w:val="0"/>
          <w:sz w:val="24"/>
        </w:rPr>
        <w:t>招租物业城市规划用途为商业。详见穗</w:t>
      </w:r>
      <w:proofErr w:type="gramStart"/>
      <w:r>
        <w:rPr>
          <w:rFonts w:ascii="仿宋_GB2312" w:eastAsia="仿宋_GB2312" w:hAnsi="宋体" w:cs="宋体" w:hint="eastAsia"/>
          <w:kern w:val="0"/>
          <w:sz w:val="24"/>
        </w:rPr>
        <w:t>规</w:t>
      </w:r>
      <w:proofErr w:type="gramEnd"/>
      <w:r>
        <w:rPr>
          <w:rFonts w:ascii="仿宋_GB2312" w:eastAsia="仿宋_GB2312" w:hAnsi="宋体" w:cs="宋体" w:hint="eastAsia"/>
          <w:kern w:val="0"/>
          <w:sz w:val="24"/>
        </w:rPr>
        <w:t>验证[2011]107号。</w:t>
      </w:r>
    </w:p>
    <w:p w:rsidR="006E0197" w:rsidRDefault="006E0197" w:rsidP="006E0197">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招租人按出租标的现有质量、房屋结构、验收情况、交付使用时的依附于房屋的装修装饰状况和指定用途出租，不包括出租标的内可移动的设施、设备和物品。</w:t>
      </w:r>
    </w:p>
    <w:p w:rsidR="006E0197" w:rsidRDefault="006E0197" w:rsidP="006E0197">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rsidR="006E0197" w:rsidRDefault="006E0197" w:rsidP="006E0197">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6E0197" w:rsidRDefault="006E0197" w:rsidP="006E0197">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lastRenderedPageBreak/>
        <w:t>本意向招租项目自发布招租信息之日起，可能会根据项目周边市场租赁价格水平、业</w:t>
      </w:r>
      <w:proofErr w:type="gramStart"/>
      <w:r>
        <w:rPr>
          <w:rFonts w:ascii="仿宋_GB2312" w:eastAsia="仿宋_GB2312" w:hAnsi="宋体" w:cs="宋体" w:hint="eastAsia"/>
          <w:kern w:val="0"/>
          <w:sz w:val="24"/>
        </w:rPr>
        <w:t>态规划</w:t>
      </w:r>
      <w:proofErr w:type="gramEnd"/>
      <w:r>
        <w:rPr>
          <w:rFonts w:ascii="仿宋_GB2312" w:eastAsia="仿宋_GB2312" w:hAnsi="宋体" w:cs="宋体" w:hint="eastAsia"/>
          <w:kern w:val="0"/>
          <w:sz w:val="24"/>
        </w:rPr>
        <w:t>调整、意向承租人报名竞争情况、商业条件变化或其他因素影响情况，对租金标准、商业条件等做出调整或终止该项目的招租，各意向竞投人须完全理解和接受招租人因市场变化而做出的该种调整。</w:t>
      </w:r>
    </w:p>
    <w:p w:rsidR="006E0197" w:rsidRDefault="006E0197" w:rsidP="006E0197">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意向承租人根据自身经营业态，按相关规定自行办理符合营业要求的相关证照，招租人仅提供协助。</w:t>
      </w:r>
    </w:p>
    <w:p w:rsidR="006E0197" w:rsidRDefault="006E0197" w:rsidP="006E0197">
      <w:pPr>
        <w:widowControl/>
        <w:spacing w:line="460" w:lineRule="exact"/>
        <w:ind w:firstLineChars="200" w:firstLine="480"/>
        <w:jc w:val="left"/>
        <w:rPr>
          <w:rFonts w:ascii="仿宋_GB2312" w:eastAsia="仿宋_GB2312" w:hAnsi="宋体" w:cs="宋体"/>
          <w:kern w:val="0"/>
          <w:sz w:val="24"/>
        </w:rPr>
      </w:pPr>
    </w:p>
    <w:p w:rsidR="006E0197" w:rsidRDefault="006E0197" w:rsidP="006E0197">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附件：1.竞投文件封面</w:t>
      </w:r>
    </w:p>
    <w:p w:rsidR="006E0197" w:rsidRDefault="006E0197" w:rsidP="006E0197">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6E0197" w:rsidRDefault="006E0197" w:rsidP="006E0197">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3.竞投保证金承诺函</w:t>
      </w:r>
    </w:p>
    <w:p w:rsidR="006E0197" w:rsidRDefault="006E0197" w:rsidP="006E0197">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6E0197" w:rsidRDefault="006E0197" w:rsidP="006E0197">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6E0197" w:rsidRDefault="006E0197" w:rsidP="006E0197">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6E0197" w:rsidRDefault="006E0197" w:rsidP="006E0197">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商铺租赁合同</w:t>
      </w:r>
    </w:p>
    <w:p w:rsidR="006E0197" w:rsidRDefault="006E0197" w:rsidP="006E0197">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8.</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项目物业管理服务合同</w:t>
      </w:r>
    </w:p>
    <w:p w:rsidR="006E0197" w:rsidRDefault="006E0197" w:rsidP="006E0197">
      <w:pPr>
        <w:widowControl/>
        <w:spacing w:line="560" w:lineRule="exact"/>
        <w:ind w:firstLineChars="500" w:firstLine="1200"/>
        <w:jc w:val="left"/>
        <w:rPr>
          <w:rFonts w:ascii="仿宋_GB2312" w:eastAsia="仿宋_GB2312" w:hAnsi="宋体" w:cs="宋体"/>
          <w:kern w:val="0"/>
          <w:sz w:val="24"/>
        </w:rPr>
      </w:pPr>
    </w:p>
    <w:p w:rsidR="006E0197" w:rsidRDefault="006E0197" w:rsidP="006E0197">
      <w:pPr>
        <w:widowControl/>
        <w:spacing w:line="560" w:lineRule="exact"/>
        <w:ind w:firstLineChars="500" w:firstLine="1200"/>
        <w:jc w:val="left"/>
        <w:rPr>
          <w:rFonts w:ascii="仿宋_GB2312" w:eastAsia="仿宋_GB2312" w:hAnsi="宋体" w:cs="宋体"/>
          <w:kern w:val="0"/>
          <w:sz w:val="24"/>
        </w:rPr>
      </w:pPr>
    </w:p>
    <w:p w:rsidR="006E0197" w:rsidRDefault="006E0197" w:rsidP="006E0197">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6E0197" w:rsidRDefault="006E0197" w:rsidP="006E0197">
      <w:pPr>
        <w:widowControl/>
        <w:spacing w:line="560" w:lineRule="exact"/>
        <w:ind w:leftChars="290" w:left="609" w:firstLineChars="1900" w:firstLine="4560"/>
        <w:jc w:val="left"/>
        <w:rPr>
          <w:rFonts w:ascii="仿宋_GB2312" w:eastAsia="仿宋_GB2312" w:hAnsi="宋体" w:cs="宋体"/>
          <w:kern w:val="0"/>
          <w:sz w:val="24"/>
        </w:rPr>
      </w:pPr>
      <w:r>
        <w:rPr>
          <w:rFonts w:ascii="仿宋_GB2312" w:eastAsia="仿宋_GB2312" w:hAnsi="宋体" w:cs="宋体" w:hint="eastAsia"/>
          <w:kern w:val="0"/>
          <w:sz w:val="24"/>
        </w:rPr>
        <w:t>2019年</w:t>
      </w:r>
      <w:r>
        <w:rPr>
          <w:rFonts w:ascii="仿宋_GB2312" w:eastAsia="仿宋_GB2312" w:hAnsi="宋体" w:cs="宋体" w:hint="eastAsia"/>
          <w:kern w:val="0"/>
          <w:sz w:val="24"/>
        </w:rPr>
        <w:t>7</w:t>
      </w:r>
      <w:r>
        <w:rPr>
          <w:rFonts w:ascii="仿宋_GB2312" w:eastAsia="仿宋_GB2312" w:hAnsi="宋体" w:cs="宋体" w:hint="eastAsia"/>
          <w:kern w:val="0"/>
          <w:sz w:val="24"/>
        </w:rPr>
        <w:t>月</w:t>
      </w:r>
      <w:r>
        <w:rPr>
          <w:rFonts w:ascii="仿宋_GB2312" w:eastAsia="仿宋_GB2312" w:hAnsi="宋体" w:cs="宋体" w:hint="eastAsia"/>
          <w:kern w:val="0"/>
          <w:sz w:val="24"/>
        </w:rPr>
        <w:t>4</w:t>
      </w:r>
      <w:bookmarkStart w:id="0" w:name="_GoBack"/>
      <w:bookmarkEnd w:id="0"/>
      <w:r>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6E0197" w:rsidRDefault="006E0197" w:rsidP="006E0197">
      <w:pPr>
        <w:spacing w:line="360" w:lineRule="auto"/>
      </w:pPr>
    </w:p>
    <w:p w:rsidR="006E0197" w:rsidRDefault="006E0197" w:rsidP="006E0197">
      <w:pPr>
        <w:spacing w:line="360" w:lineRule="auto"/>
        <w:jc w:val="center"/>
        <w:rPr>
          <w:sz w:val="72"/>
          <w:szCs w:val="72"/>
        </w:rPr>
      </w:pPr>
    </w:p>
    <w:p w:rsidR="006E0197" w:rsidRDefault="006E0197" w:rsidP="006E0197">
      <w:pPr>
        <w:spacing w:line="360" w:lineRule="auto"/>
        <w:jc w:val="center"/>
        <w:rPr>
          <w:b/>
          <w:sz w:val="48"/>
          <w:szCs w:val="48"/>
        </w:rPr>
      </w:pPr>
    </w:p>
    <w:p w:rsidR="006E0197" w:rsidRDefault="006E0197" w:rsidP="006E0197">
      <w:pPr>
        <w:spacing w:line="360" w:lineRule="auto"/>
        <w:jc w:val="center"/>
        <w:rPr>
          <w:rFonts w:ascii="仿宋_GB2312" w:eastAsia="仿宋_GB2312"/>
          <w:b/>
          <w:sz w:val="48"/>
          <w:szCs w:val="48"/>
        </w:rPr>
      </w:pPr>
      <w:proofErr w:type="gramStart"/>
      <w:r>
        <w:rPr>
          <w:rFonts w:ascii="仿宋_GB2312" w:eastAsia="仿宋_GB2312" w:hint="eastAsia"/>
          <w:b/>
          <w:sz w:val="48"/>
          <w:szCs w:val="48"/>
        </w:rPr>
        <w:t>城壹汇北京路店</w:t>
      </w:r>
      <w:proofErr w:type="gramEnd"/>
      <w:r>
        <w:rPr>
          <w:rFonts w:ascii="仿宋_GB2312" w:eastAsia="仿宋_GB2312" w:hint="eastAsia"/>
          <w:b/>
          <w:sz w:val="48"/>
          <w:szCs w:val="48"/>
        </w:rPr>
        <w:t>物业招租</w:t>
      </w:r>
    </w:p>
    <w:p w:rsidR="006E0197" w:rsidRDefault="006E0197" w:rsidP="006E0197">
      <w:pPr>
        <w:spacing w:line="360" w:lineRule="auto"/>
        <w:jc w:val="center"/>
        <w:rPr>
          <w:rFonts w:ascii="仿宋_GB2312" w:eastAsia="仿宋_GB2312"/>
          <w:b/>
          <w:sz w:val="72"/>
          <w:szCs w:val="72"/>
        </w:rPr>
      </w:pPr>
    </w:p>
    <w:p w:rsidR="006E0197" w:rsidRDefault="006E0197" w:rsidP="006E0197">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6E0197" w:rsidRDefault="006E0197" w:rsidP="006E0197">
      <w:pPr>
        <w:spacing w:line="360" w:lineRule="auto"/>
        <w:jc w:val="center"/>
        <w:rPr>
          <w:rFonts w:ascii="仿宋_GB2312" w:eastAsia="仿宋_GB2312"/>
          <w:sz w:val="72"/>
          <w:szCs w:val="72"/>
        </w:rPr>
      </w:pPr>
    </w:p>
    <w:p w:rsidR="006E0197" w:rsidRDefault="006E0197" w:rsidP="006E0197">
      <w:pPr>
        <w:spacing w:line="360" w:lineRule="auto"/>
        <w:jc w:val="center"/>
        <w:rPr>
          <w:rFonts w:ascii="仿宋_GB2312" w:eastAsia="仿宋_GB2312"/>
          <w:sz w:val="72"/>
          <w:szCs w:val="72"/>
        </w:rPr>
      </w:pPr>
    </w:p>
    <w:p w:rsidR="006E0197" w:rsidRDefault="006E0197" w:rsidP="006E0197">
      <w:pPr>
        <w:spacing w:line="360" w:lineRule="auto"/>
        <w:jc w:val="center"/>
        <w:rPr>
          <w:rFonts w:ascii="仿宋_GB2312" w:eastAsia="仿宋_GB2312"/>
          <w:sz w:val="72"/>
          <w:szCs w:val="72"/>
        </w:rPr>
      </w:pPr>
    </w:p>
    <w:p w:rsidR="006E0197" w:rsidRDefault="006E0197" w:rsidP="006E0197">
      <w:pPr>
        <w:spacing w:line="360" w:lineRule="auto"/>
        <w:jc w:val="center"/>
        <w:rPr>
          <w:rFonts w:ascii="仿宋_GB2312" w:eastAsia="仿宋_GB2312"/>
          <w:sz w:val="72"/>
          <w:szCs w:val="72"/>
        </w:rPr>
      </w:pPr>
    </w:p>
    <w:p w:rsidR="006E0197" w:rsidRDefault="006E0197" w:rsidP="006E0197">
      <w:pPr>
        <w:spacing w:line="360" w:lineRule="auto"/>
        <w:jc w:val="center"/>
        <w:rPr>
          <w:rFonts w:ascii="仿宋_GB2312" w:eastAsia="仿宋_GB2312"/>
          <w:sz w:val="72"/>
          <w:szCs w:val="72"/>
        </w:rPr>
      </w:pPr>
    </w:p>
    <w:p w:rsidR="006E0197" w:rsidRDefault="006E0197" w:rsidP="006E0197">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6E0197" w:rsidRDefault="006E0197" w:rsidP="006E0197">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6E0197" w:rsidRDefault="006E0197" w:rsidP="006E0197">
      <w:pPr>
        <w:spacing w:line="360" w:lineRule="auto"/>
        <w:rPr>
          <w:rFonts w:ascii="仿宋_GB2312" w:eastAsia="仿宋_GB2312"/>
          <w:sz w:val="32"/>
          <w:szCs w:val="32"/>
        </w:rPr>
      </w:pPr>
    </w:p>
    <w:p w:rsidR="006E0197" w:rsidRDefault="006E0197" w:rsidP="006E0197">
      <w:pPr>
        <w:spacing w:line="360" w:lineRule="auto"/>
        <w:rPr>
          <w:rFonts w:ascii="仿宋_GB2312" w:eastAsia="仿宋_GB2312"/>
          <w:sz w:val="32"/>
          <w:szCs w:val="32"/>
        </w:rPr>
      </w:pPr>
    </w:p>
    <w:p w:rsidR="006E0197" w:rsidRDefault="006E0197" w:rsidP="006E0197">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6E0197" w:rsidRDefault="006E0197" w:rsidP="006E0197">
      <w:pPr>
        <w:spacing w:line="360" w:lineRule="auto"/>
        <w:jc w:val="center"/>
        <w:rPr>
          <w:rFonts w:ascii="宋体" w:hAnsi="宋体"/>
          <w:b/>
          <w:sz w:val="36"/>
          <w:szCs w:val="36"/>
        </w:rPr>
      </w:pPr>
      <w:r>
        <w:rPr>
          <w:rFonts w:ascii="宋体" w:hAnsi="宋体" w:hint="eastAsia"/>
          <w:b/>
          <w:sz w:val="36"/>
          <w:szCs w:val="36"/>
        </w:rPr>
        <w:t>竞投承诺（声明）函</w:t>
      </w:r>
    </w:p>
    <w:p w:rsidR="006E0197" w:rsidRDefault="006E0197" w:rsidP="006E0197">
      <w:pPr>
        <w:spacing w:line="360" w:lineRule="auto"/>
        <w:jc w:val="center"/>
        <w:rPr>
          <w:rFonts w:ascii="仿宋_GB2312" w:eastAsia="仿宋_GB2312" w:hAnsi="宋体"/>
          <w:b/>
          <w:sz w:val="26"/>
          <w:szCs w:val="26"/>
        </w:rPr>
      </w:pPr>
    </w:p>
    <w:p w:rsidR="006E0197" w:rsidRDefault="006E0197" w:rsidP="006E0197">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6E0197" w:rsidRDefault="006E0197" w:rsidP="006E0197">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6E0197" w:rsidRDefault="006E0197" w:rsidP="006E0197">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6E0197" w:rsidRDefault="006E0197" w:rsidP="006E0197">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w:t>
      </w:r>
      <w:proofErr w:type="gramStart"/>
      <w:r>
        <w:rPr>
          <w:rFonts w:ascii="仿宋_GB2312" w:eastAsia="仿宋_GB2312" w:hAnsi="宋体" w:hint="eastAsia"/>
          <w:sz w:val="26"/>
          <w:szCs w:val="26"/>
        </w:rPr>
        <w:t>方公布</w:t>
      </w:r>
      <w:proofErr w:type="gramEnd"/>
      <w:r>
        <w:rPr>
          <w:rFonts w:ascii="仿宋_GB2312" w:eastAsia="仿宋_GB2312" w:hAnsi="宋体" w:hint="eastAsia"/>
          <w:sz w:val="26"/>
          <w:szCs w:val="26"/>
        </w:rPr>
        <w:t>的评审结果。</w:t>
      </w:r>
    </w:p>
    <w:p w:rsidR="006E0197" w:rsidRDefault="006E0197" w:rsidP="006E0197">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6E0197" w:rsidRDefault="006E0197" w:rsidP="006E0197">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6E0197" w:rsidRDefault="006E0197" w:rsidP="006E0197">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6E0197" w:rsidRDefault="006E0197" w:rsidP="006E0197">
      <w:pPr>
        <w:spacing w:line="540" w:lineRule="exact"/>
        <w:ind w:leftChars="114" w:left="479" w:hangingChars="100" w:hanging="240"/>
        <w:rPr>
          <w:rFonts w:ascii="仿宋_GB2312" w:eastAsia="仿宋_GB2312" w:hAnsi="宋体"/>
          <w:sz w:val="24"/>
        </w:rPr>
      </w:pPr>
    </w:p>
    <w:p w:rsidR="006E0197" w:rsidRDefault="006E0197" w:rsidP="006E0197">
      <w:pPr>
        <w:spacing w:line="540" w:lineRule="exact"/>
        <w:ind w:firstLineChars="750" w:firstLine="1950"/>
        <w:jc w:val="left"/>
        <w:rPr>
          <w:rFonts w:ascii="仿宋_GB2312" w:eastAsia="仿宋_GB2312" w:hAnsi="宋体"/>
          <w:sz w:val="26"/>
          <w:szCs w:val="26"/>
        </w:rPr>
      </w:pPr>
    </w:p>
    <w:p w:rsidR="006E0197" w:rsidRDefault="006E0197" w:rsidP="006E0197">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6E0197" w:rsidRDefault="006E0197" w:rsidP="006E0197">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6E0197" w:rsidRDefault="006E0197" w:rsidP="006E0197">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6E0197" w:rsidRDefault="006E0197" w:rsidP="006E0197">
      <w:pPr>
        <w:spacing w:line="540" w:lineRule="exact"/>
        <w:jc w:val="left"/>
        <w:rPr>
          <w:rFonts w:ascii="仿宋_GB2312" w:eastAsia="仿宋_GB2312" w:hAnsi="宋体"/>
          <w:sz w:val="24"/>
        </w:rPr>
      </w:pPr>
      <w:r>
        <w:rPr>
          <w:rFonts w:ascii="仿宋_GB2312" w:eastAsia="仿宋_GB2312" w:hAnsi="宋体"/>
          <w:sz w:val="24"/>
        </w:rPr>
        <w:t xml:space="preserve"> </w:t>
      </w:r>
    </w:p>
    <w:p w:rsidR="006E0197" w:rsidRDefault="006E0197" w:rsidP="006E0197">
      <w:pPr>
        <w:spacing w:line="540" w:lineRule="exact"/>
        <w:jc w:val="left"/>
        <w:rPr>
          <w:rFonts w:ascii="仿宋_GB2312" w:eastAsia="仿宋_GB2312"/>
          <w:b/>
          <w:bCs/>
          <w:sz w:val="30"/>
          <w:szCs w:val="30"/>
        </w:rPr>
      </w:pPr>
    </w:p>
    <w:p w:rsidR="006E0197" w:rsidRDefault="006E0197" w:rsidP="006E0197">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6E0197" w:rsidRDefault="006E0197" w:rsidP="006E0197">
      <w:pPr>
        <w:spacing w:line="360" w:lineRule="auto"/>
        <w:jc w:val="center"/>
        <w:rPr>
          <w:rFonts w:ascii="宋体" w:hAnsi="宋体"/>
          <w:b/>
          <w:sz w:val="36"/>
          <w:szCs w:val="36"/>
        </w:rPr>
      </w:pPr>
      <w:r>
        <w:rPr>
          <w:rFonts w:ascii="宋体" w:hAnsi="宋体" w:hint="eastAsia"/>
          <w:b/>
          <w:sz w:val="36"/>
          <w:szCs w:val="36"/>
        </w:rPr>
        <w:t>竞投保证金承诺函</w:t>
      </w:r>
    </w:p>
    <w:p w:rsidR="006E0197" w:rsidRDefault="006E0197" w:rsidP="006E0197">
      <w:pPr>
        <w:spacing w:line="400" w:lineRule="exact"/>
        <w:rPr>
          <w:rFonts w:ascii="仿宋_GB2312" w:eastAsia="仿宋_GB2312" w:hAnsi="宋体"/>
          <w:bCs/>
          <w:sz w:val="24"/>
          <w:szCs w:val="28"/>
        </w:rPr>
      </w:pPr>
    </w:p>
    <w:p w:rsidR="006E0197" w:rsidRDefault="006E0197" w:rsidP="006E0197">
      <w:pPr>
        <w:spacing w:line="420" w:lineRule="exact"/>
        <w:rPr>
          <w:rFonts w:ascii="仿宋_GB2312" w:eastAsia="仿宋_GB2312" w:hAnsi="宋体"/>
          <w:bCs/>
          <w:sz w:val="24"/>
          <w:szCs w:val="28"/>
        </w:rPr>
      </w:pPr>
      <w:r>
        <w:rPr>
          <w:rFonts w:ascii="仿宋_GB2312" w:eastAsia="仿宋_GB2312" w:hAnsi="宋体" w:hint="eastAsia"/>
          <w:bCs/>
          <w:sz w:val="24"/>
          <w:szCs w:val="28"/>
        </w:rPr>
        <w:t>广州市城投资产经营管理有限公司流花分公司：</w:t>
      </w:r>
    </w:p>
    <w:p w:rsidR="006E0197" w:rsidRDefault="006E0197" w:rsidP="006E0197">
      <w:pPr>
        <w:spacing w:line="420" w:lineRule="exact"/>
        <w:ind w:firstLineChars="200" w:firstLine="480"/>
        <w:rPr>
          <w:rFonts w:ascii="仿宋_GB2312" w:eastAsia="仿宋_GB2312"/>
          <w:sz w:val="24"/>
        </w:rPr>
      </w:pPr>
      <w:r>
        <w:rPr>
          <w:rFonts w:ascii="仿宋_GB2312" w:eastAsia="仿宋_GB2312" w:hAnsi="宋体" w:hint="eastAsia"/>
          <w:bCs/>
          <w:sz w:val="24"/>
        </w:rPr>
        <w:t>我方</w:t>
      </w:r>
      <w:r>
        <w:rPr>
          <w:rFonts w:ascii="仿宋_GB2312" w:eastAsia="仿宋_GB2312" w:hint="eastAsia"/>
          <w:sz w:val="24"/>
        </w:rPr>
        <w:t>已阅读《城壹汇北京路店物业租赁竞投须知</w:t>
      </w:r>
      <w:r>
        <w:rPr>
          <w:rFonts w:ascii="仿宋_GB2312" w:eastAsia="仿宋_GB2312" w:hAnsi="宋体" w:hint="eastAsia"/>
          <w:sz w:val="24"/>
        </w:rPr>
        <w:t>》及其他相关文件，</w:t>
      </w:r>
      <w:proofErr w:type="gramStart"/>
      <w:r>
        <w:rPr>
          <w:rFonts w:ascii="仿宋_GB2312" w:eastAsia="仿宋_GB2312" w:hAnsi="宋体" w:hint="eastAsia"/>
          <w:sz w:val="24"/>
        </w:rPr>
        <w:t>本承诺</w:t>
      </w:r>
      <w:proofErr w:type="gramEnd"/>
      <w:r>
        <w:rPr>
          <w:rFonts w:ascii="仿宋_GB2312" w:eastAsia="仿宋_GB2312" w:hAnsi="宋体" w:hint="eastAsia"/>
          <w:sz w:val="24"/>
        </w:rPr>
        <w:t>函为《竞投文件》的组成部分。我方</w:t>
      </w:r>
      <w:r>
        <w:rPr>
          <w:rFonts w:ascii="仿宋_GB2312" w:eastAsia="仿宋_GB2312" w:hint="eastAsia"/>
          <w:sz w:val="24"/>
        </w:rPr>
        <w:t>拟向贵司承租</w:t>
      </w:r>
      <w:r w:rsidRPr="000A6580">
        <w:rPr>
          <w:rFonts w:ascii="仿宋_GB2312" w:eastAsia="仿宋_GB2312" w:hint="eastAsia"/>
          <w:sz w:val="24"/>
        </w:rPr>
        <w:t>四层405号</w:t>
      </w:r>
      <w:r>
        <w:rPr>
          <w:rFonts w:ascii="仿宋_GB2312" w:eastAsia="仿宋_GB2312" w:hint="eastAsia"/>
          <w:sz w:val="24"/>
        </w:rPr>
        <w:t>商铺，面积为</w:t>
      </w:r>
      <w:r w:rsidRPr="000A6580">
        <w:rPr>
          <w:rFonts w:ascii="仿宋_GB2312" w:eastAsia="仿宋_GB2312" w:hint="eastAsia"/>
          <w:sz w:val="24"/>
        </w:rPr>
        <w:t>300平方米</w:t>
      </w:r>
      <w:r>
        <w:rPr>
          <w:rFonts w:ascii="仿宋_GB2312" w:eastAsia="仿宋_GB2312" w:hint="eastAsia"/>
          <w:sz w:val="24"/>
        </w:rPr>
        <w:t>，现</w:t>
      </w:r>
      <w:r w:rsidRPr="000A6580">
        <w:rPr>
          <w:rFonts w:ascii="仿宋_GB2312" w:eastAsia="仿宋_GB2312" w:hint="eastAsia"/>
          <w:sz w:val="24"/>
        </w:rPr>
        <w:t>我方</w:t>
      </w:r>
      <w:r>
        <w:rPr>
          <w:rFonts w:ascii="仿宋_GB2312" w:eastAsia="仿宋_GB2312" w:hint="eastAsia"/>
          <w:sz w:val="24"/>
        </w:rPr>
        <w:t>愿根据竞投保证金有关规定，向贵司提交竞投保证金</w:t>
      </w:r>
      <w:r w:rsidRPr="000A6580">
        <w:rPr>
          <w:rFonts w:ascii="仿宋_GB2312" w:eastAsia="仿宋_GB2312" w:hint="eastAsia"/>
          <w:sz w:val="24"/>
        </w:rPr>
        <w:t>¥</w:t>
      </w:r>
      <w:r w:rsidRPr="000A6580">
        <w:rPr>
          <w:rFonts w:ascii="仿宋_GB2312" w:eastAsia="仿宋_GB2312" w:hint="eastAsia"/>
          <w:sz w:val="24"/>
        </w:rPr>
        <w:t xml:space="preserve"> 30</w:t>
      </w:r>
      <w:r>
        <w:rPr>
          <w:rFonts w:ascii="仿宋_GB2312" w:eastAsia="仿宋_GB2312" w:hint="eastAsia"/>
          <w:sz w:val="24"/>
        </w:rPr>
        <w:t>，</w:t>
      </w:r>
      <w:r w:rsidRPr="000A6580">
        <w:rPr>
          <w:rFonts w:ascii="仿宋_GB2312" w:eastAsia="仿宋_GB2312" w:hint="eastAsia"/>
          <w:sz w:val="24"/>
        </w:rPr>
        <w:t>000</w:t>
      </w:r>
      <w:r>
        <w:rPr>
          <w:rFonts w:ascii="仿宋_GB2312" w:eastAsia="仿宋_GB2312" w:hint="eastAsia"/>
          <w:sz w:val="24"/>
        </w:rPr>
        <w:t>.00</w:t>
      </w:r>
      <w:r w:rsidRPr="000A6580">
        <w:rPr>
          <w:rFonts w:ascii="仿宋_GB2312" w:eastAsia="仿宋_GB2312" w:hint="eastAsia"/>
          <w:sz w:val="24"/>
        </w:rPr>
        <w:t>元（大写：叁万元整</w:t>
      </w:r>
      <w:r>
        <w:rPr>
          <w:rFonts w:ascii="仿宋_GB2312" w:eastAsia="仿宋_GB2312" w:hint="eastAsia"/>
          <w:sz w:val="24"/>
        </w:rPr>
        <w:t>），并对以下情况知悉并表示遵守：</w:t>
      </w:r>
    </w:p>
    <w:p w:rsidR="006E0197" w:rsidRDefault="006E0197" w:rsidP="006E0197">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6E0197" w:rsidRDefault="006E0197" w:rsidP="006E0197">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6E0197" w:rsidRDefault="006E0197" w:rsidP="006E0197">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6E0197" w:rsidRDefault="006E0197" w:rsidP="006E0197">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6E0197" w:rsidRDefault="006E0197" w:rsidP="006E0197">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w:t>
      </w:r>
      <w:proofErr w:type="gramStart"/>
      <w:r>
        <w:rPr>
          <w:rFonts w:ascii="仿宋_GB2312" w:eastAsia="仿宋_GB2312" w:hint="eastAsia"/>
          <w:sz w:val="24"/>
        </w:rPr>
        <w:t>司签署</w:t>
      </w:r>
      <w:proofErr w:type="gramEnd"/>
      <w:r>
        <w:rPr>
          <w:rFonts w:ascii="仿宋_GB2312" w:eastAsia="仿宋_GB2312" w:hint="eastAsia"/>
          <w:sz w:val="24"/>
        </w:rPr>
        <w:t>正式租赁合同的。</w:t>
      </w:r>
    </w:p>
    <w:p w:rsidR="006E0197" w:rsidRDefault="006E0197" w:rsidP="006E0197">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proofErr w:type="gramStart"/>
      <w:r>
        <w:rPr>
          <w:rFonts w:ascii="仿宋_GB2312" w:eastAsia="仿宋_GB2312" w:hint="eastAsia"/>
          <w:sz w:val="24"/>
        </w:rPr>
        <w:t>不</w:t>
      </w:r>
      <w:proofErr w:type="gramEnd"/>
      <w:r>
        <w:rPr>
          <w:rFonts w:ascii="仿宋_GB2312" w:eastAsia="仿宋_GB2312" w:hint="eastAsia"/>
          <w:sz w:val="24"/>
        </w:rPr>
        <w:t>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6E0197" w:rsidRDefault="006E0197" w:rsidP="006E0197">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w:t>
      </w:r>
      <w:proofErr w:type="gramStart"/>
      <w:r>
        <w:rPr>
          <w:rFonts w:ascii="仿宋_GB2312" w:eastAsia="仿宋_GB2312" w:hint="eastAsia"/>
          <w:sz w:val="24"/>
        </w:rPr>
        <w:t>户名须</w:t>
      </w:r>
      <w:proofErr w:type="gramEnd"/>
      <w:r>
        <w:rPr>
          <w:rFonts w:ascii="仿宋_GB2312" w:eastAsia="仿宋_GB2312" w:hint="eastAsia"/>
          <w:sz w:val="24"/>
        </w:rPr>
        <w:t>与竞投人一致）</w:t>
      </w:r>
    </w:p>
    <w:p w:rsidR="006E0197" w:rsidRDefault="006E0197" w:rsidP="006E0197">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6E0197" w:rsidRDefault="006E0197" w:rsidP="006E0197">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6E0197" w:rsidRDefault="006E0197" w:rsidP="006E0197">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6E0197" w:rsidRDefault="006E0197" w:rsidP="006E0197">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6E0197" w:rsidRDefault="006E0197" w:rsidP="006E0197">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6E0197" w:rsidRDefault="006E0197" w:rsidP="006E0197">
      <w:pPr>
        <w:spacing w:line="420" w:lineRule="exact"/>
        <w:jc w:val="left"/>
        <w:rPr>
          <w:rFonts w:ascii="仿宋_GB2312" w:eastAsia="仿宋_GB2312" w:hAnsi="宋体"/>
          <w:sz w:val="24"/>
        </w:rPr>
      </w:pPr>
    </w:p>
    <w:p w:rsidR="006E0197" w:rsidRDefault="006E0197" w:rsidP="006E0197">
      <w:pPr>
        <w:spacing w:line="420" w:lineRule="exact"/>
        <w:jc w:val="left"/>
        <w:rPr>
          <w:rFonts w:ascii="仿宋_GB2312" w:eastAsia="仿宋_GB2312" w:hAnsi="宋体"/>
          <w:sz w:val="24"/>
        </w:rPr>
      </w:pPr>
    </w:p>
    <w:p w:rsidR="006E0197" w:rsidRDefault="006E0197" w:rsidP="006E0197">
      <w:pPr>
        <w:spacing w:line="420" w:lineRule="exact"/>
        <w:jc w:val="left"/>
        <w:rPr>
          <w:rFonts w:ascii="仿宋_GB2312" w:eastAsia="仿宋_GB2312"/>
          <w:b/>
          <w:bCs/>
          <w:sz w:val="28"/>
          <w:szCs w:val="28"/>
        </w:rPr>
      </w:pPr>
      <w:r>
        <w:rPr>
          <w:rFonts w:ascii="仿宋_GB2312" w:eastAsia="仿宋_GB2312" w:hint="eastAsia"/>
          <w:b/>
          <w:bCs/>
          <w:sz w:val="28"/>
          <w:szCs w:val="28"/>
        </w:rPr>
        <w:lastRenderedPageBreak/>
        <w:t>附件4</w:t>
      </w:r>
    </w:p>
    <w:p w:rsidR="006E0197" w:rsidRDefault="006E0197" w:rsidP="006E0197">
      <w:pPr>
        <w:spacing w:line="360" w:lineRule="auto"/>
        <w:jc w:val="center"/>
        <w:rPr>
          <w:rFonts w:ascii="宋体" w:hAnsi="宋体"/>
          <w:b/>
          <w:sz w:val="36"/>
          <w:szCs w:val="36"/>
        </w:rPr>
      </w:pPr>
      <w:r>
        <w:rPr>
          <w:rFonts w:ascii="宋体" w:hAnsi="宋体" w:hint="eastAsia"/>
          <w:b/>
          <w:sz w:val="36"/>
          <w:szCs w:val="36"/>
        </w:rPr>
        <w:t>法定代表人（负责人）证明书</w:t>
      </w:r>
    </w:p>
    <w:p w:rsidR="006E0197" w:rsidRDefault="006E0197" w:rsidP="006E0197">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6E0197" w:rsidRDefault="006E0197" w:rsidP="006E0197">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6E0197" w:rsidTr="001439DE">
        <w:trPr>
          <w:trHeight w:val="3749"/>
          <w:jc w:val="center"/>
        </w:trPr>
        <w:tc>
          <w:tcPr>
            <w:tcW w:w="8380" w:type="dxa"/>
          </w:tcPr>
          <w:p w:rsidR="006E0197" w:rsidRDefault="006E0197" w:rsidP="001439DE">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6E0197" w:rsidRDefault="006E0197" w:rsidP="001439DE">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6E0197" w:rsidRDefault="006E0197" w:rsidP="001439DE">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6E0197" w:rsidRDefault="006E0197" w:rsidP="001439DE">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6E0197" w:rsidRDefault="006E0197" w:rsidP="001439DE">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6E0197" w:rsidRDefault="006E0197" w:rsidP="001439DE">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6E0197" w:rsidRDefault="006E0197" w:rsidP="001439DE">
            <w:pPr>
              <w:spacing w:line="360" w:lineRule="auto"/>
              <w:rPr>
                <w:rFonts w:ascii="仿宋_GB2312" w:eastAsia="仿宋_GB2312" w:hAnsi="宋体"/>
              </w:rPr>
            </w:pPr>
            <w:r>
              <w:rPr>
                <w:rFonts w:ascii="仿宋_GB2312" w:eastAsia="仿宋_GB2312" w:hAnsi="宋体" w:hint="eastAsia"/>
              </w:rPr>
              <w:t xml:space="preserve">                                            年     月     日</w:t>
            </w:r>
          </w:p>
        </w:tc>
      </w:tr>
    </w:tbl>
    <w:p w:rsidR="006E0197" w:rsidRDefault="006E0197" w:rsidP="006E0197">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6E0197" w:rsidRDefault="006E0197" w:rsidP="006E0197">
      <w:pPr>
        <w:spacing w:line="360" w:lineRule="auto"/>
        <w:jc w:val="center"/>
        <w:rPr>
          <w:rFonts w:ascii="宋体" w:hAnsi="宋体"/>
          <w:b/>
          <w:sz w:val="36"/>
          <w:szCs w:val="36"/>
        </w:rPr>
      </w:pPr>
    </w:p>
    <w:p w:rsidR="006E0197" w:rsidRDefault="006E0197" w:rsidP="006E0197">
      <w:pPr>
        <w:spacing w:line="360" w:lineRule="auto"/>
        <w:jc w:val="center"/>
        <w:rPr>
          <w:rFonts w:ascii="宋体" w:hAnsi="宋体"/>
          <w:b/>
          <w:sz w:val="36"/>
          <w:szCs w:val="36"/>
        </w:rPr>
      </w:pPr>
      <w:r>
        <w:rPr>
          <w:rFonts w:ascii="宋体" w:hAnsi="宋体" w:hint="eastAsia"/>
          <w:b/>
          <w:sz w:val="36"/>
          <w:szCs w:val="36"/>
        </w:rPr>
        <w:t>授权委托证明书</w:t>
      </w:r>
    </w:p>
    <w:p w:rsidR="006E0197" w:rsidRDefault="006E0197" w:rsidP="006E0197">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6E0197" w:rsidRDefault="006E0197" w:rsidP="006E0197">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6E0197" w:rsidTr="001439DE">
        <w:trPr>
          <w:trHeight w:val="3890"/>
          <w:jc w:val="center"/>
        </w:trPr>
        <w:tc>
          <w:tcPr>
            <w:tcW w:w="8380" w:type="dxa"/>
          </w:tcPr>
          <w:p w:rsidR="006E0197" w:rsidRDefault="006E0197" w:rsidP="001439DE">
            <w:pPr>
              <w:spacing w:line="360" w:lineRule="auto"/>
              <w:ind w:leftChars="150" w:left="315" w:firstLineChars="50" w:firstLine="105"/>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w:t>
            </w:r>
            <w:proofErr w:type="gramStart"/>
            <w:r>
              <w:rPr>
                <w:rFonts w:ascii="仿宋_GB2312" w:eastAsia="仿宋_GB2312" w:hAnsi="宋体" w:cs="宋体" w:hint="eastAsia"/>
                <w:kern w:val="0"/>
                <w:szCs w:val="21"/>
                <w:u w:val="single"/>
              </w:rPr>
              <w:t>城壹汇北京</w:t>
            </w:r>
            <w:r>
              <w:rPr>
                <w:rFonts w:ascii="仿宋_GB2312" w:eastAsia="仿宋_GB2312" w:hAnsi="宋体" w:cs="宋体" w:hint="eastAsia"/>
                <w:kern w:val="0"/>
                <w:szCs w:val="21"/>
              </w:rPr>
              <w:t>路店</w:t>
            </w:r>
            <w:proofErr w:type="gramEnd"/>
            <w:r>
              <w:rPr>
                <w:rFonts w:ascii="仿宋_GB2312" w:eastAsia="仿宋_GB2312" w:hAnsi="宋体" w:cs="宋体" w:hint="eastAsia"/>
                <w:kern w:val="0"/>
                <w:szCs w:val="21"/>
              </w:rPr>
              <w:t>四层405号物业竞投工作相关</w:t>
            </w:r>
            <w:r w:rsidRPr="000A6580">
              <w:rPr>
                <w:rFonts w:ascii="仿宋_GB2312" w:eastAsia="仿宋_GB2312" w:hAnsi="宋体" w:cs="宋体" w:hint="eastAsia"/>
                <w:kern w:val="0"/>
                <w:szCs w:val="21"/>
              </w:rPr>
              <w:t>事宜。</w:t>
            </w:r>
          </w:p>
          <w:p w:rsidR="006E0197" w:rsidRDefault="006E0197" w:rsidP="001439DE">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6E0197" w:rsidRDefault="006E0197" w:rsidP="001439DE">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6E0197" w:rsidRDefault="006E0197" w:rsidP="001439DE">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6E0197" w:rsidRDefault="006E0197" w:rsidP="001439DE">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6E0197" w:rsidRDefault="006E0197" w:rsidP="001439DE">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6E0197" w:rsidRDefault="006E0197" w:rsidP="001439DE">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6E0197" w:rsidRDefault="006E0197" w:rsidP="001439DE">
            <w:pPr>
              <w:spacing w:line="360" w:lineRule="auto"/>
              <w:rPr>
                <w:rFonts w:ascii="仿宋_GB2312" w:eastAsia="仿宋_GB2312" w:hAnsi="宋体"/>
              </w:rPr>
            </w:pPr>
            <w:r>
              <w:rPr>
                <w:rFonts w:ascii="仿宋_GB2312" w:eastAsia="仿宋_GB2312" w:hAnsi="宋体" w:hint="eastAsia"/>
              </w:rPr>
              <w:t xml:space="preserve">                                                           年     月     日</w:t>
            </w:r>
          </w:p>
        </w:tc>
      </w:tr>
    </w:tbl>
    <w:p w:rsidR="006E0197" w:rsidRDefault="006E0197" w:rsidP="006E0197">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6E0197" w:rsidRDefault="006E0197" w:rsidP="006E0197">
      <w:pPr>
        <w:spacing w:line="360" w:lineRule="auto"/>
        <w:rPr>
          <w:rFonts w:ascii="仿宋_GB2312" w:eastAsia="仿宋_GB2312"/>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附件5</w:t>
      </w:r>
    </w:p>
    <w:p w:rsidR="006E0197" w:rsidRDefault="006E0197" w:rsidP="006E0197">
      <w:pPr>
        <w:spacing w:line="360" w:lineRule="auto"/>
        <w:jc w:val="center"/>
        <w:rPr>
          <w:rFonts w:ascii="宋体" w:hAnsi="宋体"/>
          <w:b/>
          <w:sz w:val="36"/>
          <w:szCs w:val="36"/>
        </w:rPr>
      </w:pPr>
      <w:r>
        <w:rPr>
          <w:rFonts w:ascii="宋体" w:hAnsi="宋体" w:hint="eastAsia"/>
          <w:b/>
          <w:sz w:val="36"/>
          <w:szCs w:val="36"/>
        </w:rPr>
        <w:t>竞投报价表</w:t>
      </w:r>
    </w:p>
    <w:p w:rsidR="006E0197" w:rsidRDefault="006E0197" w:rsidP="006E0197">
      <w:pPr>
        <w:widowControl/>
        <w:spacing w:line="440" w:lineRule="exact"/>
        <w:jc w:val="left"/>
        <w:rPr>
          <w:rFonts w:ascii="宋体" w:hAnsi="宋体"/>
          <w:szCs w:val="21"/>
          <w:u w:val="single"/>
        </w:rPr>
      </w:pPr>
      <w:r>
        <w:rPr>
          <w:rFonts w:ascii="宋体" w:hAnsi="宋体" w:hint="eastAsia"/>
          <w:sz w:val="24"/>
        </w:rPr>
        <w:t>项目名称：</w:t>
      </w:r>
      <w:proofErr w:type="gramStart"/>
      <w:r>
        <w:rPr>
          <w:rFonts w:ascii="宋体" w:hAnsi="宋体" w:hint="eastAsia"/>
          <w:sz w:val="24"/>
          <w:u w:val="single"/>
        </w:rPr>
        <w:t>城壹汇北</w:t>
      </w:r>
      <w:r w:rsidRPr="000A6580">
        <w:rPr>
          <w:rFonts w:ascii="宋体" w:hAnsi="宋体" w:hint="eastAsia"/>
          <w:sz w:val="24"/>
          <w:u w:val="single"/>
        </w:rPr>
        <w:t>京路店</w:t>
      </w:r>
      <w:proofErr w:type="gramEnd"/>
      <w:r w:rsidRPr="000A6580">
        <w:rPr>
          <w:rFonts w:ascii="宋体" w:hAnsi="宋体" w:hint="eastAsia"/>
          <w:szCs w:val="21"/>
          <w:u w:val="single"/>
        </w:rPr>
        <w:t>四层405号</w:t>
      </w:r>
      <w:r w:rsidRPr="000A6580">
        <w:rPr>
          <w:rFonts w:ascii="宋体" w:hAnsi="宋体" w:hint="eastAsia"/>
          <w:sz w:val="24"/>
          <w:u w:val="single"/>
        </w:rPr>
        <w:t>物</w:t>
      </w:r>
      <w:r>
        <w:rPr>
          <w:rFonts w:ascii="宋体" w:hAnsi="宋体" w:hint="eastAsia"/>
          <w:sz w:val="24"/>
          <w:u w:val="single"/>
        </w:rPr>
        <w:t>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6E0197" w:rsidTr="001439DE">
        <w:trPr>
          <w:jc w:val="center"/>
        </w:trPr>
        <w:tc>
          <w:tcPr>
            <w:tcW w:w="321" w:type="dxa"/>
            <w:vAlign w:val="center"/>
          </w:tcPr>
          <w:p w:rsidR="006E0197" w:rsidRDefault="006E0197" w:rsidP="001439DE">
            <w:pPr>
              <w:widowControl/>
              <w:spacing w:line="440" w:lineRule="exact"/>
              <w:jc w:val="center"/>
              <w:rPr>
                <w:rFonts w:ascii="宋体" w:hAnsi="宋体"/>
                <w:b/>
                <w:szCs w:val="21"/>
              </w:rPr>
            </w:pPr>
          </w:p>
        </w:tc>
        <w:tc>
          <w:tcPr>
            <w:tcW w:w="1914" w:type="dxa"/>
            <w:vAlign w:val="center"/>
          </w:tcPr>
          <w:p w:rsidR="006E0197" w:rsidRDefault="006E0197" w:rsidP="001439DE">
            <w:pPr>
              <w:widowControl/>
              <w:spacing w:line="440" w:lineRule="exact"/>
              <w:jc w:val="center"/>
              <w:rPr>
                <w:rFonts w:ascii="宋体" w:hAnsi="宋体"/>
                <w:b/>
                <w:szCs w:val="21"/>
              </w:rPr>
            </w:pPr>
            <w:r>
              <w:rPr>
                <w:rFonts w:ascii="宋体" w:hAnsi="宋体" w:hint="eastAsia"/>
                <w:b/>
                <w:szCs w:val="21"/>
              </w:rPr>
              <w:t>名称</w:t>
            </w:r>
          </w:p>
        </w:tc>
        <w:tc>
          <w:tcPr>
            <w:tcW w:w="2976" w:type="dxa"/>
            <w:vAlign w:val="center"/>
          </w:tcPr>
          <w:p w:rsidR="006E0197" w:rsidRDefault="006E0197" w:rsidP="001439DE">
            <w:pPr>
              <w:widowControl/>
              <w:spacing w:line="440" w:lineRule="exact"/>
              <w:jc w:val="center"/>
              <w:rPr>
                <w:rFonts w:ascii="宋体" w:hAnsi="宋体"/>
                <w:b/>
                <w:szCs w:val="21"/>
              </w:rPr>
            </w:pPr>
            <w:r>
              <w:rPr>
                <w:rFonts w:ascii="宋体" w:hAnsi="宋体" w:hint="eastAsia"/>
                <w:b/>
                <w:szCs w:val="21"/>
              </w:rPr>
              <w:t>竞投（报价）</w:t>
            </w:r>
          </w:p>
        </w:tc>
        <w:tc>
          <w:tcPr>
            <w:tcW w:w="3402" w:type="dxa"/>
            <w:vAlign w:val="center"/>
          </w:tcPr>
          <w:p w:rsidR="006E0197" w:rsidRDefault="006E0197" w:rsidP="001439DE">
            <w:pPr>
              <w:widowControl/>
              <w:spacing w:line="440" w:lineRule="exact"/>
              <w:jc w:val="center"/>
              <w:rPr>
                <w:rFonts w:ascii="宋体" w:hAnsi="宋体"/>
                <w:b/>
                <w:szCs w:val="21"/>
              </w:rPr>
            </w:pPr>
            <w:r>
              <w:rPr>
                <w:rFonts w:ascii="宋体" w:hAnsi="宋体" w:hint="eastAsia"/>
                <w:b/>
                <w:szCs w:val="21"/>
              </w:rPr>
              <w:t>备注</w:t>
            </w:r>
          </w:p>
        </w:tc>
      </w:tr>
      <w:tr w:rsidR="006E0197" w:rsidTr="001439DE">
        <w:trPr>
          <w:trHeight w:val="1134"/>
          <w:jc w:val="center"/>
        </w:trPr>
        <w:tc>
          <w:tcPr>
            <w:tcW w:w="321"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1</w:t>
            </w:r>
          </w:p>
        </w:tc>
        <w:tc>
          <w:tcPr>
            <w:tcW w:w="1914"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拟租赁物业位置</w:t>
            </w:r>
          </w:p>
        </w:tc>
        <w:tc>
          <w:tcPr>
            <w:tcW w:w="2976"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四层405号物业</w:t>
            </w:r>
          </w:p>
        </w:tc>
        <w:tc>
          <w:tcPr>
            <w:tcW w:w="3402" w:type="dxa"/>
            <w:vAlign w:val="center"/>
          </w:tcPr>
          <w:p w:rsidR="006E0197" w:rsidRDefault="006E0197" w:rsidP="001439DE">
            <w:pPr>
              <w:widowControl/>
              <w:rPr>
                <w:rFonts w:ascii="宋体" w:hAnsi="宋体"/>
                <w:szCs w:val="21"/>
              </w:rPr>
            </w:pPr>
          </w:p>
        </w:tc>
      </w:tr>
      <w:tr w:rsidR="006E0197" w:rsidTr="001439DE">
        <w:trPr>
          <w:trHeight w:val="958"/>
          <w:jc w:val="center"/>
        </w:trPr>
        <w:tc>
          <w:tcPr>
            <w:tcW w:w="321"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2</w:t>
            </w:r>
          </w:p>
        </w:tc>
        <w:tc>
          <w:tcPr>
            <w:tcW w:w="1914"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租赁期限</w:t>
            </w:r>
          </w:p>
        </w:tc>
        <w:tc>
          <w:tcPr>
            <w:tcW w:w="2976" w:type="dxa"/>
            <w:vAlign w:val="center"/>
          </w:tcPr>
          <w:p w:rsidR="006E0197" w:rsidRDefault="006E0197" w:rsidP="001439DE">
            <w:pPr>
              <w:widowControl/>
              <w:spacing w:line="440" w:lineRule="exact"/>
              <w:jc w:val="center"/>
              <w:rPr>
                <w:rFonts w:ascii="宋体" w:hAnsi="宋体"/>
                <w:szCs w:val="21"/>
              </w:rPr>
            </w:pPr>
            <w:r w:rsidRPr="006A7F47">
              <w:rPr>
                <w:rFonts w:ascii="宋体" w:hAnsi="宋体" w:hint="eastAsia"/>
                <w:szCs w:val="21"/>
              </w:rPr>
              <w:t>6</w:t>
            </w:r>
            <w:r>
              <w:rPr>
                <w:rFonts w:ascii="宋体" w:hAnsi="宋体" w:hint="eastAsia"/>
                <w:szCs w:val="21"/>
              </w:rPr>
              <w:t>年</w:t>
            </w:r>
          </w:p>
        </w:tc>
        <w:tc>
          <w:tcPr>
            <w:tcW w:w="3402" w:type="dxa"/>
            <w:vAlign w:val="center"/>
          </w:tcPr>
          <w:p w:rsidR="006E0197" w:rsidRDefault="006E0197" w:rsidP="001439DE">
            <w:pPr>
              <w:widowControl/>
              <w:rPr>
                <w:rFonts w:ascii="宋体" w:hAnsi="宋体"/>
                <w:szCs w:val="21"/>
              </w:rPr>
            </w:pPr>
          </w:p>
        </w:tc>
      </w:tr>
      <w:tr w:rsidR="006E0197" w:rsidTr="001439DE">
        <w:trPr>
          <w:trHeight w:val="1125"/>
          <w:jc w:val="center"/>
        </w:trPr>
        <w:tc>
          <w:tcPr>
            <w:tcW w:w="321"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3</w:t>
            </w:r>
          </w:p>
        </w:tc>
        <w:tc>
          <w:tcPr>
            <w:tcW w:w="1914"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装修期</w:t>
            </w:r>
          </w:p>
        </w:tc>
        <w:tc>
          <w:tcPr>
            <w:tcW w:w="2976" w:type="dxa"/>
            <w:vAlign w:val="center"/>
          </w:tcPr>
          <w:p w:rsidR="006E0197" w:rsidRPr="006A7F47" w:rsidRDefault="006E0197" w:rsidP="001439DE">
            <w:pPr>
              <w:widowControl/>
              <w:spacing w:line="440" w:lineRule="exact"/>
              <w:jc w:val="center"/>
              <w:rPr>
                <w:rFonts w:ascii="宋体" w:hAnsi="宋体"/>
              </w:rPr>
            </w:pPr>
            <w:r w:rsidRPr="006A7F47">
              <w:rPr>
                <w:rFonts w:ascii="宋体" w:hAnsi="宋体" w:hint="eastAsia"/>
              </w:rPr>
              <w:t>2个月</w:t>
            </w:r>
          </w:p>
        </w:tc>
        <w:tc>
          <w:tcPr>
            <w:tcW w:w="3402" w:type="dxa"/>
            <w:vAlign w:val="center"/>
          </w:tcPr>
          <w:p w:rsidR="006E0197" w:rsidRDefault="006E0197" w:rsidP="001439DE">
            <w:pPr>
              <w:widowControl/>
              <w:rPr>
                <w:rFonts w:ascii="宋体" w:hAnsi="宋体"/>
                <w:szCs w:val="21"/>
              </w:rPr>
            </w:pPr>
          </w:p>
        </w:tc>
      </w:tr>
      <w:tr w:rsidR="006E0197" w:rsidTr="001439DE">
        <w:trPr>
          <w:trHeight w:val="1125"/>
          <w:jc w:val="center"/>
        </w:trPr>
        <w:tc>
          <w:tcPr>
            <w:tcW w:w="321"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4</w:t>
            </w:r>
          </w:p>
        </w:tc>
        <w:tc>
          <w:tcPr>
            <w:tcW w:w="1914"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首月租金报价</w:t>
            </w:r>
          </w:p>
          <w:p w:rsidR="006E0197" w:rsidRDefault="006E0197" w:rsidP="001439DE">
            <w:pPr>
              <w:widowControl/>
              <w:spacing w:line="440" w:lineRule="exact"/>
              <w:jc w:val="center"/>
              <w:rPr>
                <w:rFonts w:ascii="宋体" w:hAnsi="宋体"/>
                <w:szCs w:val="21"/>
              </w:rPr>
            </w:pPr>
            <w:r>
              <w:rPr>
                <w:rFonts w:ascii="宋体" w:hAnsi="宋体" w:hint="eastAsia"/>
                <w:szCs w:val="21"/>
              </w:rPr>
              <w:t>（</w:t>
            </w:r>
            <w:r>
              <w:rPr>
                <w:rFonts w:ascii="宋体" w:hAnsi="宋体" w:hint="eastAsia"/>
              </w:rPr>
              <w:t>元/</w:t>
            </w:r>
            <w:r>
              <w:rPr>
                <w:rFonts w:ascii="宋体" w:hAnsi="宋体" w:cs="宋体" w:hint="eastAsia"/>
              </w:rPr>
              <w:t>㎡</w:t>
            </w:r>
            <w:r>
              <w:rPr>
                <w:rFonts w:ascii="宋体" w:hAnsi="宋体" w:hint="eastAsia"/>
              </w:rPr>
              <w:t>.月</w:t>
            </w:r>
            <w:r>
              <w:rPr>
                <w:rFonts w:ascii="宋体" w:hAnsi="宋体" w:hint="eastAsia"/>
                <w:szCs w:val="21"/>
              </w:rPr>
              <w:t>）</w:t>
            </w:r>
          </w:p>
        </w:tc>
        <w:tc>
          <w:tcPr>
            <w:tcW w:w="2976" w:type="dxa"/>
            <w:vAlign w:val="center"/>
          </w:tcPr>
          <w:p w:rsidR="006E0197" w:rsidRDefault="006E0197" w:rsidP="001439DE">
            <w:pPr>
              <w:widowControl/>
              <w:spacing w:line="440" w:lineRule="exact"/>
              <w:jc w:val="center"/>
              <w:rPr>
                <w:rFonts w:ascii="宋体" w:hAnsi="宋体"/>
                <w:szCs w:val="21"/>
              </w:rPr>
            </w:pPr>
            <w:r>
              <w:rPr>
                <w:rFonts w:ascii="宋体" w:hAnsi="宋体" w:hint="eastAsia"/>
              </w:rPr>
              <w:t>_______元/</w:t>
            </w:r>
            <w:r>
              <w:rPr>
                <w:rFonts w:ascii="宋体" w:hAnsi="宋体" w:cs="宋体" w:hint="eastAsia"/>
              </w:rPr>
              <w:t>㎡</w:t>
            </w:r>
            <w:r>
              <w:rPr>
                <w:rFonts w:ascii="宋体" w:hAnsi="宋体" w:hint="eastAsia"/>
                <w:szCs w:val="21"/>
              </w:rPr>
              <w:t>·</w:t>
            </w:r>
            <w:r>
              <w:rPr>
                <w:rFonts w:ascii="宋体" w:hAnsi="宋体" w:hint="eastAsia"/>
              </w:rPr>
              <w:t>月</w:t>
            </w:r>
          </w:p>
        </w:tc>
        <w:tc>
          <w:tcPr>
            <w:tcW w:w="3402" w:type="dxa"/>
            <w:vAlign w:val="center"/>
          </w:tcPr>
          <w:p w:rsidR="006E0197" w:rsidRDefault="006E0197" w:rsidP="001439DE">
            <w:pPr>
              <w:widowControl/>
              <w:rPr>
                <w:rFonts w:ascii="宋体" w:hAnsi="宋体"/>
                <w:szCs w:val="21"/>
              </w:rPr>
            </w:pPr>
            <w:r>
              <w:rPr>
                <w:rFonts w:ascii="宋体" w:hAnsi="宋体" w:hint="eastAsia"/>
                <w:szCs w:val="21"/>
              </w:rPr>
              <w:t>首年月租金不低于120元/㎡•月</w:t>
            </w:r>
          </w:p>
        </w:tc>
      </w:tr>
      <w:tr w:rsidR="006E0197" w:rsidTr="001439DE">
        <w:trPr>
          <w:trHeight w:val="966"/>
          <w:jc w:val="center"/>
        </w:trPr>
        <w:tc>
          <w:tcPr>
            <w:tcW w:w="321"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5</w:t>
            </w:r>
          </w:p>
        </w:tc>
        <w:tc>
          <w:tcPr>
            <w:tcW w:w="1914"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租金递增率</w:t>
            </w:r>
          </w:p>
        </w:tc>
        <w:tc>
          <w:tcPr>
            <w:tcW w:w="2976" w:type="dxa"/>
            <w:vAlign w:val="center"/>
          </w:tcPr>
          <w:p w:rsidR="006E0197" w:rsidRDefault="006E0197" w:rsidP="001439DE">
            <w:pPr>
              <w:widowControl/>
              <w:spacing w:line="440" w:lineRule="exact"/>
              <w:jc w:val="left"/>
              <w:rPr>
                <w:rFonts w:ascii="宋体" w:hAnsi="宋体"/>
                <w:color w:val="FF0000"/>
                <w:szCs w:val="21"/>
              </w:rPr>
            </w:pPr>
            <w:r>
              <w:rPr>
                <w:rFonts w:ascii="宋体" w:hAnsi="宋体" w:hint="eastAsia"/>
                <w:szCs w:val="21"/>
              </w:rPr>
              <w:t xml:space="preserve">　　</w:t>
            </w:r>
            <w:r w:rsidRPr="0007595C">
              <w:rPr>
                <w:rFonts w:ascii="宋体" w:hAnsi="宋体" w:hint="eastAsia"/>
              </w:rPr>
              <w:t>第二年起每年递增5%</w:t>
            </w:r>
          </w:p>
        </w:tc>
        <w:tc>
          <w:tcPr>
            <w:tcW w:w="3402" w:type="dxa"/>
            <w:vAlign w:val="center"/>
          </w:tcPr>
          <w:p w:rsidR="006E0197" w:rsidRDefault="006E0197" w:rsidP="001439DE">
            <w:pPr>
              <w:widowControl/>
              <w:rPr>
                <w:rFonts w:ascii="宋体" w:hAnsi="宋体"/>
                <w:szCs w:val="21"/>
              </w:rPr>
            </w:pPr>
          </w:p>
        </w:tc>
      </w:tr>
      <w:tr w:rsidR="006E0197" w:rsidTr="001439DE">
        <w:trPr>
          <w:trHeight w:val="1982"/>
          <w:jc w:val="center"/>
        </w:trPr>
        <w:tc>
          <w:tcPr>
            <w:tcW w:w="321"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6E0197" w:rsidRDefault="006E0197" w:rsidP="001439DE">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6E0197" w:rsidRDefault="006E0197" w:rsidP="001439DE">
            <w:pPr>
              <w:widowControl/>
              <w:spacing w:line="440" w:lineRule="exact"/>
              <w:jc w:val="center"/>
              <w:rPr>
                <w:rFonts w:ascii="宋体" w:hAnsi="宋体"/>
              </w:rPr>
            </w:pPr>
            <w:r>
              <w:rPr>
                <w:rFonts w:ascii="宋体" w:hAnsi="宋体" w:hint="eastAsia"/>
              </w:rPr>
              <w:t>60元/㎡·月（含税）</w:t>
            </w:r>
          </w:p>
        </w:tc>
        <w:tc>
          <w:tcPr>
            <w:tcW w:w="3402" w:type="dxa"/>
            <w:vAlign w:val="center"/>
          </w:tcPr>
          <w:p w:rsidR="006E0197" w:rsidRDefault="006E0197" w:rsidP="001439DE">
            <w:pPr>
              <w:widowControl/>
              <w:spacing w:line="560" w:lineRule="exact"/>
              <w:jc w:val="left"/>
              <w:rPr>
                <w:rFonts w:ascii="宋体" w:hAnsi="宋体"/>
                <w:szCs w:val="21"/>
              </w:rPr>
            </w:pPr>
          </w:p>
        </w:tc>
      </w:tr>
    </w:tbl>
    <w:p w:rsidR="006E0197" w:rsidRDefault="006E0197" w:rsidP="006E0197">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6E0197" w:rsidRDefault="006E0197" w:rsidP="006E0197">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6E0197" w:rsidRDefault="006E0197" w:rsidP="006E0197">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6E0197" w:rsidRDefault="006E0197" w:rsidP="006E0197">
      <w:pPr>
        <w:widowControl/>
        <w:spacing w:line="360" w:lineRule="auto"/>
        <w:ind w:firstLineChars="1200" w:firstLine="3360"/>
        <w:rPr>
          <w:rFonts w:ascii="仿宋_GB2312" w:eastAsia="仿宋_GB2312"/>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6E0197" w:rsidTr="001439DE">
        <w:trPr>
          <w:trHeight w:val="165"/>
        </w:trPr>
        <w:tc>
          <w:tcPr>
            <w:tcW w:w="9375" w:type="dxa"/>
            <w:gridSpan w:val="3"/>
            <w:tcBorders>
              <w:top w:val="nil"/>
              <w:left w:val="nil"/>
              <w:bottom w:val="nil"/>
              <w:right w:val="nil"/>
            </w:tcBorders>
            <w:vAlign w:val="center"/>
          </w:tcPr>
          <w:p w:rsidR="006E0197" w:rsidRDefault="006E0197" w:rsidP="001439DE">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6E0197" w:rsidTr="001439DE">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6E0197" w:rsidRDefault="006E0197" w:rsidP="001439DE">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6E0197" w:rsidRDefault="006E0197" w:rsidP="001439DE">
            <w:pPr>
              <w:widowControl/>
              <w:jc w:val="center"/>
              <w:rPr>
                <w:rFonts w:ascii="宋体" w:hAnsi="宋体" w:cs="宋体"/>
                <w:b/>
                <w:bCs/>
                <w:kern w:val="0"/>
                <w:sz w:val="22"/>
              </w:rPr>
            </w:pPr>
            <w:r>
              <w:rPr>
                <w:rFonts w:ascii="宋体" w:hAnsi="宋体" w:cs="宋体" w:hint="eastAsia"/>
                <w:b/>
                <w:bCs/>
                <w:kern w:val="0"/>
                <w:sz w:val="22"/>
              </w:rPr>
              <w:t>评分标准</w:t>
            </w:r>
          </w:p>
        </w:tc>
      </w:tr>
      <w:tr w:rsidR="006E0197" w:rsidTr="001439DE">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6E0197" w:rsidRDefault="006E0197" w:rsidP="001439DE">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6E0197" w:rsidRDefault="006E0197" w:rsidP="001439DE">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6E0197" w:rsidRDefault="006E0197" w:rsidP="001439DE">
            <w:pPr>
              <w:spacing w:line="360" w:lineRule="exact"/>
              <w:rPr>
                <w:rFonts w:ascii="宋体" w:hAnsi="宋体" w:cs="宋体"/>
                <w:color w:val="000000"/>
                <w:sz w:val="20"/>
                <w:szCs w:val="20"/>
              </w:rPr>
            </w:pPr>
            <w:r>
              <w:rPr>
                <w:rFonts w:ascii="宋体" w:hAnsi="宋体" w:hint="eastAsia"/>
                <w:color w:val="000000"/>
                <w:sz w:val="20"/>
                <w:szCs w:val="20"/>
              </w:rPr>
              <w:t>得分＝50-[（最高竞投租金-竞投租金）/最高竞投租金×100]。</w:t>
            </w:r>
          </w:p>
        </w:tc>
      </w:tr>
      <w:tr w:rsidR="006E0197" w:rsidTr="001439DE">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6E0197" w:rsidRDefault="006E0197" w:rsidP="001439DE">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6E0197" w:rsidRDefault="006E0197" w:rsidP="001439DE">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6E0197" w:rsidTr="001439DE">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6E0197" w:rsidRDefault="006E0197" w:rsidP="001439DE">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6E0197" w:rsidRDefault="006E0197" w:rsidP="001439DE">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6E0197" w:rsidTr="001439DE">
        <w:trPr>
          <w:trHeight w:val="1335"/>
        </w:trPr>
        <w:tc>
          <w:tcPr>
            <w:tcW w:w="1053" w:type="dxa"/>
            <w:tcBorders>
              <w:top w:val="nil"/>
              <w:left w:val="single" w:sz="4" w:space="0" w:color="auto"/>
              <w:bottom w:val="single" w:sz="4" w:space="0" w:color="auto"/>
              <w:right w:val="single" w:sz="4" w:space="0" w:color="auto"/>
            </w:tcBorders>
            <w:vAlign w:val="center"/>
          </w:tcPr>
          <w:p w:rsidR="006E0197" w:rsidRDefault="006E0197" w:rsidP="001439DE">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6E0197" w:rsidRDefault="006E0197" w:rsidP="001439DE">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6E0197" w:rsidRDefault="006E0197" w:rsidP="001439DE">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6E0197" w:rsidTr="001439DE">
        <w:trPr>
          <w:trHeight w:val="1279"/>
        </w:trPr>
        <w:tc>
          <w:tcPr>
            <w:tcW w:w="1053" w:type="dxa"/>
            <w:tcBorders>
              <w:top w:val="nil"/>
              <w:left w:val="single" w:sz="4" w:space="0" w:color="auto"/>
              <w:bottom w:val="single" w:sz="4" w:space="0" w:color="auto"/>
              <w:right w:val="single" w:sz="4" w:space="0" w:color="auto"/>
            </w:tcBorders>
            <w:vAlign w:val="center"/>
          </w:tcPr>
          <w:p w:rsidR="006E0197" w:rsidRDefault="006E0197" w:rsidP="001439DE">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6E0197" w:rsidRDefault="006E0197" w:rsidP="001439DE">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6E0197" w:rsidRDefault="006E0197" w:rsidP="001439DE">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6E0197" w:rsidTr="001439DE">
        <w:trPr>
          <w:trHeight w:val="1279"/>
        </w:trPr>
        <w:tc>
          <w:tcPr>
            <w:tcW w:w="1053" w:type="dxa"/>
            <w:tcBorders>
              <w:top w:val="nil"/>
              <w:left w:val="single" w:sz="4" w:space="0" w:color="auto"/>
              <w:bottom w:val="single" w:sz="4" w:space="0" w:color="auto"/>
              <w:right w:val="single" w:sz="4" w:space="0" w:color="auto"/>
            </w:tcBorders>
            <w:vAlign w:val="center"/>
          </w:tcPr>
          <w:p w:rsidR="006E0197" w:rsidRDefault="006E0197" w:rsidP="001439DE">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6E0197" w:rsidRDefault="006E0197" w:rsidP="001439DE">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6E0197" w:rsidRDefault="006E0197" w:rsidP="001439DE">
            <w:pPr>
              <w:rPr>
                <w:rFonts w:ascii="宋体" w:hAnsi="宋体" w:cs="宋体"/>
                <w:color w:val="000000"/>
                <w:sz w:val="20"/>
                <w:szCs w:val="20"/>
              </w:rPr>
            </w:pPr>
            <w:r>
              <w:rPr>
                <w:rFonts w:ascii="宋体" w:hAnsi="宋体" w:hint="eastAsia"/>
                <w:color w:val="000000"/>
                <w:sz w:val="20"/>
                <w:szCs w:val="20"/>
              </w:rPr>
              <w:t>高端（5分），中端（3分），低端（1分）。</w:t>
            </w:r>
          </w:p>
        </w:tc>
      </w:tr>
      <w:tr w:rsidR="006E0197" w:rsidTr="001439DE">
        <w:trPr>
          <w:trHeight w:val="1110"/>
        </w:trPr>
        <w:tc>
          <w:tcPr>
            <w:tcW w:w="1053" w:type="dxa"/>
            <w:tcBorders>
              <w:top w:val="nil"/>
              <w:left w:val="single" w:sz="4" w:space="0" w:color="auto"/>
              <w:bottom w:val="single" w:sz="4" w:space="0" w:color="auto"/>
              <w:right w:val="single" w:sz="4" w:space="0" w:color="auto"/>
            </w:tcBorders>
            <w:vAlign w:val="center"/>
          </w:tcPr>
          <w:p w:rsidR="006E0197" w:rsidRDefault="006E0197" w:rsidP="001439DE">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6E0197" w:rsidRDefault="006E0197" w:rsidP="001439DE">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6E0197" w:rsidRDefault="006E0197" w:rsidP="001439DE">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6E0197" w:rsidTr="001439DE">
        <w:trPr>
          <w:trHeight w:val="975"/>
        </w:trPr>
        <w:tc>
          <w:tcPr>
            <w:tcW w:w="1053" w:type="dxa"/>
            <w:tcBorders>
              <w:top w:val="nil"/>
              <w:left w:val="single" w:sz="4" w:space="0" w:color="auto"/>
              <w:bottom w:val="single" w:sz="4" w:space="0" w:color="auto"/>
              <w:right w:val="single" w:sz="4" w:space="0" w:color="auto"/>
            </w:tcBorders>
            <w:vAlign w:val="center"/>
          </w:tcPr>
          <w:p w:rsidR="006E0197" w:rsidRDefault="006E0197" w:rsidP="001439DE">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6E0197" w:rsidRDefault="006E0197" w:rsidP="001439DE">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6E0197" w:rsidRDefault="006E0197" w:rsidP="001439DE">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6E0197" w:rsidRDefault="006E0197" w:rsidP="006E0197"/>
    <w:p w:rsidR="006E0197" w:rsidRDefault="006E0197" w:rsidP="006E0197"/>
    <w:p w:rsidR="006E0197" w:rsidRDefault="006E0197" w:rsidP="006E0197"/>
    <w:p w:rsidR="006E0197" w:rsidRDefault="006E0197" w:rsidP="006E0197"/>
    <w:p w:rsidR="006E0197" w:rsidRDefault="006E0197" w:rsidP="006E0197"/>
    <w:p w:rsidR="006E0197" w:rsidRDefault="006E0197" w:rsidP="006E0197"/>
    <w:p w:rsidR="006E0197" w:rsidRDefault="006E0197" w:rsidP="006E0197"/>
    <w:p w:rsidR="006E0197" w:rsidRDefault="006E0197" w:rsidP="006E0197">
      <w:pPr>
        <w:spacing w:line="360" w:lineRule="auto"/>
        <w:rPr>
          <w:rFonts w:ascii="仿宋_GB2312" w:eastAsia="仿宋_GB2312"/>
          <w:b/>
          <w:bCs/>
          <w:sz w:val="28"/>
          <w:szCs w:val="28"/>
        </w:rPr>
      </w:pPr>
      <w:r>
        <w:rPr>
          <w:rFonts w:ascii="仿宋_GB2312" w:eastAsia="仿宋_GB2312"/>
          <w:b/>
          <w:bCs/>
          <w:sz w:val="28"/>
          <w:szCs w:val="28"/>
        </w:rPr>
        <w:t>附件</w:t>
      </w:r>
      <w:r>
        <w:rPr>
          <w:rFonts w:ascii="仿宋_GB2312" w:eastAsia="仿宋_GB2312" w:hint="eastAsia"/>
          <w:b/>
          <w:bCs/>
          <w:sz w:val="28"/>
          <w:szCs w:val="28"/>
        </w:rPr>
        <w:t>７</w:t>
      </w:r>
    </w:p>
    <w:p w:rsidR="006E0197" w:rsidRDefault="006E0197" w:rsidP="006E0197">
      <w:pPr>
        <w:jc w:val="center"/>
        <w:rPr>
          <w:rFonts w:ascii="宋体" w:hAnsi="宋体"/>
          <w:b/>
          <w:sz w:val="72"/>
          <w:szCs w:val="72"/>
        </w:rPr>
      </w:pPr>
    </w:p>
    <w:p w:rsidR="006E0197" w:rsidRDefault="006E0197" w:rsidP="006E0197">
      <w:pPr>
        <w:jc w:val="center"/>
        <w:rPr>
          <w:rFonts w:ascii="宋体" w:hAnsi="宋体"/>
          <w:b/>
          <w:sz w:val="56"/>
          <w:szCs w:val="56"/>
        </w:rPr>
      </w:pPr>
    </w:p>
    <w:p w:rsidR="006E0197" w:rsidRDefault="006E0197" w:rsidP="006E0197">
      <w:pPr>
        <w:jc w:val="center"/>
        <w:rPr>
          <w:rFonts w:ascii="宋体" w:hAnsi="宋体"/>
          <w:b/>
          <w:sz w:val="56"/>
          <w:szCs w:val="56"/>
        </w:rPr>
      </w:pPr>
    </w:p>
    <w:p w:rsidR="006E0197" w:rsidRDefault="006E0197" w:rsidP="006E0197">
      <w:pPr>
        <w:jc w:val="center"/>
        <w:rPr>
          <w:rFonts w:ascii="宋体" w:hAnsi="宋体"/>
          <w:b/>
          <w:sz w:val="28"/>
          <w:szCs w:val="28"/>
        </w:rPr>
      </w:pPr>
      <w:proofErr w:type="gramStart"/>
      <w:r>
        <w:rPr>
          <w:rFonts w:ascii="宋体" w:hAnsi="宋体" w:hint="eastAsia"/>
          <w:b/>
          <w:sz w:val="56"/>
          <w:szCs w:val="56"/>
        </w:rPr>
        <w:t>城壹汇北京路店</w:t>
      </w:r>
      <w:proofErr w:type="gramEnd"/>
      <w:r>
        <w:rPr>
          <w:rFonts w:ascii="宋体" w:hAnsi="宋体" w:hint="eastAsia"/>
          <w:b/>
          <w:sz w:val="56"/>
          <w:szCs w:val="56"/>
        </w:rPr>
        <w:t>商铺租赁合同</w:t>
      </w:r>
    </w:p>
    <w:p w:rsidR="006E0197" w:rsidRDefault="006E0197" w:rsidP="006E0197">
      <w:pPr>
        <w:spacing w:line="440" w:lineRule="exact"/>
        <w:jc w:val="center"/>
        <w:rPr>
          <w:rFonts w:ascii="宋体" w:hAnsi="宋体"/>
          <w:b/>
          <w:sz w:val="28"/>
          <w:szCs w:val="28"/>
        </w:rPr>
      </w:pPr>
      <w:r>
        <w:rPr>
          <w:rFonts w:ascii="宋体" w:hAnsi="宋体" w:hint="eastAsia"/>
          <w:b/>
          <w:sz w:val="28"/>
          <w:szCs w:val="28"/>
        </w:rPr>
        <w:t>（范本）</w:t>
      </w:r>
    </w:p>
    <w:p w:rsidR="006E0197" w:rsidRDefault="006E0197" w:rsidP="006E0197">
      <w:pPr>
        <w:spacing w:line="440" w:lineRule="exact"/>
        <w:jc w:val="center"/>
        <w:rPr>
          <w:rFonts w:ascii="宋体" w:hAnsi="宋体"/>
          <w:sz w:val="28"/>
        </w:rPr>
      </w:pPr>
    </w:p>
    <w:p w:rsidR="006E0197" w:rsidRDefault="006E0197" w:rsidP="006E0197">
      <w:pPr>
        <w:spacing w:line="440" w:lineRule="exact"/>
        <w:rPr>
          <w:rFonts w:ascii="宋体" w:hAnsi="宋体"/>
          <w:sz w:val="28"/>
        </w:rPr>
      </w:pPr>
    </w:p>
    <w:p w:rsidR="006E0197" w:rsidRDefault="006E0197" w:rsidP="006E0197">
      <w:pPr>
        <w:spacing w:line="440" w:lineRule="exact"/>
        <w:rPr>
          <w:rFonts w:ascii="宋体" w:hAnsi="宋体"/>
          <w:sz w:val="28"/>
        </w:rPr>
      </w:pPr>
    </w:p>
    <w:p w:rsidR="006E0197" w:rsidRDefault="006E0197" w:rsidP="006E0197">
      <w:pPr>
        <w:spacing w:line="440" w:lineRule="exact"/>
        <w:rPr>
          <w:rFonts w:ascii="宋体" w:hAnsi="宋体"/>
          <w:sz w:val="28"/>
        </w:rPr>
      </w:pPr>
    </w:p>
    <w:p w:rsidR="006E0197" w:rsidRDefault="006E0197" w:rsidP="006E0197">
      <w:pPr>
        <w:spacing w:line="440" w:lineRule="exact"/>
        <w:rPr>
          <w:rFonts w:ascii="宋体" w:hAnsi="宋体"/>
          <w:sz w:val="28"/>
        </w:rPr>
      </w:pPr>
    </w:p>
    <w:p w:rsidR="006E0197" w:rsidRDefault="006E0197" w:rsidP="006E0197">
      <w:pPr>
        <w:spacing w:line="440" w:lineRule="exact"/>
        <w:rPr>
          <w:rFonts w:ascii="宋体" w:hAnsi="宋体"/>
          <w:sz w:val="28"/>
        </w:rPr>
      </w:pPr>
    </w:p>
    <w:p w:rsidR="006E0197" w:rsidRDefault="006E0197" w:rsidP="006E0197">
      <w:pPr>
        <w:spacing w:line="360" w:lineRule="auto"/>
        <w:ind w:firstLineChars="202" w:firstLine="566"/>
        <w:rPr>
          <w:rFonts w:ascii="宋体" w:hAnsi="宋体"/>
          <w:sz w:val="28"/>
          <w:szCs w:val="28"/>
          <w:u w:val="single"/>
        </w:rPr>
      </w:pPr>
      <w:r>
        <w:rPr>
          <w:rFonts w:ascii="宋体" w:hAnsi="宋体" w:hint="eastAsia"/>
          <w:sz w:val="28"/>
          <w:szCs w:val="28"/>
        </w:rPr>
        <w:t>甲 方（出租方）：</w:t>
      </w:r>
      <w:r>
        <w:rPr>
          <w:rFonts w:ascii="宋体" w:hAnsi="宋体" w:hint="eastAsia"/>
          <w:sz w:val="28"/>
          <w:szCs w:val="28"/>
          <w:u w:val="single"/>
        </w:rPr>
        <w:t xml:space="preserve">                                 </w:t>
      </w:r>
    </w:p>
    <w:p w:rsidR="006E0197" w:rsidRDefault="006E0197" w:rsidP="006E0197">
      <w:pPr>
        <w:spacing w:line="360" w:lineRule="auto"/>
        <w:ind w:leftChars="269" w:left="565" w:firstLine="1"/>
        <w:rPr>
          <w:rFonts w:ascii="宋体" w:hAnsi="宋体"/>
          <w:sz w:val="28"/>
          <w:szCs w:val="28"/>
          <w:u w:val="single"/>
        </w:rPr>
      </w:pPr>
      <w:r>
        <w:rPr>
          <w:rFonts w:ascii="宋体" w:hAnsi="宋体" w:hint="eastAsia"/>
          <w:sz w:val="28"/>
          <w:szCs w:val="28"/>
        </w:rPr>
        <w:t>乙 方（承租方）：</w:t>
      </w:r>
      <w:r>
        <w:rPr>
          <w:rFonts w:ascii="宋体" w:hAnsi="宋体" w:hint="eastAsia"/>
          <w:sz w:val="28"/>
          <w:szCs w:val="28"/>
          <w:u w:val="single"/>
        </w:rPr>
        <w:t xml:space="preserve">                                 </w:t>
      </w:r>
    </w:p>
    <w:p w:rsidR="006E0197" w:rsidRDefault="006E0197" w:rsidP="006E0197">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6E0197" w:rsidRDefault="006E0197" w:rsidP="006E0197">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6E0197" w:rsidRDefault="006E0197" w:rsidP="006E0197">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6E0197" w:rsidRDefault="006E0197" w:rsidP="006E0197">
      <w:pPr>
        <w:spacing w:line="240" w:lineRule="atLeast"/>
        <w:rPr>
          <w:rFonts w:ascii="仿宋" w:eastAsia="仿宋" w:hAnsi="仿宋" w:cs="黑体"/>
          <w:b/>
          <w:sz w:val="32"/>
          <w:szCs w:val="32"/>
        </w:rPr>
      </w:pPr>
    </w:p>
    <w:p w:rsidR="006E0197" w:rsidRDefault="006E0197" w:rsidP="006E0197">
      <w:pPr>
        <w:spacing w:line="240" w:lineRule="atLeast"/>
        <w:rPr>
          <w:rFonts w:ascii="仿宋" w:eastAsia="仿宋" w:hAnsi="仿宋" w:cs="黑体"/>
          <w:b/>
          <w:sz w:val="32"/>
          <w:szCs w:val="32"/>
        </w:rPr>
      </w:pPr>
    </w:p>
    <w:p w:rsidR="006E0197" w:rsidRDefault="006E0197" w:rsidP="006E0197">
      <w:pPr>
        <w:spacing w:line="240" w:lineRule="atLeast"/>
        <w:rPr>
          <w:rFonts w:ascii="仿宋" w:eastAsia="仿宋" w:hAnsi="仿宋" w:cs="黑体"/>
          <w:b/>
          <w:sz w:val="32"/>
          <w:szCs w:val="32"/>
        </w:rPr>
      </w:pPr>
    </w:p>
    <w:p w:rsidR="006E0197" w:rsidRDefault="006E0197" w:rsidP="006E0197">
      <w:pPr>
        <w:spacing w:line="240" w:lineRule="atLeast"/>
        <w:rPr>
          <w:rFonts w:ascii="仿宋" w:eastAsia="仿宋" w:hAnsi="仿宋" w:cs="黑体"/>
          <w:b/>
          <w:sz w:val="32"/>
          <w:szCs w:val="32"/>
        </w:rPr>
      </w:pPr>
    </w:p>
    <w:p w:rsidR="006E0197" w:rsidRDefault="006E0197" w:rsidP="006E0197">
      <w:pPr>
        <w:spacing w:line="240" w:lineRule="atLeast"/>
        <w:rPr>
          <w:rFonts w:ascii="仿宋" w:eastAsia="仿宋" w:hAnsi="仿宋" w:cs="黑体"/>
          <w:b/>
          <w:sz w:val="32"/>
          <w:szCs w:val="32"/>
        </w:rPr>
      </w:pPr>
    </w:p>
    <w:p w:rsidR="006E0197" w:rsidRDefault="006E0197" w:rsidP="006E0197">
      <w:pPr>
        <w:spacing w:line="240" w:lineRule="atLeast"/>
        <w:jc w:val="center"/>
        <w:rPr>
          <w:rFonts w:ascii="仿宋" w:eastAsia="仿宋" w:hAnsi="仿宋" w:cs="黑体"/>
          <w:b/>
          <w:sz w:val="40"/>
          <w:szCs w:val="40"/>
        </w:rPr>
      </w:pPr>
    </w:p>
    <w:p w:rsidR="006E0197" w:rsidRDefault="006E0197" w:rsidP="006E0197">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6E0197" w:rsidRDefault="006E0197" w:rsidP="006E0197">
      <w:pPr>
        <w:spacing w:line="240" w:lineRule="atLeast"/>
        <w:jc w:val="center"/>
        <w:rPr>
          <w:rFonts w:ascii="仿宋" w:eastAsia="仿宋" w:hAnsi="仿宋" w:cs="黑体"/>
          <w:b/>
          <w:sz w:val="32"/>
          <w:szCs w:val="32"/>
        </w:rPr>
      </w:pPr>
    </w:p>
    <w:p w:rsidR="006E0197" w:rsidRDefault="006E0197" w:rsidP="006E0197">
      <w:pPr>
        <w:tabs>
          <w:tab w:val="right" w:leader="dot" w:pos="8296"/>
        </w:tabs>
        <w:ind w:firstLine="803"/>
        <w:rPr>
          <w:rFonts w:ascii="仿宋_GB2312" w:eastAsia="仿宋_GB2312"/>
          <w:b/>
          <w:sz w:val="28"/>
        </w:rPr>
      </w:pPr>
      <w:r>
        <w:rPr>
          <w:rFonts w:ascii="仿宋_GB2312" w:eastAsia="仿宋_GB2312" w:hAnsi="仿宋" w:hint="eastAsia"/>
          <w:b/>
          <w:sz w:val="40"/>
          <w:szCs w:val="24"/>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szCs w:val="24"/>
        </w:rPr>
        <w:fldChar w:fldCharType="separate"/>
      </w:r>
      <w:hyperlink w:anchor="_Toc529202684" w:history="1">
        <w:r>
          <w:rPr>
            <w:rStyle w:val="a7"/>
            <w:rFonts w:ascii="仿宋_GB2312" w:eastAsia="仿宋_GB2312" w:hAnsi="仿宋" w:hint="eastAsia"/>
            <w:b/>
            <w:kern w:val="44"/>
            <w:sz w:val="28"/>
          </w:rPr>
          <w:t>名词定义</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_Toc529202684 \h </w:instrText>
        </w:r>
        <w:r>
          <w:rPr>
            <w:rFonts w:ascii="仿宋_GB2312" w:eastAsia="仿宋_GB2312" w:hint="eastAsia"/>
            <w:b/>
            <w:sz w:val="28"/>
          </w:rPr>
          <w:fldChar w:fldCharType="separate"/>
        </w:r>
        <w:r>
          <w:rPr>
            <w:rFonts w:ascii="仿宋_GB2312" w:eastAsia="仿宋_GB2312"/>
            <w:b/>
            <w:sz w:val="28"/>
          </w:rPr>
          <w:t>3</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85" w:history="1">
        <w:r>
          <w:rPr>
            <w:rStyle w:val="a7"/>
            <w:rFonts w:ascii="仿宋_GB2312" w:eastAsia="仿宋_GB2312" w:hAnsi="仿宋" w:hint="eastAsia"/>
            <w:b/>
            <w:kern w:val="44"/>
            <w:sz w:val="28"/>
          </w:rPr>
          <w:t>一  关于租赁物业</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_Toc529202685 \h </w:instrText>
        </w:r>
        <w:r>
          <w:rPr>
            <w:rFonts w:ascii="仿宋_GB2312" w:eastAsia="仿宋_GB2312" w:hint="eastAsia"/>
            <w:b/>
            <w:sz w:val="28"/>
          </w:rPr>
          <w:fldChar w:fldCharType="separate"/>
        </w:r>
        <w:r>
          <w:rPr>
            <w:rFonts w:ascii="仿宋_GB2312" w:eastAsia="仿宋_GB2312"/>
            <w:b/>
            <w:sz w:val="28"/>
          </w:rPr>
          <w:t>4</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86" w:history="1">
        <w:r>
          <w:rPr>
            <w:rStyle w:val="a7"/>
            <w:rFonts w:ascii="仿宋_GB2312" w:eastAsia="仿宋_GB2312" w:hAnsi="仿宋" w:hint="eastAsia"/>
            <w:b/>
            <w:kern w:val="44"/>
            <w:sz w:val="28"/>
          </w:rPr>
          <w:t>二  租期及租金等费用</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_Toc529202686 \h </w:instrText>
        </w:r>
        <w:r>
          <w:rPr>
            <w:rFonts w:ascii="仿宋_GB2312" w:eastAsia="仿宋_GB2312" w:hint="eastAsia"/>
            <w:b/>
            <w:sz w:val="28"/>
          </w:rPr>
          <w:fldChar w:fldCharType="separate"/>
        </w:r>
        <w:r>
          <w:rPr>
            <w:rFonts w:ascii="仿宋_GB2312" w:eastAsia="仿宋_GB2312"/>
            <w:b/>
            <w:sz w:val="28"/>
          </w:rPr>
          <w:t>4</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87" w:history="1">
        <w:r>
          <w:rPr>
            <w:rStyle w:val="a7"/>
            <w:rFonts w:ascii="仿宋_GB2312" w:eastAsia="仿宋_GB2312" w:hAnsi="仿宋" w:hint="eastAsia"/>
            <w:b/>
            <w:kern w:val="44"/>
            <w:sz w:val="28"/>
          </w:rPr>
          <w:t>三  物业移交</w:t>
        </w:r>
        <w:bookmarkStart w:id="1" w:name="_Hlt531336097"/>
        <w:bookmarkStart w:id="2" w:name="_Hlt531336098"/>
        <w:r>
          <w:rPr>
            <w:rFonts w:ascii="仿宋_GB2312" w:eastAsia="仿宋_GB2312" w:hint="eastAsia"/>
            <w:b/>
            <w:sz w:val="28"/>
          </w:rPr>
          <w:tab/>
        </w:r>
        <w:bookmarkEnd w:id="1"/>
        <w:bookmarkEnd w:id="2"/>
        <w:r>
          <w:rPr>
            <w:rFonts w:ascii="仿宋_GB2312" w:eastAsia="仿宋_GB2312" w:hint="eastAsia"/>
            <w:b/>
            <w:sz w:val="28"/>
          </w:rPr>
          <w:fldChar w:fldCharType="begin"/>
        </w:r>
        <w:r>
          <w:rPr>
            <w:rFonts w:ascii="仿宋_GB2312" w:eastAsia="仿宋_GB2312" w:hint="eastAsia"/>
            <w:b/>
            <w:sz w:val="28"/>
          </w:rPr>
          <w:instrText xml:space="preserve"> PAGEREF _Toc529202687 \h </w:instrText>
        </w:r>
        <w:r>
          <w:rPr>
            <w:rFonts w:ascii="仿宋_GB2312" w:eastAsia="仿宋_GB2312" w:hint="eastAsia"/>
            <w:b/>
            <w:sz w:val="28"/>
          </w:rPr>
          <w:fldChar w:fldCharType="separate"/>
        </w:r>
        <w:r>
          <w:rPr>
            <w:rFonts w:ascii="仿宋_GB2312" w:eastAsia="仿宋_GB2312"/>
            <w:b/>
            <w:sz w:val="28"/>
          </w:rPr>
          <w:t>7</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88" w:history="1">
        <w:r>
          <w:rPr>
            <w:rStyle w:val="a7"/>
            <w:rFonts w:ascii="仿宋_GB2312" w:eastAsia="仿宋_GB2312" w:hAnsi="仿宋" w:hint="eastAsia"/>
            <w:b/>
            <w:kern w:val="44"/>
            <w:sz w:val="28"/>
          </w:rPr>
          <w:t>四  物业使用</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_Toc529202688 \h </w:instrText>
        </w:r>
        <w:r>
          <w:rPr>
            <w:rFonts w:ascii="仿宋_GB2312" w:eastAsia="仿宋_GB2312" w:hint="eastAsia"/>
            <w:b/>
            <w:sz w:val="28"/>
          </w:rPr>
          <w:fldChar w:fldCharType="separate"/>
        </w:r>
        <w:r>
          <w:rPr>
            <w:rFonts w:ascii="仿宋_GB2312" w:eastAsia="仿宋_GB2312"/>
            <w:b/>
            <w:sz w:val="28"/>
          </w:rPr>
          <w:t>8</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89" w:history="1">
        <w:r>
          <w:rPr>
            <w:rStyle w:val="a7"/>
            <w:rFonts w:ascii="仿宋_GB2312" w:eastAsia="仿宋_GB2312" w:hAnsi="仿宋" w:hint="eastAsia"/>
            <w:b/>
            <w:bCs/>
            <w:sz w:val="28"/>
          </w:rPr>
          <w:t>五  物业管理</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_Toc529202689 \h </w:instrText>
        </w:r>
        <w:r>
          <w:rPr>
            <w:rFonts w:ascii="仿宋_GB2312" w:eastAsia="仿宋_GB2312" w:hint="eastAsia"/>
            <w:b/>
            <w:sz w:val="28"/>
          </w:rPr>
          <w:fldChar w:fldCharType="separate"/>
        </w:r>
        <w:r>
          <w:rPr>
            <w:rFonts w:ascii="仿宋_GB2312" w:eastAsia="仿宋_GB2312"/>
            <w:b/>
            <w:sz w:val="28"/>
          </w:rPr>
          <w:t>9</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90" w:history="1">
        <w:r>
          <w:rPr>
            <w:rStyle w:val="a7"/>
            <w:rFonts w:ascii="仿宋_GB2312" w:eastAsia="仿宋_GB2312" w:hAnsi="仿宋" w:hint="eastAsia"/>
            <w:b/>
            <w:bCs/>
            <w:spacing w:val="-2"/>
            <w:sz w:val="28"/>
          </w:rPr>
          <w:t>六  权利限制</w:t>
        </w:r>
        <w:bookmarkStart w:id="3" w:name="_Hlt531350416"/>
        <w:r>
          <w:rPr>
            <w:rFonts w:ascii="仿宋_GB2312" w:eastAsia="仿宋_GB2312" w:hint="eastAsia"/>
            <w:b/>
            <w:sz w:val="28"/>
          </w:rPr>
          <w:tab/>
        </w:r>
        <w:bookmarkEnd w:id="3"/>
        <w:r>
          <w:rPr>
            <w:rFonts w:ascii="仿宋_GB2312" w:eastAsia="仿宋_GB2312" w:hint="eastAsia"/>
            <w:b/>
            <w:sz w:val="28"/>
          </w:rPr>
          <w:fldChar w:fldCharType="begin"/>
        </w:r>
        <w:r>
          <w:rPr>
            <w:rFonts w:ascii="仿宋_GB2312" w:eastAsia="仿宋_GB2312" w:hint="eastAsia"/>
            <w:b/>
            <w:sz w:val="28"/>
          </w:rPr>
          <w:instrText xml:space="preserve"> PAGEREF _Toc529202690 \h </w:instrText>
        </w:r>
        <w:r>
          <w:rPr>
            <w:rFonts w:ascii="仿宋_GB2312" w:eastAsia="仿宋_GB2312" w:hint="eastAsia"/>
            <w:b/>
            <w:sz w:val="28"/>
          </w:rPr>
          <w:fldChar w:fldCharType="separate"/>
        </w:r>
        <w:r>
          <w:rPr>
            <w:rFonts w:ascii="仿宋_GB2312" w:eastAsia="仿宋_GB2312"/>
            <w:b/>
            <w:sz w:val="28"/>
          </w:rPr>
          <w:t>10</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91" w:history="1">
        <w:r>
          <w:rPr>
            <w:rStyle w:val="a7"/>
            <w:rFonts w:ascii="仿宋_GB2312" w:eastAsia="仿宋_GB2312" w:hAnsi="仿宋" w:hint="eastAsia"/>
            <w:b/>
            <w:kern w:val="44"/>
            <w:sz w:val="28"/>
          </w:rPr>
          <w:t>七  违约责任</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_Toc529202691 \h </w:instrText>
        </w:r>
        <w:r>
          <w:rPr>
            <w:rFonts w:ascii="仿宋_GB2312" w:eastAsia="仿宋_GB2312" w:hint="eastAsia"/>
            <w:b/>
            <w:sz w:val="28"/>
          </w:rPr>
          <w:fldChar w:fldCharType="separate"/>
        </w:r>
        <w:r>
          <w:rPr>
            <w:rFonts w:ascii="仿宋_GB2312" w:eastAsia="仿宋_GB2312"/>
            <w:b/>
            <w:sz w:val="28"/>
          </w:rPr>
          <w:t>11</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92" w:history="1">
        <w:r>
          <w:rPr>
            <w:rStyle w:val="a7"/>
            <w:rFonts w:ascii="仿宋_GB2312" w:eastAsia="仿宋_GB2312" w:hAnsi="仿宋" w:hint="eastAsia"/>
            <w:b/>
            <w:kern w:val="44"/>
            <w:sz w:val="28"/>
          </w:rPr>
          <w:t>八  合同终止与解除</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_Toc529202692 \h </w:instrText>
        </w:r>
        <w:r>
          <w:rPr>
            <w:rFonts w:ascii="仿宋_GB2312" w:eastAsia="仿宋_GB2312" w:hint="eastAsia"/>
            <w:b/>
            <w:sz w:val="28"/>
          </w:rPr>
          <w:fldChar w:fldCharType="separate"/>
        </w:r>
        <w:r>
          <w:rPr>
            <w:rFonts w:ascii="仿宋_GB2312" w:eastAsia="仿宋_GB2312"/>
            <w:b/>
            <w:sz w:val="28"/>
          </w:rPr>
          <w:t>12</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93" w:history="1">
        <w:r>
          <w:rPr>
            <w:rStyle w:val="a7"/>
            <w:rFonts w:ascii="仿宋_GB2312" w:eastAsia="仿宋_GB2312" w:hAnsi="仿宋" w:hint="eastAsia"/>
            <w:b/>
            <w:kern w:val="44"/>
            <w:sz w:val="28"/>
          </w:rPr>
          <w:t>九  争议解决</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_Toc529202693 \h </w:instrText>
        </w:r>
        <w:r>
          <w:rPr>
            <w:rFonts w:ascii="仿宋_GB2312" w:eastAsia="仿宋_GB2312" w:hint="eastAsia"/>
            <w:b/>
            <w:sz w:val="28"/>
          </w:rPr>
          <w:fldChar w:fldCharType="separate"/>
        </w:r>
        <w:r>
          <w:rPr>
            <w:rFonts w:ascii="仿宋_GB2312" w:eastAsia="仿宋_GB2312"/>
            <w:b/>
            <w:sz w:val="28"/>
          </w:rPr>
          <w:t>13</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94" w:history="1">
        <w:r>
          <w:rPr>
            <w:rStyle w:val="a7"/>
            <w:rFonts w:ascii="仿宋_GB2312" w:eastAsia="仿宋_GB2312" w:hAnsi="仿宋" w:hint="eastAsia"/>
            <w:b/>
            <w:bCs/>
            <w:kern w:val="44"/>
            <w:sz w:val="28"/>
          </w:rPr>
          <w:t>十 文件构成及解释顺序</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_Toc529202694 \h </w:instrText>
        </w:r>
        <w:r>
          <w:rPr>
            <w:rFonts w:ascii="仿宋_GB2312" w:eastAsia="仿宋_GB2312" w:hint="eastAsia"/>
            <w:b/>
            <w:sz w:val="28"/>
          </w:rPr>
          <w:fldChar w:fldCharType="separate"/>
        </w:r>
        <w:r>
          <w:rPr>
            <w:rFonts w:ascii="仿宋_GB2312" w:eastAsia="仿宋_GB2312"/>
            <w:b/>
            <w:sz w:val="28"/>
          </w:rPr>
          <w:t>14</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95" w:history="1">
        <w:r>
          <w:rPr>
            <w:rStyle w:val="a7"/>
            <w:rFonts w:ascii="仿宋_GB2312" w:eastAsia="仿宋_GB2312" w:hAnsi="仿宋" w:hint="eastAsia"/>
            <w:b/>
            <w:kern w:val="44"/>
            <w:sz w:val="28"/>
          </w:rPr>
          <w:t>十一  不可抗力</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_Toc529202695 \h </w:instrText>
        </w:r>
        <w:r>
          <w:rPr>
            <w:rFonts w:ascii="仿宋_GB2312" w:eastAsia="仿宋_GB2312" w:hint="eastAsia"/>
            <w:b/>
            <w:sz w:val="28"/>
          </w:rPr>
          <w:fldChar w:fldCharType="separate"/>
        </w:r>
        <w:r>
          <w:rPr>
            <w:rFonts w:ascii="仿宋_GB2312" w:eastAsia="仿宋_GB2312"/>
            <w:b/>
            <w:sz w:val="28"/>
          </w:rPr>
          <w:t>14</w:t>
        </w:r>
        <w:r>
          <w:rPr>
            <w:rFonts w:ascii="仿宋_GB2312" w:eastAsia="仿宋_GB2312" w:hint="eastAsia"/>
            <w:b/>
            <w:sz w:val="28"/>
          </w:rPr>
          <w:fldChar w:fldCharType="end"/>
        </w:r>
      </w:hyperlink>
    </w:p>
    <w:p w:rsidR="006E0197" w:rsidRDefault="006E0197" w:rsidP="006E0197">
      <w:pPr>
        <w:tabs>
          <w:tab w:val="right" w:leader="dot" w:pos="8296"/>
        </w:tabs>
        <w:rPr>
          <w:rFonts w:ascii="仿宋_GB2312" w:eastAsia="仿宋_GB2312"/>
          <w:b/>
          <w:sz w:val="28"/>
        </w:rPr>
      </w:pPr>
      <w:hyperlink w:anchor="_Toc529202696" w:history="1">
        <w:r>
          <w:rPr>
            <w:rStyle w:val="a7"/>
            <w:rFonts w:ascii="仿宋_GB2312" w:eastAsia="仿宋_GB2312" w:hAnsi="仿宋" w:hint="eastAsia"/>
            <w:b/>
            <w:bCs/>
            <w:kern w:val="44"/>
            <w:sz w:val="28"/>
          </w:rPr>
          <w:t>十二  其他</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_Toc529202696 \h </w:instrText>
        </w:r>
        <w:r>
          <w:rPr>
            <w:rFonts w:ascii="仿宋_GB2312" w:eastAsia="仿宋_GB2312" w:hint="eastAsia"/>
            <w:b/>
            <w:sz w:val="28"/>
          </w:rPr>
          <w:fldChar w:fldCharType="separate"/>
        </w:r>
        <w:r>
          <w:rPr>
            <w:rFonts w:ascii="仿宋_GB2312" w:eastAsia="仿宋_GB2312"/>
            <w:b/>
            <w:sz w:val="28"/>
          </w:rPr>
          <w:t>15</w:t>
        </w:r>
        <w:r>
          <w:rPr>
            <w:rFonts w:ascii="仿宋_GB2312" w:eastAsia="仿宋_GB2312" w:hint="eastAsia"/>
            <w:b/>
            <w:sz w:val="28"/>
          </w:rPr>
          <w:fldChar w:fldCharType="end"/>
        </w:r>
      </w:hyperlink>
    </w:p>
    <w:p w:rsidR="006E0197" w:rsidRDefault="006E0197" w:rsidP="006E0197">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6E0197" w:rsidRDefault="006E0197" w:rsidP="006E0197">
      <w:pPr>
        <w:spacing w:beforeLines="50" w:before="156" w:afterLines="50" w:after="156" w:line="440" w:lineRule="exact"/>
        <w:jc w:val="center"/>
        <w:rPr>
          <w:rFonts w:ascii="宋体" w:hAnsi="宋体"/>
        </w:rPr>
      </w:pPr>
      <w:r>
        <w:rPr>
          <w:rFonts w:ascii="宋体" w:hAnsi="宋体"/>
        </w:rPr>
        <w:br w:type="page"/>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lastRenderedPageBreak/>
        <w:t>甲方（出租方）：广州市城投资产经营管理有限公司流花分公司</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公司地址：</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负责人：</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营业执照编号：</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联系人：</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联系电话：</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电子邮箱：</w:t>
      </w:r>
    </w:p>
    <w:p w:rsidR="006E0197" w:rsidRDefault="006E0197" w:rsidP="006E0197">
      <w:pPr>
        <w:spacing w:beforeLines="50" w:before="156" w:afterLines="50" w:after="156" w:line="300" w:lineRule="exact"/>
        <w:rPr>
          <w:rFonts w:ascii="宋体" w:hAnsi="宋体"/>
          <w:szCs w:val="21"/>
        </w:rPr>
      </w:pPr>
    </w:p>
    <w:p w:rsidR="006E0197" w:rsidRDefault="006E0197" w:rsidP="006E0197">
      <w:pPr>
        <w:tabs>
          <w:tab w:val="left" w:pos="4253"/>
        </w:tabs>
        <w:spacing w:beforeLines="50" w:before="156" w:afterLines="50" w:after="156" w:line="300" w:lineRule="exact"/>
        <w:rPr>
          <w:rFonts w:ascii="宋体" w:hAnsi="宋体"/>
          <w:szCs w:val="21"/>
        </w:rPr>
      </w:pPr>
      <w:r>
        <w:rPr>
          <w:rFonts w:ascii="宋体" w:hAnsi="宋体" w:hint="eastAsia"/>
          <w:szCs w:val="21"/>
        </w:rPr>
        <w:t>乙方（承租方）：</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公司/身份证地址：</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法定代表人：</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营业执照/身份证号码：</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联系人：</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联系电话：</w:t>
      </w:r>
    </w:p>
    <w:p w:rsidR="006E0197" w:rsidRDefault="006E0197" w:rsidP="006E0197">
      <w:pPr>
        <w:spacing w:beforeLines="50" w:before="156" w:afterLines="50" w:after="156" w:line="300" w:lineRule="exact"/>
        <w:rPr>
          <w:rFonts w:ascii="宋体" w:hAnsi="宋体"/>
          <w:szCs w:val="21"/>
        </w:rPr>
      </w:pPr>
      <w:r>
        <w:rPr>
          <w:rFonts w:ascii="宋体" w:hAnsi="宋体" w:hint="eastAsia"/>
          <w:szCs w:val="21"/>
        </w:rPr>
        <w:t>电子邮箱：</w:t>
      </w:r>
    </w:p>
    <w:p w:rsidR="006E0197" w:rsidRDefault="006E0197" w:rsidP="006E0197">
      <w:pPr>
        <w:spacing w:beforeLines="50" w:before="156" w:afterLines="50" w:after="156" w:line="440" w:lineRule="exact"/>
        <w:rPr>
          <w:rFonts w:ascii="宋体" w:hAnsi="宋体"/>
          <w:szCs w:val="21"/>
        </w:rPr>
      </w:pPr>
    </w:p>
    <w:p w:rsidR="006E0197" w:rsidRDefault="006E0197" w:rsidP="006E0197">
      <w:pPr>
        <w:spacing w:beforeLines="50" w:before="156" w:afterLines="50" w:after="156" w:line="440" w:lineRule="exact"/>
        <w:ind w:firstLineChars="200" w:firstLine="420"/>
        <w:rPr>
          <w:rFonts w:ascii="宋体" w:hAnsi="宋体"/>
          <w:szCs w:val="21"/>
        </w:rPr>
      </w:pPr>
      <w:proofErr w:type="gramStart"/>
      <w:r>
        <w:rPr>
          <w:rFonts w:ascii="宋体" w:hAnsi="宋体" w:hint="eastAsia"/>
          <w:szCs w:val="21"/>
        </w:rPr>
        <w:t>城壹汇北京路店</w:t>
      </w:r>
      <w:proofErr w:type="gramEnd"/>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3万平方米，交通便利，周边配套设施齐全。处于广州历史上最繁华的商业集聚地—北京路步行街商圈，周边商业气氛浓厚是广州</w:t>
      </w:r>
      <w:proofErr w:type="gramStart"/>
      <w:r>
        <w:rPr>
          <w:rFonts w:ascii="宋体" w:hAnsi="宋体" w:hint="eastAsia"/>
          <w:szCs w:val="21"/>
        </w:rPr>
        <w:t>最</w:t>
      </w:r>
      <w:proofErr w:type="gramEnd"/>
      <w:r>
        <w:rPr>
          <w:rFonts w:ascii="宋体" w:hAnsi="宋体" w:hint="eastAsia"/>
          <w:szCs w:val="21"/>
        </w:rPr>
        <w:t>传统、最成熟也是人气最旺的商圈之一。</w:t>
      </w:r>
      <w:bookmarkStart w:id="4" w:name="_Toc248924426"/>
    </w:p>
    <w:p w:rsidR="006E0197" w:rsidRDefault="006E0197" w:rsidP="006E0197">
      <w:pPr>
        <w:spacing w:beforeLines="50" w:before="156" w:afterLines="50" w:after="156" w:line="440" w:lineRule="exact"/>
        <w:ind w:firstLineChars="200" w:firstLine="420"/>
        <w:rPr>
          <w:rFonts w:ascii="宋体" w:hAnsi="宋体"/>
          <w:szCs w:val="21"/>
        </w:rPr>
      </w:pPr>
      <w:r>
        <w:rPr>
          <w:rFonts w:ascii="宋体" w:hAnsi="宋体" w:hint="eastAsia"/>
          <w:szCs w:val="21"/>
        </w:rPr>
        <w:t>根据《中华人民共和国合同法》及相关法律、法规的规定，甲、乙双方在自愿、平等、互利的基础上，经协商一致，就甲方</w:t>
      </w:r>
      <w:proofErr w:type="gramStart"/>
      <w:r>
        <w:rPr>
          <w:rFonts w:ascii="宋体" w:hAnsi="宋体" w:hint="eastAsia"/>
          <w:szCs w:val="21"/>
        </w:rPr>
        <w:t>城壹汇北京路店</w:t>
      </w:r>
      <w:proofErr w:type="gramEnd"/>
      <w:r>
        <w:rPr>
          <w:rFonts w:ascii="宋体" w:hAnsi="宋体" w:hint="eastAsia"/>
          <w:szCs w:val="21"/>
        </w:rPr>
        <w:t>的【  】层【  】号商铺租赁给乙方事宜，特订立本合同，以供双方共同遵守。</w:t>
      </w:r>
    </w:p>
    <w:p w:rsidR="006E0197" w:rsidRDefault="006E0197" w:rsidP="006E0197">
      <w:pPr>
        <w:spacing w:beforeLines="50" w:before="156" w:afterLines="50" w:after="156" w:line="440" w:lineRule="exact"/>
        <w:rPr>
          <w:rFonts w:ascii="宋体" w:hAnsi="宋体"/>
          <w:szCs w:val="21"/>
        </w:rPr>
      </w:pPr>
    </w:p>
    <w:p w:rsidR="006E0197" w:rsidRDefault="006E0197" w:rsidP="006E0197">
      <w:pPr>
        <w:keepNext/>
        <w:keepLines/>
        <w:spacing w:beforeLines="50" w:before="156" w:afterLines="50" w:after="156" w:line="440" w:lineRule="exact"/>
        <w:jc w:val="center"/>
        <w:outlineLvl w:val="0"/>
        <w:rPr>
          <w:rFonts w:ascii="宋体" w:hAnsi="宋体"/>
          <w:b/>
          <w:kern w:val="44"/>
          <w:szCs w:val="21"/>
        </w:rPr>
      </w:pPr>
      <w:bookmarkStart w:id="5" w:name="_Toc529202684"/>
      <w:r>
        <w:rPr>
          <w:rFonts w:ascii="宋体" w:hAnsi="宋体" w:hint="eastAsia"/>
          <w:b/>
          <w:kern w:val="44"/>
          <w:szCs w:val="21"/>
        </w:rPr>
        <w:t>名词定义</w:t>
      </w:r>
      <w:bookmarkEnd w:id="4"/>
      <w:bookmarkEnd w:id="5"/>
    </w:p>
    <w:p w:rsidR="006E0197" w:rsidRDefault="006E0197" w:rsidP="006E0197">
      <w:pPr>
        <w:spacing w:beforeLines="50" w:before="156" w:afterLines="50" w:after="156" w:line="440" w:lineRule="exact"/>
        <w:ind w:firstLineChars="200" w:firstLine="420"/>
        <w:rPr>
          <w:rFonts w:ascii="宋体" w:hAnsi="宋体"/>
          <w:szCs w:val="21"/>
        </w:rPr>
      </w:pPr>
      <w:r>
        <w:rPr>
          <w:rFonts w:ascii="宋体" w:hAnsi="宋体" w:hint="eastAsia"/>
          <w:szCs w:val="21"/>
        </w:rPr>
        <w:t>甲、乙双方确认，在本合同、附件及本合同的履行过程中各方签署的有关补充和修正的文件中，除非另有明确解释，相关词语应按如下定义解释和执行：</w:t>
      </w:r>
    </w:p>
    <w:p w:rsidR="006E0197" w:rsidRDefault="006E0197" w:rsidP="006E0197">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本合同：</w:t>
      </w:r>
      <w:r>
        <w:rPr>
          <w:rFonts w:ascii="宋体" w:hAnsi="宋体" w:hint="eastAsia"/>
          <w:szCs w:val="21"/>
        </w:rPr>
        <w:t>指甲方和乙方订立的本合同，包括本合同主文、所有附件及双方不时就修订本合同而做出的任何书面补充协议。</w:t>
      </w:r>
    </w:p>
    <w:p w:rsidR="006E0197" w:rsidRDefault="006E0197" w:rsidP="006E0197">
      <w:pPr>
        <w:numPr>
          <w:ilvl w:val="0"/>
          <w:numId w:val="13"/>
        </w:numPr>
        <w:spacing w:beforeLines="50" w:before="156" w:afterLines="50" w:after="156" w:line="440" w:lineRule="exact"/>
        <w:ind w:left="0" w:firstLine="426"/>
        <w:rPr>
          <w:rFonts w:ascii="宋体" w:hAnsi="宋体"/>
          <w:szCs w:val="21"/>
        </w:rPr>
      </w:pPr>
      <w:proofErr w:type="gramStart"/>
      <w:r>
        <w:rPr>
          <w:rFonts w:ascii="宋体" w:hAnsi="宋体" w:hint="eastAsia"/>
          <w:b/>
          <w:szCs w:val="21"/>
        </w:rPr>
        <w:lastRenderedPageBreak/>
        <w:t>城壹汇北京路店</w:t>
      </w:r>
      <w:proofErr w:type="gramEnd"/>
      <w:r>
        <w:rPr>
          <w:rFonts w:ascii="宋体" w:hAnsi="宋体" w:hint="eastAsia"/>
          <w:b/>
          <w:szCs w:val="21"/>
        </w:rPr>
        <w:t>：</w:t>
      </w:r>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w:t>
      </w:r>
      <w:r>
        <w:rPr>
          <w:rFonts w:ascii="宋体" w:hAnsi="宋体"/>
          <w:szCs w:val="21"/>
        </w:rPr>
        <w:t>万平方米。</w:t>
      </w:r>
    </w:p>
    <w:p w:rsidR="006E0197" w:rsidRDefault="006E0197" w:rsidP="006E0197">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租赁物业：</w:t>
      </w:r>
      <w:r>
        <w:rPr>
          <w:rFonts w:ascii="宋体" w:hAnsi="宋体" w:hint="eastAsia"/>
          <w:szCs w:val="21"/>
        </w:rPr>
        <w:t>乙方向甲方承租使用的位于广东省广州市越秀区中山四路</w:t>
      </w:r>
      <w:r>
        <w:rPr>
          <w:rFonts w:ascii="宋体" w:hAnsi="宋体"/>
          <w:szCs w:val="21"/>
        </w:rPr>
        <w:t>395号</w:t>
      </w:r>
      <w:r>
        <w:rPr>
          <w:rFonts w:ascii="宋体" w:hAnsi="宋体" w:hint="eastAsia"/>
          <w:szCs w:val="21"/>
        </w:rPr>
        <w:t>【  】层【  】号商铺（具体位置及范围请见附图）。</w:t>
      </w:r>
    </w:p>
    <w:p w:rsidR="006E0197" w:rsidRDefault="006E0197" w:rsidP="006E0197">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现状：</w:t>
      </w:r>
      <w:r>
        <w:rPr>
          <w:rFonts w:ascii="宋体" w:hAnsi="宋体" w:hint="eastAsia"/>
          <w:szCs w:val="21"/>
        </w:rPr>
        <w:t>乙方接收租赁物业时，</w:t>
      </w:r>
      <w:proofErr w:type="gramStart"/>
      <w:r>
        <w:rPr>
          <w:rFonts w:ascii="宋体" w:hAnsi="宋体" w:hint="eastAsia"/>
          <w:szCs w:val="21"/>
        </w:rPr>
        <w:t>城壹汇北京路店</w:t>
      </w:r>
      <w:proofErr w:type="gramEnd"/>
      <w:r>
        <w:rPr>
          <w:rFonts w:ascii="宋体" w:hAnsi="宋体" w:hint="eastAsia"/>
          <w:szCs w:val="21"/>
        </w:rPr>
        <w:t>或租赁物业及设备设施的产权状态、功能状况及实物形态。</w:t>
      </w:r>
    </w:p>
    <w:p w:rsidR="006E0197" w:rsidRDefault="006E0197" w:rsidP="006E0197">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移交日：</w:t>
      </w:r>
      <w:r>
        <w:rPr>
          <w:rFonts w:ascii="宋体" w:hAnsi="宋体" w:hint="eastAsia"/>
          <w:szCs w:val="21"/>
        </w:rPr>
        <w:t>本合同约定的办理租赁物业移交手续的日期。</w:t>
      </w:r>
    </w:p>
    <w:p w:rsidR="006E0197" w:rsidRDefault="006E0197" w:rsidP="006E0197">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起租日：</w:t>
      </w:r>
      <w:r>
        <w:rPr>
          <w:rFonts w:ascii="宋体" w:hAnsi="宋体" w:hint="eastAsia"/>
          <w:szCs w:val="21"/>
        </w:rPr>
        <w:t>装修期后开始计算租赁物业租金的日期。</w:t>
      </w:r>
    </w:p>
    <w:p w:rsidR="006E0197" w:rsidRDefault="006E0197" w:rsidP="006E0197">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装修期：</w:t>
      </w:r>
      <w:r>
        <w:rPr>
          <w:rFonts w:ascii="宋体" w:hAnsi="宋体" w:hint="eastAsia"/>
          <w:szCs w:val="21"/>
        </w:rPr>
        <w:t>从移交日起始日起至</w:t>
      </w:r>
      <w:proofErr w:type="gramStart"/>
      <w:r>
        <w:rPr>
          <w:rFonts w:ascii="宋体" w:hAnsi="宋体" w:hint="eastAsia"/>
          <w:szCs w:val="21"/>
        </w:rPr>
        <w:t>起租日</w:t>
      </w:r>
      <w:proofErr w:type="gramEnd"/>
      <w:r>
        <w:rPr>
          <w:rFonts w:ascii="宋体" w:hAnsi="宋体" w:hint="eastAsia"/>
          <w:szCs w:val="21"/>
        </w:rPr>
        <w:t>的期间。</w:t>
      </w:r>
    </w:p>
    <w:p w:rsidR="006E0197" w:rsidRDefault="006E0197" w:rsidP="006E0197">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综合管理费：</w:t>
      </w:r>
      <w:r>
        <w:rPr>
          <w:rFonts w:ascii="宋体" w:hAnsi="宋体" w:hint="eastAsia"/>
          <w:szCs w:val="21"/>
        </w:rPr>
        <w:t>含物业管理、中央空调、物业推广、公共区域清洁；不含餐厨垃圾清运、油烟处理、下水管道清理。</w:t>
      </w:r>
    </w:p>
    <w:p w:rsidR="006E0197" w:rsidRDefault="006E0197" w:rsidP="006E0197">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物业管理人：</w:t>
      </w:r>
      <w:r>
        <w:rPr>
          <w:rFonts w:ascii="宋体" w:hAnsi="宋体" w:hint="eastAsia"/>
          <w:szCs w:val="21"/>
        </w:rPr>
        <w:t>由甲方指定对</w:t>
      </w:r>
      <w:proofErr w:type="gramStart"/>
      <w:r>
        <w:rPr>
          <w:rFonts w:ascii="宋体" w:hAnsi="宋体" w:hint="eastAsia"/>
          <w:szCs w:val="21"/>
        </w:rPr>
        <w:t>城壹汇北京路店</w:t>
      </w:r>
      <w:proofErr w:type="gramEnd"/>
      <w:r>
        <w:rPr>
          <w:rFonts w:ascii="宋体" w:hAnsi="宋体" w:hint="eastAsia"/>
          <w:szCs w:val="21"/>
        </w:rPr>
        <w:t>（包括租赁物业）进行物业管理的具有相应资质的物业管理公司，现为广州市建隆物业管理有限公司。甲方有权变更物业管理人。</w:t>
      </w:r>
    </w:p>
    <w:p w:rsidR="006E0197" w:rsidRDefault="006E0197" w:rsidP="006E0197">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不可抗力：</w:t>
      </w:r>
      <w:r>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6E0197" w:rsidRDefault="006E0197" w:rsidP="006E0197">
      <w:pPr>
        <w:spacing w:beforeLines="50" w:before="156" w:afterLines="50" w:after="156" w:line="440" w:lineRule="exact"/>
        <w:rPr>
          <w:rFonts w:ascii="宋体" w:hAnsi="宋体"/>
          <w:szCs w:val="21"/>
        </w:rPr>
      </w:pPr>
    </w:p>
    <w:p w:rsidR="006E0197" w:rsidRDefault="006E0197" w:rsidP="006E0197">
      <w:pPr>
        <w:keepNext/>
        <w:keepLines/>
        <w:spacing w:beforeLines="50" w:before="156" w:afterLines="50" w:after="156" w:line="440" w:lineRule="exact"/>
        <w:jc w:val="center"/>
        <w:outlineLvl w:val="0"/>
        <w:rPr>
          <w:rFonts w:ascii="宋体" w:hAnsi="宋体"/>
          <w:b/>
          <w:kern w:val="44"/>
          <w:szCs w:val="21"/>
        </w:rPr>
      </w:pPr>
      <w:bookmarkStart w:id="6" w:name="_Toc248924427"/>
      <w:bookmarkStart w:id="7" w:name="_Toc529202685"/>
      <w:proofErr w:type="gramStart"/>
      <w:r>
        <w:rPr>
          <w:rFonts w:ascii="宋体" w:hAnsi="宋体" w:hint="eastAsia"/>
          <w:b/>
          <w:kern w:val="44"/>
          <w:szCs w:val="21"/>
        </w:rPr>
        <w:t>一</w:t>
      </w:r>
      <w:proofErr w:type="gramEnd"/>
      <w:r>
        <w:rPr>
          <w:rFonts w:ascii="宋体" w:hAnsi="宋体"/>
          <w:b/>
          <w:kern w:val="44"/>
          <w:szCs w:val="21"/>
        </w:rPr>
        <w:t xml:space="preserve">  关于</w:t>
      </w:r>
      <w:bookmarkEnd w:id="6"/>
      <w:r>
        <w:rPr>
          <w:rFonts w:ascii="宋体" w:hAnsi="宋体" w:hint="eastAsia"/>
          <w:b/>
          <w:kern w:val="44"/>
          <w:szCs w:val="21"/>
        </w:rPr>
        <w:t>租赁物业</w:t>
      </w:r>
      <w:bookmarkEnd w:id="7"/>
    </w:p>
    <w:p w:rsidR="006E0197" w:rsidRDefault="006E0197" w:rsidP="006E0197">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Pr>
          <w:rFonts w:ascii="宋体" w:hAnsi="宋体" w:hint="eastAsia"/>
          <w:szCs w:val="21"/>
        </w:rPr>
        <w:t>甲方为租赁物业的出租人，乙方为租赁物业的承租人。根据</w:t>
      </w:r>
      <w:proofErr w:type="gramStart"/>
      <w:r>
        <w:rPr>
          <w:rFonts w:ascii="宋体" w:hAnsi="宋体" w:hint="eastAsia"/>
          <w:szCs w:val="21"/>
        </w:rPr>
        <w:t>城壹汇北京路店</w:t>
      </w:r>
      <w:proofErr w:type="gramEnd"/>
      <w:r>
        <w:rPr>
          <w:rFonts w:ascii="宋体" w:hAnsi="宋体" w:hint="eastAsia"/>
          <w:szCs w:val="21"/>
        </w:rPr>
        <w:t>使用和管理的需要，甲方可以委托有关单位或部门处理本合同事务。</w:t>
      </w:r>
    </w:p>
    <w:p w:rsidR="006E0197" w:rsidRDefault="006E0197" w:rsidP="006E0197">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租赁物业现有城市规划用途为</w:t>
      </w:r>
      <w:r>
        <w:rPr>
          <w:rFonts w:ascii="宋体" w:hAnsi="宋体"/>
          <w:szCs w:val="21"/>
          <w:u w:val="single"/>
        </w:rPr>
        <w:t xml:space="preserve">          </w:t>
      </w:r>
      <w:r>
        <w:rPr>
          <w:rFonts w:ascii="宋体" w:hAnsi="宋体" w:hint="eastAsia"/>
          <w:szCs w:val="21"/>
        </w:rPr>
        <w:t>。</w:t>
      </w:r>
    </w:p>
    <w:p w:rsidR="006E0197" w:rsidRDefault="006E0197" w:rsidP="006E0197">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租赁物业计租面积为</w:t>
      </w:r>
      <w:r>
        <w:rPr>
          <w:rFonts w:ascii="宋体" w:hAnsi="宋体"/>
          <w:spacing w:val="-2"/>
          <w:szCs w:val="21"/>
          <w:u w:val="single"/>
        </w:rPr>
        <w:t xml:space="preserve">      </w:t>
      </w:r>
      <w:r>
        <w:rPr>
          <w:rFonts w:ascii="宋体" w:hAnsi="宋体" w:hint="eastAsia"/>
          <w:spacing w:val="-2"/>
          <w:szCs w:val="21"/>
        </w:rPr>
        <w:t>平方米。该计租面积为</w:t>
      </w:r>
      <w:r>
        <w:rPr>
          <w:rFonts w:ascii="宋体" w:hAnsi="宋体" w:hint="eastAsia"/>
          <w:szCs w:val="21"/>
        </w:rPr>
        <w:t>各方协议确认，作为</w:t>
      </w:r>
      <w:r>
        <w:rPr>
          <w:rFonts w:ascii="宋体" w:hAnsi="宋体" w:hint="eastAsia"/>
          <w:spacing w:val="-2"/>
          <w:szCs w:val="21"/>
        </w:rPr>
        <w:t>各方</w:t>
      </w:r>
      <w:r>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6E0197" w:rsidRDefault="006E0197" w:rsidP="006E0197">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  /          </w:t>
      </w:r>
      <w:r>
        <w:rPr>
          <w:rFonts w:ascii="宋体" w:hAnsi="宋体" w:hint="eastAsia"/>
          <w:szCs w:val="21"/>
        </w:rPr>
        <w:t>。</w:t>
      </w:r>
    </w:p>
    <w:p w:rsidR="006E0197" w:rsidRDefault="006E0197" w:rsidP="006E0197">
      <w:pPr>
        <w:tabs>
          <w:tab w:val="left" w:pos="0"/>
          <w:tab w:val="left" w:pos="360"/>
          <w:tab w:val="left" w:pos="1701"/>
        </w:tabs>
        <w:spacing w:beforeLines="50" w:before="156" w:afterLines="50" w:after="156" w:line="440" w:lineRule="exact"/>
        <w:rPr>
          <w:rFonts w:ascii="宋体" w:hAnsi="宋体"/>
          <w:szCs w:val="21"/>
          <w:u w:val="single"/>
        </w:rPr>
      </w:pPr>
    </w:p>
    <w:p w:rsidR="006E0197" w:rsidRDefault="006E0197" w:rsidP="006E0197">
      <w:pPr>
        <w:keepNext/>
        <w:keepLines/>
        <w:tabs>
          <w:tab w:val="left" w:pos="1276"/>
        </w:tabs>
        <w:spacing w:beforeLines="50" w:before="156" w:afterLines="50" w:after="156" w:line="440" w:lineRule="exact"/>
        <w:jc w:val="center"/>
        <w:outlineLvl w:val="0"/>
        <w:rPr>
          <w:rFonts w:ascii="宋体" w:hAnsi="宋体"/>
          <w:b/>
          <w:kern w:val="44"/>
          <w:szCs w:val="21"/>
        </w:rPr>
      </w:pPr>
      <w:bookmarkStart w:id="8" w:name="_Toc248924428"/>
      <w:bookmarkStart w:id="9" w:name="_Toc529202686"/>
      <w:r>
        <w:rPr>
          <w:rFonts w:ascii="宋体" w:hAnsi="宋体" w:hint="eastAsia"/>
          <w:b/>
          <w:kern w:val="44"/>
          <w:szCs w:val="21"/>
        </w:rPr>
        <w:t>二  租期及</w:t>
      </w:r>
      <w:bookmarkEnd w:id="8"/>
      <w:r>
        <w:rPr>
          <w:rFonts w:ascii="宋体" w:hAnsi="宋体" w:hint="eastAsia"/>
          <w:b/>
          <w:kern w:val="44"/>
          <w:szCs w:val="21"/>
        </w:rPr>
        <w:t>租金等费用</w:t>
      </w:r>
      <w:bookmarkEnd w:id="9"/>
    </w:p>
    <w:p w:rsidR="006E0197" w:rsidRDefault="006E0197" w:rsidP="006E0197">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乙方承租租赁物业的租期为</w:t>
      </w:r>
      <w:r>
        <w:rPr>
          <w:rFonts w:ascii="宋体" w:hAnsi="宋体"/>
          <w:szCs w:val="21"/>
          <w:u w:val="single"/>
        </w:rPr>
        <w:t xml:space="preserve">      </w:t>
      </w:r>
      <w:r>
        <w:rPr>
          <w:rFonts w:ascii="宋体" w:hAnsi="宋体" w:hint="eastAsia"/>
          <w:szCs w:val="21"/>
        </w:rPr>
        <w:t>年，即租赁期限从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日开始连续计算至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日止。装修期</w:t>
      </w:r>
      <w:r>
        <w:rPr>
          <w:rFonts w:ascii="宋体" w:hAnsi="宋体"/>
          <w:szCs w:val="21"/>
          <w:u w:val="single"/>
        </w:rPr>
        <w:t xml:space="preserve">      </w:t>
      </w:r>
      <w:proofErr w:type="gramStart"/>
      <w:r>
        <w:rPr>
          <w:rFonts w:ascii="宋体" w:hAnsi="宋体" w:hint="eastAsia"/>
          <w:szCs w:val="21"/>
        </w:rPr>
        <w:t>个</w:t>
      </w:r>
      <w:proofErr w:type="gramEnd"/>
      <w:r>
        <w:rPr>
          <w:rFonts w:ascii="宋体" w:hAnsi="宋体" w:hint="eastAsia"/>
          <w:szCs w:val="21"/>
        </w:rPr>
        <w:t>月（含在租赁期限内），从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roofErr w:type="gramStart"/>
      <w:r>
        <w:rPr>
          <w:rFonts w:ascii="宋体" w:hAnsi="宋体" w:hint="eastAsia"/>
          <w:szCs w:val="21"/>
        </w:rPr>
        <w:t>起租日</w:t>
      </w:r>
      <w:proofErr w:type="gramEnd"/>
      <w:r>
        <w:rPr>
          <w:rFonts w:ascii="宋体" w:hAnsi="宋体" w:hint="eastAsia"/>
          <w:szCs w:val="21"/>
        </w:rPr>
        <w:t>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cs="宋体" w:hint="eastAsia"/>
          <w:szCs w:val="21"/>
        </w:rPr>
        <w:t>乙方承租租赁物业的租金标准如下</w:t>
      </w:r>
      <w:r>
        <w:rPr>
          <w:rFonts w:ascii="宋体" w:hAnsi="宋体" w:hint="eastAsia"/>
          <w:szCs w:val="21"/>
        </w:rPr>
        <w:t>：</w:t>
      </w:r>
    </w:p>
    <w:p w:rsidR="006E0197" w:rsidRDefault="006E0197" w:rsidP="006E0197">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装修期后租期首年，租金标准为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/月·平方米，月租金为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)。每天租金的标准按照月租金/30计算。租金已含增值税税额，税额按国家法定税率计算和调整，但含增值税月租金金额不变。</w:t>
      </w:r>
    </w:p>
    <w:p w:rsidR="006E0197" w:rsidRDefault="006E0197" w:rsidP="006E0197">
      <w:pPr>
        <w:tabs>
          <w:tab w:val="left" w:pos="1276"/>
        </w:tabs>
        <w:spacing w:beforeLines="50" w:before="156" w:afterLines="50" w:after="156" w:line="440" w:lineRule="exact"/>
        <w:ind w:firstLineChars="200" w:firstLine="420"/>
        <w:rPr>
          <w:rFonts w:ascii="宋体" w:hAnsi="宋体"/>
          <w:szCs w:val="21"/>
        </w:rPr>
      </w:pPr>
      <w:r>
        <w:rPr>
          <w:rFonts w:ascii="宋体" w:hAnsi="宋体" w:hint="eastAsia"/>
          <w:szCs w:val="21"/>
        </w:rPr>
        <w:t>租期内租金标准详见下表（按照当前9</w:t>
      </w:r>
      <w:r>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6E0197" w:rsidTr="001439DE">
        <w:trPr>
          <w:trHeight w:val="60"/>
          <w:jc w:val="center"/>
        </w:trPr>
        <w:tc>
          <w:tcPr>
            <w:tcW w:w="1575" w:type="dxa"/>
            <w:vMerge w:val="restart"/>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832" w:type="dxa"/>
            <w:gridSpan w:val="5"/>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月租金额（币种：人民币）元</w:t>
            </w:r>
          </w:p>
        </w:tc>
      </w:tr>
      <w:tr w:rsidR="006E0197" w:rsidTr="001439DE">
        <w:trPr>
          <w:trHeight w:val="60"/>
          <w:jc w:val="center"/>
        </w:trPr>
        <w:tc>
          <w:tcPr>
            <w:tcW w:w="1575" w:type="dxa"/>
            <w:vMerge/>
            <w:vAlign w:val="center"/>
          </w:tcPr>
          <w:p w:rsidR="006E0197" w:rsidRDefault="006E0197" w:rsidP="001439DE">
            <w:pPr>
              <w:tabs>
                <w:tab w:val="left" w:pos="1276"/>
              </w:tabs>
              <w:spacing w:beforeLines="50" w:before="156" w:afterLines="50" w:after="156" w:line="440" w:lineRule="exact"/>
              <w:rPr>
                <w:rFonts w:ascii="宋体" w:hAnsi="宋体"/>
                <w:b/>
                <w:bCs/>
                <w:sz w:val="18"/>
                <w:szCs w:val="18"/>
              </w:rPr>
            </w:pPr>
          </w:p>
        </w:tc>
        <w:tc>
          <w:tcPr>
            <w:tcW w:w="1276" w:type="dxa"/>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不含增值税月租金小写</w:t>
            </w:r>
          </w:p>
        </w:tc>
        <w:tc>
          <w:tcPr>
            <w:tcW w:w="1198" w:type="dxa"/>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w:t>
            </w:r>
          </w:p>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增值税款</w:t>
            </w:r>
          </w:p>
        </w:tc>
        <w:tc>
          <w:tcPr>
            <w:tcW w:w="1354" w:type="dxa"/>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月租金小写</w:t>
            </w:r>
          </w:p>
        </w:tc>
        <w:tc>
          <w:tcPr>
            <w:tcW w:w="1635" w:type="dxa"/>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月租金大写</w:t>
            </w:r>
          </w:p>
        </w:tc>
      </w:tr>
      <w:tr w:rsidR="006E0197" w:rsidTr="001439DE">
        <w:trPr>
          <w:trHeight w:val="60"/>
          <w:jc w:val="center"/>
        </w:trPr>
        <w:tc>
          <w:tcPr>
            <w:tcW w:w="1575" w:type="dxa"/>
            <w:vAlign w:val="center"/>
          </w:tcPr>
          <w:p w:rsidR="006E0197" w:rsidRDefault="006E0197" w:rsidP="001439DE">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6E0197" w:rsidRDefault="006E0197" w:rsidP="001439DE">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6E0197" w:rsidRDefault="006E0197" w:rsidP="001439DE">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6E0197" w:rsidRDefault="006E0197" w:rsidP="001439DE">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6E0197" w:rsidRDefault="006E0197" w:rsidP="001439DE">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6E0197" w:rsidRDefault="006E0197" w:rsidP="001439DE">
            <w:pPr>
              <w:tabs>
                <w:tab w:val="left" w:pos="1276"/>
              </w:tabs>
              <w:spacing w:beforeLines="50" w:before="156" w:afterLines="50" w:after="156" w:line="440" w:lineRule="exact"/>
              <w:rPr>
                <w:rFonts w:ascii="宋体" w:hAnsi="宋体"/>
                <w:bCs/>
                <w:sz w:val="18"/>
                <w:szCs w:val="18"/>
              </w:rPr>
            </w:pPr>
          </w:p>
        </w:tc>
      </w:tr>
      <w:tr w:rsidR="006E0197" w:rsidTr="001439DE">
        <w:trPr>
          <w:trHeight w:val="705"/>
          <w:jc w:val="center"/>
        </w:trPr>
        <w:tc>
          <w:tcPr>
            <w:tcW w:w="1575" w:type="dxa"/>
            <w:vAlign w:val="center"/>
          </w:tcPr>
          <w:p w:rsidR="006E0197" w:rsidRDefault="006E0197" w:rsidP="001439DE">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635" w:type="dxa"/>
          </w:tcPr>
          <w:p w:rsidR="006E0197" w:rsidRDefault="006E0197" w:rsidP="001439DE">
            <w:pPr>
              <w:tabs>
                <w:tab w:val="left" w:pos="1276"/>
              </w:tabs>
              <w:spacing w:beforeLines="50" w:before="156" w:afterLines="50" w:after="156" w:line="440" w:lineRule="exact"/>
              <w:rPr>
                <w:rFonts w:ascii="宋体" w:hAnsi="宋体"/>
                <w:sz w:val="18"/>
                <w:szCs w:val="18"/>
              </w:rPr>
            </w:pPr>
          </w:p>
        </w:tc>
      </w:tr>
      <w:tr w:rsidR="006E0197" w:rsidTr="001439DE">
        <w:trPr>
          <w:trHeight w:val="705"/>
          <w:jc w:val="center"/>
        </w:trPr>
        <w:tc>
          <w:tcPr>
            <w:tcW w:w="1575" w:type="dxa"/>
            <w:vAlign w:val="center"/>
          </w:tcPr>
          <w:p w:rsidR="006E0197" w:rsidRDefault="006E0197" w:rsidP="001439DE">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635" w:type="dxa"/>
          </w:tcPr>
          <w:p w:rsidR="006E0197" w:rsidRDefault="006E0197" w:rsidP="001439DE">
            <w:pPr>
              <w:tabs>
                <w:tab w:val="left" w:pos="1276"/>
              </w:tabs>
              <w:spacing w:beforeLines="50" w:before="156" w:afterLines="50" w:after="156" w:line="440" w:lineRule="exact"/>
              <w:rPr>
                <w:rFonts w:ascii="宋体" w:hAnsi="宋体"/>
                <w:sz w:val="18"/>
                <w:szCs w:val="18"/>
              </w:rPr>
            </w:pPr>
          </w:p>
        </w:tc>
      </w:tr>
    </w:tbl>
    <w:p w:rsidR="006E0197" w:rsidRDefault="006E0197" w:rsidP="006E0197">
      <w:pPr>
        <w:tabs>
          <w:tab w:val="left" w:pos="360"/>
          <w:tab w:val="left" w:pos="900"/>
          <w:tab w:val="left" w:pos="1276"/>
        </w:tabs>
        <w:spacing w:beforeLines="50" w:before="156" w:afterLines="50" w:after="156" w:line="440" w:lineRule="exact"/>
        <w:rPr>
          <w:rFonts w:ascii="宋体" w:hAnsi="宋体"/>
          <w:szCs w:val="21"/>
        </w:rPr>
      </w:pPr>
      <w:r>
        <w:rPr>
          <w:rFonts w:ascii="宋体" w:hAnsi="宋体"/>
          <w:szCs w:val="21"/>
        </w:rPr>
        <w:t xml:space="preserve">    租金按月支付，乙方应当于每月第10日前支付当月租金（</w:t>
      </w:r>
      <w:proofErr w:type="gramStart"/>
      <w:r>
        <w:rPr>
          <w:rFonts w:ascii="宋体" w:hAnsi="宋体" w:hint="eastAsia"/>
          <w:szCs w:val="21"/>
        </w:rPr>
        <w:t>按含增值税</w:t>
      </w:r>
      <w:proofErr w:type="gramEnd"/>
      <w:r>
        <w:rPr>
          <w:rFonts w:ascii="宋体" w:hAnsi="宋体" w:hint="eastAsia"/>
          <w:szCs w:val="21"/>
        </w:rPr>
        <w:t>金额支付）。甲方收到租金后，应当出具等额有效租金增值税发票。</w:t>
      </w:r>
      <w:r>
        <w:rPr>
          <w:rFonts w:ascii="宋体" w:hAnsi="宋体" w:cs="Arial" w:hint="eastAsia"/>
          <w:szCs w:val="21"/>
          <w:shd w:val="clear" w:color="auto" w:fill="FFFFFF"/>
        </w:rPr>
        <w:t>若当月10日为国家法定节假日，支付时间顺延至节假日的次日。</w:t>
      </w:r>
    </w:p>
    <w:p w:rsidR="006E0197" w:rsidRDefault="006E0197" w:rsidP="006E0197">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乙方自移交日起向甲方缴纳综合管理费，装修期费用标准为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），自</w:t>
      </w:r>
      <w:proofErr w:type="gramStart"/>
      <w:r>
        <w:rPr>
          <w:rFonts w:ascii="宋体" w:hAnsi="宋体" w:hint="eastAsia"/>
          <w:szCs w:val="21"/>
        </w:rPr>
        <w:t>起租日</w:t>
      </w:r>
      <w:proofErr w:type="gramEnd"/>
      <w:r>
        <w:rPr>
          <w:rFonts w:ascii="宋体" w:hAnsi="宋体" w:hint="eastAsia"/>
          <w:szCs w:val="21"/>
        </w:rPr>
        <w:t>起费用标准为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）。每天综合管理费的标准按照</w:t>
      </w:r>
      <w:proofErr w:type="gramStart"/>
      <w:r>
        <w:rPr>
          <w:rFonts w:ascii="宋体" w:hAnsi="宋体" w:hint="eastAsia"/>
          <w:szCs w:val="21"/>
        </w:rPr>
        <w:t>月综合</w:t>
      </w:r>
      <w:proofErr w:type="gramEnd"/>
      <w:r>
        <w:rPr>
          <w:rFonts w:ascii="宋体" w:hAnsi="宋体" w:hint="eastAsia"/>
          <w:szCs w:val="21"/>
        </w:rPr>
        <w:t>管理费</w:t>
      </w:r>
      <w:r>
        <w:rPr>
          <w:rFonts w:ascii="宋体" w:hAnsi="宋体"/>
          <w:szCs w:val="21"/>
        </w:rPr>
        <w:t>/30计算。若乙方在装修期内开业，自开业日起综合管理费按</w:t>
      </w:r>
      <w:proofErr w:type="gramStart"/>
      <w:r>
        <w:rPr>
          <w:rFonts w:ascii="宋体" w:hAnsi="宋体" w:hint="eastAsia"/>
          <w:szCs w:val="21"/>
        </w:rPr>
        <w:t>起租日</w:t>
      </w:r>
      <w:proofErr w:type="gramEnd"/>
      <w:r>
        <w:rPr>
          <w:rFonts w:ascii="宋体" w:hAnsi="宋体" w:hint="eastAsia"/>
          <w:szCs w:val="21"/>
        </w:rPr>
        <w:t>的收费标准收取。综合管理费已含增值税税额，税额按国家法定税率计算和调整，但含增值税</w:t>
      </w:r>
      <w:proofErr w:type="gramStart"/>
      <w:r>
        <w:rPr>
          <w:rFonts w:ascii="宋体" w:hAnsi="宋体" w:hint="eastAsia"/>
          <w:szCs w:val="21"/>
        </w:rPr>
        <w:t>月综合</w:t>
      </w:r>
      <w:proofErr w:type="gramEnd"/>
      <w:r>
        <w:rPr>
          <w:rFonts w:ascii="宋体" w:hAnsi="宋体" w:hint="eastAsia"/>
          <w:szCs w:val="21"/>
        </w:rPr>
        <w:t>管理费金额不变。</w:t>
      </w:r>
    </w:p>
    <w:p w:rsidR="006E0197" w:rsidRDefault="006E0197" w:rsidP="006E0197">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6E0197" w:rsidTr="001439DE">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管理费额（币种：人民币）元</w:t>
            </w:r>
          </w:p>
        </w:tc>
      </w:tr>
      <w:tr w:rsidR="006E0197" w:rsidTr="001439DE">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6E0197" w:rsidRDefault="006E0197" w:rsidP="001439DE">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管理费大写</w:t>
            </w:r>
          </w:p>
        </w:tc>
      </w:tr>
      <w:tr w:rsidR="006E0197" w:rsidTr="001439DE">
        <w:trPr>
          <w:trHeight w:val="667"/>
          <w:jc w:val="center"/>
        </w:trPr>
        <w:tc>
          <w:tcPr>
            <w:tcW w:w="1907" w:type="dxa"/>
            <w:tcBorders>
              <w:top w:val="nil"/>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rPr>
                <w:rFonts w:ascii="宋体" w:hAnsi="宋体"/>
                <w:sz w:val="18"/>
                <w:szCs w:val="18"/>
              </w:rPr>
            </w:pPr>
          </w:p>
        </w:tc>
      </w:tr>
      <w:tr w:rsidR="006E0197" w:rsidTr="001439DE">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6E0197" w:rsidRDefault="006E0197" w:rsidP="001439DE">
            <w:pPr>
              <w:tabs>
                <w:tab w:val="left" w:pos="1276"/>
              </w:tabs>
              <w:spacing w:beforeLines="50" w:before="156" w:afterLines="50" w:after="156" w:line="440" w:lineRule="exact"/>
              <w:rPr>
                <w:rFonts w:ascii="宋体" w:hAnsi="宋体"/>
                <w:sz w:val="18"/>
                <w:szCs w:val="18"/>
              </w:rPr>
            </w:pPr>
          </w:p>
        </w:tc>
      </w:tr>
    </w:tbl>
    <w:p w:rsidR="006E0197" w:rsidRDefault="006E0197" w:rsidP="006E0197">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综合管理费按月支付，乙方应当每月第</w:t>
      </w:r>
      <w:r>
        <w:rPr>
          <w:rFonts w:ascii="宋体" w:hAnsi="宋体"/>
          <w:szCs w:val="21"/>
        </w:rPr>
        <w:t>10日前支付当月综合管理费（</w:t>
      </w:r>
      <w:proofErr w:type="gramStart"/>
      <w:r>
        <w:rPr>
          <w:rFonts w:ascii="宋体" w:hAnsi="宋体" w:hint="eastAsia"/>
          <w:szCs w:val="21"/>
        </w:rPr>
        <w:t>按含增值税</w:t>
      </w:r>
      <w:proofErr w:type="gramEnd"/>
      <w:r>
        <w:rPr>
          <w:rFonts w:ascii="宋体" w:hAnsi="宋体" w:hint="eastAsia"/>
          <w:szCs w:val="21"/>
        </w:rPr>
        <w:t>金额支付），甲方收到综合管理费后，应当出具等额有效综合管理费增值税发票。</w:t>
      </w:r>
      <w:r>
        <w:rPr>
          <w:rFonts w:ascii="宋体" w:hAnsi="宋体" w:cs="Arial" w:hint="eastAsia"/>
          <w:szCs w:val="21"/>
          <w:shd w:val="clear" w:color="auto" w:fill="FFFFFF"/>
        </w:rPr>
        <w:t>若当月10日为国家法定节假日，支付时间顺延至节假日的次日。</w:t>
      </w:r>
    </w:p>
    <w:p w:rsidR="006E0197" w:rsidRDefault="006E0197" w:rsidP="006E0197">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因承租租赁物业产生的水电费由乙方承担，水费、电费及水电费周转金</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)（按</w:t>
      </w:r>
      <w:r>
        <w:rPr>
          <w:rFonts w:ascii="宋体" w:hAnsi="宋体" w:hint="eastAsia"/>
          <w:szCs w:val="21"/>
        </w:rPr>
        <w:t>60元</w:t>
      </w:r>
      <w:r>
        <w:rPr>
          <w:rFonts w:ascii="宋体" w:hAnsi="宋体"/>
          <w:szCs w:val="21"/>
        </w:rPr>
        <w:t>/平方米计算）应向甲方指定的物业管理人交纳。</w:t>
      </w:r>
    </w:p>
    <w:p w:rsidR="006E0197" w:rsidRDefault="006E0197" w:rsidP="006E0197">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水电费等有关费用：</w:t>
      </w:r>
    </w:p>
    <w:p w:rsidR="006E0197" w:rsidRDefault="006E0197" w:rsidP="006E0197">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电费按供电单位收费标准计收并加收 10 %线路损耗费</w:t>
      </w:r>
      <w:r>
        <w:rPr>
          <w:rFonts w:ascii="宋体" w:hAnsi="宋体"/>
          <w:szCs w:val="21"/>
        </w:rPr>
        <w:t>，支付电费。</w:t>
      </w:r>
    </w:p>
    <w:p w:rsidR="006E0197" w:rsidRDefault="006E0197" w:rsidP="006E0197">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水费按供水单位价格加该价格6%的税费成本计算，污水处理费按供水单位价格加该价格9%的税费成本计算,具体税</w:t>
      </w:r>
      <w:proofErr w:type="gramStart"/>
      <w:r>
        <w:rPr>
          <w:rFonts w:ascii="宋体" w:hAnsi="宋体" w:hint="eastAsia"/>
          <w:szCs w:val="21"/>
        </w:rPr>
        <w:t>差根据</w:t>
      </w:r>
      <w:proofErr w:type="gramEnd"/>
      <w:r>
        <w:rPr>
          <w:rFonts w:ascii="宋体" w:hAnsi="宋体" w:hint="eastAsia"/>
          <w:szCs w:val="21"/>
        </w:rPr>
        <w:t>乙方开票当期国家税收政策的税率调整而调整。</w:t>
      </w:r>
    </w:p>
    <w:p w:rsidR="006E0197" w:rsidRDefault="006E0197" w:rsidP="006E0197">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乙方按月向物业管理人缴纳所租物业之电费、水费（如有）、煤气费</w:t>
      </w:r>
      <w:r>
        <w:rPr>
          <w:rFonts w:ascii="宋体" w:hAnsi="宋体"/>
          <w:szCs w:val="21"/>
        </w:rPr>
        <w:t>(如有)。</w:t>
      </w:r>
    </w:p>
    <w:p w:rsidR="006E0197" w:rsidRDefault="006E0197" w:rsidP="006E0197">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所有本条所述水电费用应于物业管理人向乙方发出缴款通知书之</w:t>
      </w:r>
      <w:proofErr w:type="gramStart"/>
      <w:r>
        <w:rPr>
          <w:rFonts w:ascii="宋体" w:hAnsi="宋体" w:hint="eastAsia"/>
          <w:szCs w:val="21"/>
        </w:rPr>
        <w:t>日始计七天内</w:t>
      </w:r>
      <w:proofErr w:type="gramEnd"/>
      <w:r>
        <w:rPr>
          <w:rFonts w:ascii="宋体" w:hAnsi="宋体" w:hint="eastAsia"/>
          <w:szCs w:val="21"/>
        </w:rPr>
        <w:t>清缴，否则因乙方逾期缴纳费用导致所租物业被停水、电、煤气</w:t>
      </w:r>
      <w:r>
        <w:rPr>
          <w:rFonts w:ascii="宋体" w:hAnsi="宋体"/>
          <w:szCs w:val="21"/>
        </w:rPr>
        <w:t xml:space="preserve">(如有)等，全部相关责任由乙方自行承担。如因水﹑电﹑煤气表的损坏而引致甲方未能录得准确数据, </w:t>
      </w:r>
      <w:r>
        <w:rPr>
          <w:rFonts w:ascii="宋体" w:hAnsi="宋体" w:hint="eastAsia"/>
          <w:szCs w:val="21"/>
        </w:rPr>
        <w:t>物业管理人可按情况合理估算消耗量作为收费标准</w:t>
      </w:r>
      <w:r>
        <w:rPr>
          <w:rFonts w:ascii="宋体" w:hAnsi="宋体"/>
          <w:szCs w:val="21"/>
        </w:rPr>
        <w:t xml:space="preserve">, </w:t>
      </w:r>
      <w:r>
        <w:rPr>
          <w:rFonts w:ascii="宋体" w:hAnsi="宋体" w:hint="eastAsia"/>
          <w:szCs w:val="21"/>
        </w:rPr>
        <w:t>乙方不得异议。乙方使用之独立计量表由甲方统一提供。</w:t>
      </w:r>
    </w:p>
    <w:p w:rsidR="006E0197" w:rsidRDefault="006E0197" w:rsidP="006E0197">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自本合同签订之日起</w:t>
      </w:r>
      <w:r>
        <w:rPr>
          <w:rFonts w:ascii="宋体" w:hAnsi="宋体"/>
          <w:szCs w:val="21"/>
        </w:rPr>
        <w:t>7日内，乙方应当向甲方缴纳履约保证金，包括：1.租金保证金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）（相当于首年月租金</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r>
        <w:rPr>
          <w:rFonts w:ascii="宋体" w:hAnsi="宋体"/>
          <w:szCs w:val="21"/>
        </w:rPr>
        <w:t>2.综合管理费保证金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w:t>
      </w:r>
      <w:proofErr w:type="gramStart"/>
      <w:r>
        <w:rPr>
          <w:rFonts w:ascii="宋体" w:hAnsi="宋体" w:hint="eastAsia"/>
          <w:szCs w:val="21"/>
        </w:rPr>
        <w:t>起租日</w:t>
      </w:r>
      <w:proofErr w:type="gramEnd"/>
      <w:r>
        <w:rPr>
          <w:rFonts w:ascii="宋体" w:hAnsi="宋体" w:hint="eastAsia"/>
          <w:szCs w:val="21"/>
        </w:rPr>
        <w:t>起首年月综合管理费</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p>
    <w:p w:rsidR="006E0197" w:rsidRDefault="006E0197" w:rsidP="006E0197">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除履约保证金外，乙方应按照以下第</w:t>
      </w:r>
      <w:r>
        <w:rPr>
          <w:rFonts w:ascii="宋体" w:hAnsi="宋体" w:hint="eastAsia"/>
          <w:szCs w:val="21"/>
          <w:u w:val="single"/>
        </w:rPr>
        <w:t xml:space="preserve"> 2　</w:t>
      </w:r>
      <w:r>
        <w:rPr>
          <w:rFonts w:ascii="宋体" w:hAnsi="宋体" w:hint="eastAsia"/>
          <w:szCs w:val="21"/>
        </w:rPr>
        <w:t>种方式提交履约担保：</w:t>
      </w:r>
    </w:p>
    <w:p w:rsidR="006E0197" w:rsidRDefault="006E0197" w:rsidP="006E0197">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szCs w:val="21"/>
        </w:rPr>
        <w:lastRenderedPageBreak/>
        <w:t>1.按照附件</w:t>
      </w:r>
      <w:r>
        <w:rPr>
          <w:rFonts w:ascii="宋体" w:hAnsi="宋体" w:hint="eastAsia"/>
          <w:szCs w:val="21"/>
        </w:rPr>
        <w:t>3</w:t>
      </w:r>
      <w:r>
        <w:rPr>
          <w:rFonts w:ascii="宋体" w:hAnsi="宋体"/>
          <w:szCs w:val="21"/>
        </w:rPr>
        <w:t>的内容格式提交由第三方出具的《履约保函》，为乙方履行本合同提供履约担保，担保的范围包括但不限于租金和其他合同款项、违约金、赔偿金、实现权利的费用等；</w:t>
      </w:r>
    </w:p>
    <w:p w:rsidR="006E0197" w:rsidRDefault="006E0197" w:rsidP="006E0197">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Pr>
          <w:rFonts w:ascii="宋体" w:hAnsi="宋体" w:hint="eastAsia"/>
          <w:spacing w:val="-2"/>
          <w:szCs w:val="21"/>
        </w:rPr>
        <w:t>2.</w:t>
      </w:r>
      <w:r>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6E0197" w:rsidRDefault="006E0197" w:rsidP="006E0197">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3</w:t>
      </w:r>
      <w:r>
        <w:rPr>
          <w:rFonts w:ascii="宋体" w:hAnsi="宋体"/>
          <w:szCs w:val="21"/>
        </w:rPr>
        <w:t>.无需提交由第三方出具的履约</w:t>
      </w:r>
      <w:r>
        <w:rPr>
          <w:rFonts w:ascii="宋体" w:hAnsi="宋体" w:hint="eastAsia"/>
          <w:szCs w:val="21"/>
        </w:rPr>
        <w:t>担保。</w:t>
      </w:r>
    </w:p>
    <w:p w:rsidR="006E0197" w:rsidRDefault="006E0197" w:rsidP="006E0197">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甲方有权从履约保证金中扣除乙方的违约金、赔偿金及占用费，乙方应当在甲方扣除后</w:t>
      </w:r>
      <w:r>
        <w:rPr>
          <w:rFonts w:ascii="宋体" w:hAnsi="宋体"/>
          <w:szCs w:val="21"/>
        </w:rPr>
        <w:t>7日内补足履约保证金，否则视为乙方未足额缴纳履约保证金。</w:t>
      </w:r>
    </w:p>
    <w:p w:rsidR="006E0197" w:rsidRDefault="006E0197" w:rsidP="006E0197">
      <w:pPr>
        <w:tabs>
          <w:tab w:val="left" w:pos="360"/>
          <w:tab w:val="left" w:pos="900"/>
          <w:tab w:val="left" w:pos="1701"/>
        </w:tabs>
        <w:spacing w:beforeLines="50" w:before="156" w:afterLines="50" w:after="156" w:line="440" w:lineRule="exact"/>
        <w:rPr>
          <w:rFonts w:ascii="宋体" w:hAnsi="宋体"/>
          <w:szCs w:val="21"/>
        </w:rPr>
      </w:pPr>
      <w:r>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甲方统筹安排并指定（或变更）办理</w:t>
      </w:r>
      <w:proofErr w:type="gramStart"/>
      <w:r>
        <w:rPr>
          <w:rFonts w:ascii="宋体" w:hAnsi="宋体" w:hint="eastAsia"/>
          <w:szCs w:val="21"/>
        </w:rPr>
        <w:t>城壹汇北京路店银行</w:t>
      </w:r>
      <w:proofErr w:type="gramEnd"/>
      <w:r>
        <w:rPr>
          <w:rFonts w:ascii="宋体" w:hAnsi="宋体" w:hint="eastAsia"/>
          <w:szCs w:val="21"/>
        </w:rPr>
        <w:t>卡</w:t>
      </w:r>
      <w:r>
        <w:rPr>
          <w:rFonts w:ascii="宋体" w:hAnsi="宋体"/>
          <w:szCs w:val="21"/>
        </w:rPr>
        <w:t>POS收单业务的银行，目前是</w:t>
      </w:r>
      <w:r>
        <w:rPr>
          <w:rFonts w:ascii="宋体" w:hAnsi="宋体"/>
          <w:szCs w:val="21"/>
          <w:u w:val="single"/>
        </w:rPr>
        <w:t xml:space="preserve"> / </w:t>
      </w:r>
      <w:r>
        <w:rPr>
          <w:rFonts w:ascii="宋体" w:hAnsi="宋体" w:hint="eastAsia"/>
          <w:szCs w:val="21"/>
        </w:rPr>
        <w:t>银行。甲方亦可统筹安排并指定（或变更）办理</w:t>
      </w:r>
      <w:proofErr w:type="gramStart"/>
      <w:r>
        <w:rPr>
          <w:rFonts w:ascii="宋体" w:hAnsi="宋体" w:hint="eastAsia"/>
          <w:szCs w:val="21"/>
        </w:rPr>
        <w:t>城壹汇北京路店</w:t>
      </w:r>
      <w:proofErr w:type="gramEnd"/>
      <w:r>
        <w:rPr>
          <w:rFonts w:ascii="宋体" w:hAnsi="宋体" w:hint="eastAsia"/>
          <w:szCs w:val="21"/>
        </w:rPr>
        <w:t>电子支付、互联网金融支付的机构、</w:t>
      </w:r>
      <w:r>
        <w:rPr>
          <w:rFonts w:ascii="宋体" w:hAnsi="宋体"/>
          <w:szCs w:val="21"/>
        </w:rPr>
        <w:t>第三方公司，目前是</w:t>
      </w:r>
      <w:r>
        <w:rPr>
          <w:rFonts w:ascii="宋体" w:hAnsi="宋体"/>
          <w:szCs w:val="21"/>
          <w:u w:val="single"/>
        </w:rPr>
        <w:t xml:space="preserve"> / </w:t>
      </w:r>
      <w:r>
        <w:rPr>
          <w:rFonts w:ascii="宋体" w:hAnsi="宋体" w:hint="eastAsia"/>
          <w:szCs w:val="21"/>
        </w:rPr>
        <w:t>。乙方将根据经营管理需要，配合甲方与包括但不限于广州银行、</w:t>
      </w:r>
      <w:r>
        <w:rPr>
          <w:rFonts w:ascii="宋体" w:hAnsi="宋体"/>
          <w:szCs w:val="21"/>
          <w:u w:val="single"/>
        </w:rPr>
        <w:t xml:space="preserve"> / </w:t>
      </w:r>
      <w:r>
        <w:rPr>
          <w:rFonts w:ascii="宋体" w:hAnsi="宋体" w:hint="eastAsia"/>
          <w:szCs w:val="21"/>
        </w:rPr>
        <w:t>公司等其他银行或机构合作上述相关业务。</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本合同及相关补充协议履行过程中，除另有约定外，乙方应当支付的租金、综合管理费、违约金（如有）、赔偿金（如有）等均向甲方指定账户支付：</w:t>
      </w:r>
    </w:p>
    <w:p w:rsidR="006E0197" w:rsidRDefault="006E0197" w:rsidP="006E0197">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 户 名：</w:t>
      </w:r>
      <w:r>
        <w:rPr>
          <w:rFonts w:ascii="宋体" w:hAnsi="宋体" w:hint="eastAsia"/>
          <w:szCs w:val="21"/>
          <w:u w:val="single"/>
        </w:rPr>
        <w:t>广州市城投资产经营管理有限公司流花分公司</w:t>
      </w:r>
    </w:p>
    <w:p w:rsidR="006E0197" w:rsidRDefault="006E0197" w:rsidP="006E0197">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开户银行：</w:t>
      </w:r>
      <w:r>
        <w:rPr>
          <w:rFonts w:ascii="宋体" w:hAnsi="宋体" w:hint="eastAsia"/>
          <w:szCs w:val="21"/>
          <w:u w:val="single"/>
        </w:rPr>
        <w:t xml:space="preserve">中信银行广州北秀支行                    </w:t>
      </w:r>
    </w:p>
    <w:p w:rsidR="006E0197" w:rsidRDefault="006E0197" w:rsidP="006E0197">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开户账号：</w:t>
      </w:r>
      <w:r>
        <w:rPr>
          <w:rFonts w:ascii="宋体" w:hAnsi="宋体"/>
          <w:szCs w:val="21"/>
          <w:u w:val="single"/>
        </w:rPr>
        <w:t>8110901013900244078</w:t>
      </w:r>
      <w:r>
        <w:rPr>
          <w:rFonts w:ascii="宋体" w:hAnsi="宋体" w:hint="eastAsia"/>
          <w:szCs w:val="21"/>
          <w:u w:val="single"/>
        </w:rPr>
        <w:t xml:space="preserve">                     </w:t>
      </w:r>
    </w:p>
    <w:p w:rsidR="006E0197" w:rsidRDefault="006E0197" w:rsidP="006E0197">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甲方变更上述账户或要求付至其他账户，应书面通知乙方。</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甲乙双方按政府有关规定各自支付租赁过程中产生的与租赁有关的税费，</w:t>
      </w:r>
      <w:r>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E0197" w:rsidRDefault="006E0197" w:rsidP="006E0197">
      <w:pPr>
        <w:tabs>
          <w:tab w:val="left" w:pos="0"/>
          <w:tab w:val="left" w:pos="360"/>
          <w:tab w:val="left" w:pos="900"/>
        </w:tabs>
        <w:spacing w:beforeLines="50" w:before="156" w:afterLines="50" w:after="156" w:line="440" w:lineRule="exact"/>
        <w:rPr>
          <w:rFonts w:ascii="宋体" w:hAnsi="宋体"/>
          <w:szCs w:val="21"/>
          <w:u w:val="single"/>
        </w:rPr>
      </w:pPr>
    </w:p>
    <w:p w:rsidR="006E0197" w:rsidRDefault="006E0197" w:rsidP="006E0197">
      <w:pPr>
        <w:keepNext/>
        <w:keepLines/>
        <w:spacing w:beforeLines="50" w:before="156" w:afterLines="50" w:after="156" w:line="440" w:lineRule="exact"/>
        <w:jc w:val="center"/>
        <w:outlineLvl w:val="0"/>
        <w:rPr>
          <w:rFonts w:ascii="宋体" w:hAnsi="宋体"/>
          <w:szCs w:val="21"/>
        </w:rPr>
      </w:pPr>
      <w:bookmarkStart w:id="10" w:name="_Toc248924429"/>
      <w:bookmarkStart w:id="11" w:name="_Toc529202687"/>
      <w:r>
        <w:rPr>
          <w:rFonts w:ascii="宋体" w:hAnsi="宋体" w:hint="eastAsia"/>
          <w:b/>
          <w:kern w:val="44"/>
          <w:szCs w:val="21"/>
        </w:rPr>
        <w:t>三  物业</w:t>
      </w:r>
      <w:bookmarkEnd w:id="10"/>
      <w:r>
        <w:rPr>
          <w:rFonts w:ascii="宋体" w:hAnsi="宋体" w:hint="eastAsia"/>
          <w:b/>
          <w:kern w:val="44"/>
          <w:szCs w:val="21"/>
        </w:rPr>
        <w:t>移交</w:t>
      </w:r>
      <w:bookmarkEnd w:id="11"/>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租赁物业的移交日为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E0197" w:rsidRDefault="006E0197" w:rsidP="006E0197">
      <w:pPr>
        <w:tabs>
          <w:tab w:val="left" w:pos="0"/>
          <w:tab w:val="left" w:pos="360"/>
          <w:tab w:val="left" w:pos="1843"/>
        </w:tabs>
        <w:spacing w:beforeLines="50" w:before="156" w:afterLines="50" w:after="156" w:line="440" w:lineRule="exact"/>
        <w:rPr>
          <w:rFonts w:ascii="宋体" w:hAnsi="宋体"/>
          <w:szCs w:val="21"/>
        </w:rPr>
      </w:pPr>
    </w:p>
    <w:p w:rsidR="006E0197" w:rsidRDefault="006E0197" w:rsidP="006E0197">
      <w:pPr>
        <w:keepNext/>
        <w:keepLines/>
        <w:spacing w:beforeLines="50" w:before="156" w:afterLines="50" w:after="156" w:line="440" w:lineRule="exact"/>
        <w:jc w:val="center"/>
        <w:outlineLvl w:val="0"/>
        <w:rPr>
          <w:rFonts w:ascii="宋体" w:hAnsi="宋体"/>
          <w:b/>
          <w:kern w:val="44"/>
          <w:szCs w:val="21"/>
        </w:rPr>
      </w:pPr>
      <w:bookmarkStart w:id="12" w:name="_Toc248924430"/>
      <w:bookmarkStart w:id="13" w:name="_Toc529202688"/>
      <w:r>
        <w:rPr>
          <w:rFonts w:ascii="宋体" w:hAnsi="宋体" w:hint="eastAsia"/>
          <w:b/>
          <w:kern w:val="44"/>
          <w:szCs w:val="21"/>
        </w:rPr>
        <w:t>四  物业使用</w:t>
      </w:r>
      <w:bookmarkEnd w:id="12"/>
      <w:bookmarkEnd w:id="13"/>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Pr>
          <w:rFonts w:ascii="宋体" w:hAnsi="宋体" w:hint="eastAsia"/>
          <w:szCs w:val="21"/>
        </w:rPr>
        <w:t>起租日</w:t>
      </w:r>
      <w:proofErr w:type="gramEnd"/>
      <w:r>
        <w:rPr>
          <w:rFonts w:ascii="宋体" w:hAnsi="宋体" w:hint="eastAsia"/>
          <w:szCs w:val="21"/>
        </w:rPr>
        <w:t>顺延至该障碍消除之日后第</w:t>
      </w:r>
      <w:r>
        <w:rPr>
          <w:rFonts w:ascii="宋体" w:hAnsi="宋体"/>
          <w:szCs w:val="21"/>
        </w:rPr>
        <w:t>30日，租赁期限相应顺延。</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在租赁期限内，乙方的经营业态为</w:t>
      </w:r>
      <w:r>
        <w:rPr>
          <w:rFonts w:ascii="宋体" w:hAnsi="宋体" w:hint="eastAsia"/>
          <w:szCs w:val="21"/>
          <w:u w:val="single"/>
        </w:rPr>
        <w:t xml:space="preserve">      </w:t>
      </w:r>
      <w:r>
        <w:rPr>
          <w:rFonts w:ascii="宋体" w:hAnsi="宋体" w:hint="eastAsia"/>
          <w:szCs w:val="21"/>
        </w:rPr>
        <w:t>，经营品牌为</w:t>
      </w:r>
      <w:r>
        <w:rPr>
          <w:rFonts w:ascii="宋体" w:hAnsi="宋体" w:hint="eastAsia"/>
          <w:szCs w:val="21"/>
          <w:u w:val="single"/>
        </w:rPr>
        <w:t xml:space="preserve">      </w:t>
      </w:r>
      <w:r>
        <w:rPr>
          <w:rFonts w:ascii="宋体" w:hAnsi="宋体" w:hint="eastAsia"/>
          <w:szCs w:val="21"/>
        </w:rPr>
        <w:t>。经营品牌若为加盟或特许经营，乙方应于开业前向甲方提供品牌授权证明。未经甲方书面同意，乙方不得变更经营业态及经营品牌。</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乙方使用租赁物业和进行装饰装修，应当符合租赁物业的城市物业规划用途，如需调整规划，由乙方负责办理相关申报审批手续并承担风险和费用。甲方提供</w:t>
      </w:r>
      <w:r>
        <w:rPr>
          <w:rFonts w:ascii="宋体" w:hAnsi="宋体" w:hint="eastAsia"/>
          <w:szCs w:val="21"/>
          <w:u w:val="single"/>
        </w:rPr>
        <w:t xml:space="preserve">　 </w:t>
      </w:r>
      <w:r>
        <w:rPr>
          <w:rFonts w:ascii="宋体" w:hAnsi="宋体" w:hint="eastAsia"/>
          <w:szCs w:val="21"/>
        </w:rPr>
        <w:t>kw的供电量，不足的乙方可按实际设计并经甲方同意，可做适当调整，相关整改及工程费用全部由乙方负责；甲方提供给水DN</w:t>
      </w:r>
      <w:r>
        <w:rPr>
          <w:rFonts w:ascii="宋体" w:hAnsi="宋体" w:hint="eastAsia"/>
          <w:szCs w:val="21"/>
          <w:u w:val="single"/>
        </w:rPr>
        <w:t xml:space="preserve">　</w:t>
      </w:r>
      <w:r>
        <w:rPr>
          <w:rFonts w:ascii="宋体" w:hAnsi="宋体" w:hint="eastAsia"/>
          <w:szCs w:val="21"/>
        </w:rPr>
        <w:t>，排水DN</w:t>
      </w:r>
      <w:r>
        <w:rPr>
          <w:rFonts w:ascii="宋体" w:hAnsi="宋体" w:hint="eastAsia"/>
          <w:szCs w:val="21"/>
          <w:u w:val="single"/>
        </w:rPr>
        <w:t xml:space="preserve">　</w:t>
      </w:r>
      <w:r>
        <w:rPr>
          <w:rFonts w:ascii="宋体" w:hAnsi="宋体" w:hint="eastAsia"/>
          <w:szCs w:val="21"/>
        </w:rPr>
        <w:t>，乙方如有给水、排水、排污、油烟、煤气等需求，甲方只负责提供相关接驳点位，乙方须向甲方提交相关施工方案，经甲方批准后方可实施，实施费用由乙方自行承担。乙方根</w:t>
      </w:r>
      <w:r>
        <w:rPr>
          <w:rFonts w:ascii="宋体" w:hAnsi="宋体" w:hint="eastAsia"/>
          <w:spacing w:val="-2"/>
          <w:szCs w:val="21"/>
        </w:rPr>
        <w:t>据使用需要对租赁物业进行</w:t>
      </w:r>
      <w:r>
        <w:rPr>
          <w:rFonts w:ascii="宋体" w:hAnsi="宋体" w:hint="eastAsia"/>
          <w:szCs w:val="21"/>
        </w:rPr>
        <w:t>装饰装修，应当将经物业管理人审核同意的</w:t>
      </w:r>
      <w:r>
        <w:rPr>
          <w:rFonts w:ascii="宋体" w:hAnsi="宋体" w:hint="eastAsia"/>
          <w:spacing w:val="-2"/>
          <w:szCs w:val="21"/>
        </w:rPr>
        <w:t>方案报甲方，取得甲方书面同意，并办理合法手续后方可实施。甲方应当在收到乙方的装饰装修方案后</w:t>
      </w:r>
      <w:r>
        <w:rPr>
          <w:rFonts w:ascii="宋体" w:hAnsi="宋体"/>
          <w:spacing w:val="-2"/>
          <w:szCs w:val="21"/>
        </w:rPr>
        <w:t>5</w:t>
      </w:r>
      <w:r>
        <w:rPr>
          <w:rFonts w:ascii="宋体" w:hAnsi="宋体" w:hint="eastAsia"/>
          <w:spacing w:val="-2"/>
          <w:szCs w:val="21"/>
        </w:rPr>
        <w:t>个工作日内</w:t>
      </w:r>
      <w:proofErr w:type="gramStart"/>
      <w:r>
        <w:rPr>
          <w:rFonts w:ascii="宋体" w:hAnsi="宋体" w:hint="eastAsia"/>
          <w:spacing w:val="-2"/>
          <w:szCs w:val="21"/>
        </w:rPr>
        <w:t>作出</w:t>
      </w:r>
      <w:proofErr w:type="gramEnd"/>
      <w:r>
        <w:rPr>
          <w:rFonts w:ascii="宋体" w:hAnsi="宋体" w:hint="eastAsia"/>
          <w:spacing w:val="-2"/>
          <w:szCs w:val="21"/>
        </w:rPr>
        <w:t>审核意见。乙方</w:t>
      </w:r>
      <w:r>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Pr>
          <w:rFonts w:ascii="宋体" w:hAnsi="宋体"/>
          <w:szCs w:val="21"/>
        </w:rPr>
        <w:t>20</w:t>
      </w:r>
      <w:r>
        <w:rPr>
          <w:rFonts w:ascii="宋体" w:hAnsi="宋体" w:hint="eastAsia"/>
          <w:szCs w:val="21"/>
        </w:rPr>
        <w:t>日内向甲方提交装修方案及施工图纸，并进场装修。</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乙方承租租赁物业仅限自用，未经甲方书面同意，不可转租、分租。</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本</w:t>
      </w:r>
      <w:r>
        <w:rPr>
          <w:rFonts w:ascii="宋体" w:hAnsi="宋体" w:hint="eastAsia"/>
          <w:szCs w:val="21"/>
        </w:rPr>
        <w:t>合同</w:t>
      </w:r>
      <w:r>
        <w:rPr>
          <w:rFonts w:ascii="宋体" w:hAnsi="宋体" w:hint="eastAsia"/>
          <w:spacing w:val="-2"/>
          <w:szCs w:val="21"/>
        </w:rPr>
        <w:t>履行过程中，未经甲方书面同意，乙方不得将本合同的权利义务全部或部分转让给第三方。</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Pr>
          <w:rFonts w:ascii="宋体" w:hAnsi="宋体" w:hint="eastAsia"/>
          <w:szCs w:val="21"/>
        </w:rPr>
        <w:t>城壹汇北京路店</w:t>
      </w:r>
      <w:proofErr w:type="gramEnd"/>
      <w:r>
        <w:rPr>
          <w:rFonts w:ascii="宋体" w:hAnsi="宋体" w:hint="eastAsia"/>
          <w:szCs w:val="21"/>
        </w:rPr>
        <w:t>营业时间为每天上午</w:t>
      </w:r>
      <w:r>
        <w:rPr>
          <w:rFonts w:ascii="宋体" w:hAnsi="宋体"/>
          <w:szCs w:val="21"/>
        </w:rPr>
        <w:t>10:00</w:t>
      </w:r>
      <w:r>
        <w:rPr>
          <w:rFonts w:ascii="宋体" w:hAnsi="宋体" w:hint="eastAsia"/>
          <w:szCs w:val="21"/>
        </w:rPr>
        <w:t>时至晚上</w:t>
      </w:r>
      <w:r>
        <w:rPr>
          <w:rFonts w:ascii="宋体" w:hAnsi="宋体"/>
          <w:szCs w:val="21"/>
        </w:rPr>
        <w:t>10:00</w:t>
      </w:r>
      <w:r>
        <w:rPr>
          <w:rFonts w:ascii="宋体" w:hAnsi="宋体" w:hint="eastAsia"/>
          <w:szCs w:val="21"/>
        </w:rPr>
        <w:t>时，甲方可因季节变化及经营需要变更调整营业时间，乙方应当配合遵守该规定时间开门营业。乙方需调整营业时间的，须经甲方书面同意。</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乙方应自行妥善处理和承担自身经营过程中产生的纠纷，因乙方经营产生的纠纷对甲方或</w:t>
      </w:r>
      <w:proofErr w:type="gramStart"/>
      <w:r>
        <w:rPr>
          <w:rFonts w:ascii="宋体" w:hAnsi="宋体" w:hint="eastAsia"/>
          <w:szCs w:val="21"/>
        </w:rPr>
        <w:t>城壹汇北京路店</w:t>
      </w:r>
      <w:proofErr w:type="gramEnd"/>
      <w:r>
        <w:rPr>
          <w:rFonts w:ascii="宋体" w:hAnsi="宋体" w:hint="eastAsia"/>
          <w:szCs w:val="21"/>
        </w:rPr>
        <w:t>其他租赁物业造成影响的，甲方有权要求乙方消除影响，造成损失的甲方有权要求乙方进行赔偿。</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乙方应同意并有责任和义务配合甲方指定的施工单位进入乙方所承租的区域进行统一的场馆</w:t>
      </w:r>
      <w:proofErr w:type="spellStart"/>
      <w:r>
        <w:rPr>
          <w:rFonts w:ascii="宋体" w:hAnsi="宋体"/>
          <w:szCs w:val="21"/>
        </w:rPr>
        <w:t>WiFi</w:t>
      </w:r>
      <w:proofErr w:type="spellEnd"/>
      <w:r>
        <w:rPr>
          <w:rFonts w:ascii="宋体" w:hAnsi="宋体" w:hint="eastAsia"/>
          <w:szCs w:val="21"/>
        </w:rPr>
        <w:t>信号的覆盖施工工作，并有责任和义务对甲方已安装在乙方所承租区域的</w:t>
      </w:r>
      <w:proofErr w:type="spellStart"/>
      <w:r>
        <w:rPr>
          <w:rFonts w:ascii="宋体" w:hAnsi="宋体"/>
          <w:szCs w:val="21"/>
        </w:rPr>
        <w:t>WiFi</w:t>
      </w:r>
      <w:proofErr w:type="spellEnd"/>
      <w:r>
        <w:rPr>
          <w:rFonts w:ascii="宋体" w:hAnsi="宋体" w:hint="eastAsia"/>
          <w:szCs w:val="21"/>
        </w:rPr>
        <w:t>相关设备、设施和线缆负责保护，不允许任何的随意拆卸或破坏，否则甲方有权要求乙方赔偿相应的损失。</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lastRenderedPageBreak/>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6E0197" w:rsidRDefault="006E0197" w:rsidP="006E0197">
      <w:pPr>
        <w:keepNext/>
        <w:keepLines/>
        <w:spacing w:beforeLines="50" w:before="156" w:afterLines="50" w:after="156" w:line="440" w:lineRule="exact"/>
        <w:jc w:val="center"/>
        <w:outlineLvl w:val="0"/>
        <w:rPr>
          <w:rFonts w:ascii="宋体" w:hAnsi="宋体"/>
          <w:b/>
          <w:bCs/>
          <w:spacing w:val="-2"/>
          <w:szCs w:val="21"/>
        </w:rPr>
      </w:pPr>
      <w:bookmarkStart w:id="14" w:name="_Toc248924431"/>
      <w:bookmarkStart w:id="15" w:name="_Toc529202689"/>
      <w:r>
        <w:rPr>
          <w:rFonts w:ascii="宋体" w:hAnsi="宋体" w:hint="eastAsia"/>
          <w:b/>
          <w:bCs/>
          <w:szCs w:val="21"/>
        </w:rPr>
        <w:t>五  物业管理</w:t>
      </w:r>
      <w:bookmarkEnd w:id="14"/>
      <w:bookmarkEnd w:id="15"/>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本合同有效期内，乙方应当接受甲方委托的物业管理人对租赁物业的管理服务，本合同签订时乙方</w:t>
      </w:r>
      <w:r>
        <w:rPr>
          <w:rFonts w:ascii="宋体" w:hAnsi="宋体" w:hint="eastAsia"/>
          <w:spacing w:val="-2"/>
          <w:szCs w:val="21"/>
        </w:rPr>
        <w:t>须</w:t>
      </w:r>
      <w:r>
        <w:rPr>
          <w:rFonts w:ascii="宋体" w:hAnsi="宋体"/>
          <w:spacing w:val="-2"/>
          <w:szCs w:val="21"/>
        </w:rPr>
        <w:t>与甲方指定的物业管理人</w:t>
      </w:r>
      <w:r>
        <w:rPr>
          <w:rFonts w:ascii="宋体" w:hAnsi="宋体" w:hint="eastAsia"/>
          <w:spacing w:val="-2"/>
          <w:szCs w:val="21"/>
        </w:rPr>
        <w:t>同时</w:t>
      </w:r>
      <w:r>
        <w:rPr>
          <w:rFonts w:ascii="宋体" w:hAnsi="宋体"/>
          <w:spacing w:val="-2"/>
          <w:szCs w:val="21"/>
        </w:rPr>
        <w:t>签订《</w:t>
      </w:r>
      <w:r>
        <w:rPr>
          <w:rFonts w:ascii="宋体" w:hAnsi="宋体" w:hint="eastAsia"/>
          <w:spacing w:val="-2"/>
          <w:szCs w:val="21"/>
        </w:rPr>
        <w:t>城壹汇北京路店项目物业管理服务合同</w:t>
      </w:r>
      <w:r>
        <w:rPr>
          <w:rFonts w:ascii="宋体" w:hAnsi="宋体"/>
          <w:spacing w:val="-2"/>
          <w:szCs w:val="21"/>
        </w:rPr>
        <w:t>》、《环境安全管理协议书》、《消防责任书》、《安全生产责任书》、《道路安全责任书》、《计划生育责任书》、《维稳综治目标管理责任书》。</w:t>
      </w:r>
      <w:r>
        <w:rPr>
          <w:rFonts w:ascii="宋体" w:hAnsi="宋体" w:hint="eastAsia"/>
          <w:spacing w:val="-2"/>
          <w:szCs w:val="21"/>
        </w:rPr>
        <w:t>且</w:t>
      </w:r>
      <w:r>
        <w:rPr>
          <w:rFonts w:ascii="宋体" w:hAnsi="宋体"/>
          <w:spacing w:val="-2"/>
          <w:szCs w:val="21"/>
        </w:rPr>
        <w:t>甲方及物业管理人有权就</w:t>
      </w:r>
      <w:proofErr w:type="gramStart"/>
      <w:r>
        <w:rPr>
          <w:rFonts w:ascii="宋体" w:hAnsi="宋体" w:hint="eastAsia"/>
          <w:spacing w:val="-2"/>
          <w:szCs w:val="21"/>
        </w:rPr>
        <w:t>城壹汇北京路店</w:t>
      </w:r>
      <w:proofErr w:type="gramEnd"/>
      <w:r>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甲方可委托具有相应资质的物业服务企业行使物业管理职责，由此产生的物业管理收益归甲方所有。甲方负责</w:t>
      </w:r>
      <w:proofErr w:type="gramStart"/>
      <w:r>
        <w:rPr>
          <w:rFonts w:ascii="宋体" w:hAnsi="宋体" w:hint="eastAsia"/>
          <w:spacing w:val="-2"/>
          <w:szCs w:val="21"/>
        </w:rPr>
        <w:t>城壹汇北京路店</w:t>
      </w:r>
      <w:proofErr w:type="gramEnd"/>
      <w:r>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的供水、供电、电信</w:t>
      </w:r>
      <w:r>
        <w:rPr>
          <w:rFonts w:ascii="宋体" w:hAnsi="宋体" w:hint="eastAsia"/>
          <w:szCs w:val="21"/>
        </w:rPr>
        <w:t>接入</w:t>
      </w:r>
      <w:r>
        <w:rPr>
          <w:rFonts w:ascii="宋体" w:hAnsi="宋体" w:hint="eastAsia"/>
          <w:spacing w:val="-2"/>
          <w:szCs w:val="21"/>
        </w:rPr>
        <w:t>服务等，由物业管理人统筹管理相关服务，</w:t>
      </w:r>
      <w:r>
        <w:rPr>
          <w:rFonts w:ascii="宋体" w:hAnsi="宋体" w:hint="eastAsia"/>
          <w:szCs w:val="21"/>
        </w:rPr>
        <w:t>乙方不得自行或另行选择或接入。</w:t>
      </w:r>
      <w:proofErr w:type="gramStart"/>
      <w:r>
        <w:rPr>
          <w:rFonts w:ascii="宋体" w:hAnsi="宋体" w:hint="eastAsia"/>
          <w:szCs w:val="21"/>
        </w:rPr>
        <w:t>城壹汇北京路店</w:t>
      </w:r>
      <w:proofErr w:type="gramEnd"/>
      <w:r>
        <w:rPr>
          <w:rFonts w:ascii="宋体" w:hAnsi="宋体" w:hint="eastAsia"/>
          <w:spacing w:val="-2"/>
          <w:szCs w:val="21"/>
        </w:rPr>
        <w:t>红线范围内的停车设施及场地由甲方或物业管理人统筹安排使用，收费办法及有关规定由甲方或物业管理人另行确定。</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租赁物业区域内，乙方是安全生产第一责任人，负责治安、消防、环卫、卫生防疫、计划生育、安全生产、廉洁</w:t>
      </w:r>
      <w:proofErr w:type="gramStart"/>
      <w:r>
        <w:rPr>
          <w:rFonts w:ascii="宋体" w:hAnsi="宋体" w:hint="eastAsia"/>
          <w:spacing w:val="-2"/>
          <w:szCs w:val="21"/>
        </w:rPr>
        <w:t>从业等</w:t>
      </w:r>
      <w:proofErr w:type="gramEnd"/>
      <w:r>
        <w:rPr>
          <w:rFonts w:ascii="宋体" w:hAnsi="宋体" w:hint="eastAsia"/>
          <w:spacing w:val="-2"/>
          <w:szCs w:val="21"/>
        </w:rPr>
        <w:t>管理责任，配合和协助政府相关职能部门开展区域联防联动和综合整治。</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乙方应合理、合法使用该物业，对其雇员、转承租人、分租人违反物业</w:t>
      </w:r>
      <w:r>
        <w:rPr>
          <w:rFonts w:ascii="宋体" w:hAnsi="宋体" w:hint="eastAsia"/>
          <w:spacing w:val="-2"/>
          <w:szCs w:val="21"/>
        </w:rPr>
        <w:lastRenderedPageBreak/>
        <w:t>管理规章制度的行为承担连带责任。物业管理人由于故意或过失所引起的物业管理责任，由物业管理人自行承担，甲方</w:t>
      </w:r>
      <w:proofErr w:type="gramStart"/>
      <w:r>
        <w:rPr>
          <w:rFonts w:ascii="宋体" w:hAnsi="宋体" w:hint="eastAsia"/>
          <w:spacing w:val="-2"/>
          <w:szCs w:val="21"/>
        </w:rPr>
        <w:t>不</w:t>
      </w:r>
      <w:proofErr w:type="gramEnd"/>
      <w:r>
        <w:rPr>
          <w:rFonts w:ascii="宋体" w:hAnsi="宋体" w:hint="eastAsia"/>
          <w:spacing w:val="-2"/>
          <w:szCs w:val="21"/>
        </w:rPr>
        <w:t>因此承担责任。</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乙方有责任积极配合处理煤气泄漏、漏电、火灾、水灾、水管爆裂、协助公安机关执行任务等涉及公共安全的突发事件，甲方免予承担因采取积极措施而产生相关责任。</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Pr>
          <w:rFonts w:ascii="宋体" w:hAnsi="宋体"/>
          <w:spacing w:val="-2"/>
          <w:szCs w:val="21"/>
        </w:rPr>
        <w:t>/违法、过期、变质商品，不得欺骗顾客，商品标识必须符合国家规定，并必须按照中国法律规定承担销售方责任，甲方</w:t>
      </w:r>
      <w:proofErr w:type="gramStart"/>
      <w:r>
        <w:rPr>
          <w:rFonts w:ascii="宋体" w:hAnsi="宋体" w:hint="eastAsia"/>
          <w:spacing w:val="-2"/>
          <w:szCs w:val="21"/>
        </w:rPr>
        <w:t>不</w:t>
      </w:r>
      <w:proofErr w:type="gramEnd"/>
      <w:r>
        <w:rPr>
          <w:rFonts w:ascii="宋体" w:hAnsi="宋体" w:hint="eastAsia"/>
          <w:spacing w:val="-2"/>
          <w:szCs w:val="21"/>
        </w:rPr>
        <w:t>因此承担任何责任。</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6E0197" w:rsidRDefault="006E0197" w:rsidP="006E0197">
      <w:pPr>
        <w:keepNext/>
        <w:keepLines/>
        <w:spacing w:beforeLines="50" w:before="156" w:afterLines="50" w:after="156" w:line="440" w:lineRule="exact"/>
        <w:jc w:val="center"/>
        <w:outlineLvl w:val="0"/>
        <w:rPr>
          <w:rFonts w:ascii="宋体" w:hAnsi="宋体"/>
          <w:b/>
          <w:bCs/>
          <w:spacing w:val="-2"/>
          <w:szCs w:val="21"/>
        </w:rPr>
      </w:pPr>
      <w:bookmarkStart w:id="16" w:name="_Toc529202690"/>
      <w:bookmarkStart w:id="17" w:name="_Toc248924432"/>
    </w:p>
    <w:p w:rsidR="006E0197" w:rsidRDefault="006E0197" w:rsidP="006E0197">
      <w:pPr>
        <w:keepNext/>
        <w:keepLines/>
        <w:spacing w:beforeLines="50" w:before="156" w:afterLines="50" w:after="156" w:line="440" w:lineRule="exact"/>
        <w:jc w:val="center"/>
        <w:outlineLvl w:val="0"/>
        <w:rPr>
          <w:rFonts w:ascii="宋体" w:hAnsi="宋体"/>
          <w:b/>
          <w:bCs/>
          <w:spacing w:val="-2"/>
          <w:szCs w:val="21"/>
        </w:rPr>
      </w:pPr>
      <w:r>
        <w:rPr>
          <w:rFonts w:ascii="宋体" w:hAnsi="宋体" w:hint="eastAsia"/>
          <w:b/>
          <w:bCs/>
          <w:spacing w:val="-2"/>
          <w:szCs w:val="21"/>
        </w:rPr>
        <w:t>六  权利限制</w:t>
      </w:r>
      <w:bookmarkEnd w:id="16"/>
      <w:bookmarkEnd w:id="17"/>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租赁物业全部或部分产权转让时，甲方应当提前</w:t>
      </w:r>
      <w:r>
        <w:rPr>
          <w:rFonts w:ascii="宋体" w:hAnsi="宋体"/>
          <w:spacing w:val="-2"/>
          <w:szCs w:val="21"/>
        </w:rPr>
        <w:t>3个月书面通知乙方；租赁物业全部或部分产权抵押时，甲方应确保不影响本合同的履行。租赁物业产权转让时，乙方不主张优先购买权。</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甲方可以将本合同的权利义务一并进行转让，但应当提前</w:t>
      </w:r>
      <w:r>
        <w:rPr>
          <w:rFonts w:ascii="宋体" w:hAnsi="宋体"/>
          <w:spacing w:val="-2"/>
          <w:szCs w:val="21"/>
        </w:rPr>
        <w:t>30日书面通知乙方。转让后，受让方继承甲方在本合同中的权利、义务。</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未经甲方书面明确授权，乙方不得以甲方的名义对外签署任何合同、文件或进行任何其他活动，不得实施任何利用甲方信用的行为。</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6E0197" w:rsidRDefault="006E0197" w:rsidP="006E0197">
      <w:pPr>
        <w:tabs>
          <w:tab w:val="left" w:pos="360"/>
        </w:tabs>
        <w:spacing w:beforeLines="50" w:before="156" w:afterLines="50" w:after="156" w:line="440" w:lineRule="exact"/>
        <w:rPr>
          <w:rFonts w:ascii="宋体" w:hAnsi="宋体"/>
          <w:szCs w:val="21"/>
        </w:rPr>
      </w:pPr>
    </w:p>
    <w:p w:rsidR="006E0197" w:rsidRDefault="006E0197" w:rsidP="006E0197">
      <w:pPr>
        <w:keepNext/>
        <w:keepLines/>
        <w:spacing w:beforeLines="50" w:before="156" w:afterLines="50" w:after="156" w:line="440" w:lineRule="exact"/>
        <w:jc w:val="center"/>
        <w:outlineLvl w:val="0"/>
        <w:rPr>
          <w:rFonts w:ascii="宋体" w:hAnsi="宋体"/>
          <w:b/>
          <w:kern w:val="44"/>
          <w:szCs w:val="21"/>
        </w:rPr>
      </w:pPr>
      <w:bookmarkStart w:id="18" w:name="_Toc248924433"/>
      <w:bookmarkStart w:id="19" w:name="_Toc529202691"/>
      <w:r>
        <w:rPr>
          <w:rFonts w:ascii="宋体" w:hAnsi="宋体" w:hint="eastAsia"/>
          <w:b/>
          <w:kern w:val="44"/>
          <w:szCs w:val="21"/>
        </w:rPr>
        <w:t>七  违约责任</w:t>
      </w:r>
      <w:bookmarkEnd w:id="18"/>
      <w:bookmarkEnd w:id="19"/>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甲方</w:t>
      </w:r>
      <w:r>
        <w:rPr>
          <w:rFonts w:ascii="宋体" w:hAnsi="宋体" w:hint="eastAsia"/>
          <w:szCs w:val="21"/>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6E0197" w:rsidRDefault="006E0197" w:rsidP="006E0197">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甲方无故提前单方面解除本合同，应当全额退还乙方的履约保证金，并按照履约保证金的一倍向乙方支付违约金。</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乙方违</w:t>
      </w:r>
      <w:r>
        <w:rPr>
          <w:rFonts w:ascii="宋体" w:hAnsi="宋体" w:hint="eastAsia"/>
          <w:spacing w:val="-2"/>
          <w:szCs w:val="21"/>
        </w:rPr>
        <w:t>反本合同关于营业时间约定的，每违反一次，应当按当月租金的</w:t>
      </w:r>
      <w:r>
        <w:rPr>
          <w:rFonts w:ascii="宋体" w:hAnsi="宋体"/>
          <w:spacing w:val="-2"/>
          <w:szCs w:val="21"/>
        </w:rPr>
        <w:t>10%向甲方支付违约金（如为装修期，则按月综合管理费的10%计算）。</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乙方未能按照本合同的约定支付租金、综合管理费，每逾期</w:t>
      </w:r>
      <w:r>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乙方未按本合同约定缴纳履约保证金，甲方有权要求乙方足额缴纳，经书面催告后，仍未补足的，</w:t>
      </w:r>
      <w:r>
        <w:rPr>
          <w:rFonts w:ascii="宋体" w:hAnsi="宋体" w:hint="eastAsia"/>
          <w:szCs w:val="21"/>
        </w:rPr>
        <w:t>乙方应按照履约保证金的</w:t>
      </w:r>
      <w:r>
        <w:rPr>
          <w:rFonts w:ascii="宋体" w:hAnsi="宋体"/>
          <w:szCs w:val="21"/>
        </w:rPr>
        <w:t>20%支付违约金。</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Pr>
          <w:rFonts w:ascii="宋体" w:hAnsi="宋体"/>
          <w:szCs w:val="21"/>
        </w:rPr>
        <w:t>10%</w:t>
      </w:r>
      <w:r>
        <w:rPr>
          <w:rFonts w:ascii="宋体" w:hAnsi="宋体" w:hint="eastAsia"/>
          <w:szCs w:val="21"/>
        </w:rPr>
        <w:t>违约金。</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E0197" w:rsidRDefault="006E0197" w:rsidP="006E0197">
      <w:pPr>
        <w:tabs>
          <w:tab w:val="left" w:pos="360"/>
          <w:tab w:val="left" w:pos="1260"/>
        </w:tabs>
        <w:spacing w:beforeLines="50" w:before="156" w:afterLines="50" w:after="156" w:line="440" w:lineRule="exact"/>
        <w:rPr>
          <w:rFonts w:ascii="宋体" w:hAnsi="宋体"/>
          <w:szCs w:val="21"/>
        </w:rPr>
      </w:pPr>
    </w:p>
    <w:p w:rsidR="006E0197" w:rsidRDefault="006E0197" w:rsidP="006E0197">
      <w:pPr>
        <w:keepNext/>
        <w:keepLines/>
        <w:spacing w:beforeLines="50" w:before="156" w:afterLines="50" w:after="156" w:line="440" w:lineRule="exact"/>
        <w:jc w:val="center"/>
        <w:outlineLvl w:val="0"/>
        <w:rPr>
          <w:rFonts w:ascii="宋体" w:hAnsi="宋体"/>
          <w:b/>
          <w:kern w:val="44"/>
          <w:szCs w:val="21"/>
        </w:rPr>
      </w:pPr>
      <w:bookmarkStart w:id="20" w:name="_Toc529202692"/>
      <w:bookmarkStart w:id="21" w:name="_Toc248924434"/>
      <w:r>
        <w:rPr>
          <w:rFonts w:ascii="宋体" w:hAnsi="宋体" w:hint="eastAsia"/>
          <w:b/>
          <w:kern w:val="44"/>
          <w:szCs w:val="21"/>
        </w:rPr>
        <w:t>八  合同终止与解除</w:t>
      </w:r>
      <w:bookmarkEnd w:id="20"/>
      <w:bookmarkEnd w:id="21"/>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经双方友好协商一致，可解除本合同并签订终止协议。</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起未满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乙方自</w:t>
      </w:r>
      <w:proofErr w:type="gramStart"/>
      <w:r>
        <w:rPr>
          <w:rFonts w:ascii="宋体" w:hAnsi="宋体" w:hint="eastAsia"/>
          <w:szCs w:val="21"/>
        </w:rPr>
        <w:t>起租日</w:t>
      </w:r>
      <w:proofErr w:type="gramEnd"/>
      <w:r>
        <w:rPr>
          <w:rFonts w:ascii="宋体" w:hAnsi="宋体" w:hint="eastAsia"/>
          <w:szCs w:val="21"/>
        </w:rPr>
        <w:t>起已满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并经甲方同意后，乙方可与甲方解除合同，租赁物业的交还标准及装饰装修、设备设施按本合同第五十七条约定执行，甲方全额退还乙方的履约保证金（无息退还）。</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租赁物业因不可归责于乙方的事由部分或者全部毁损、灭失，致使本合同目的不能实现的，乙方有权解除本合同。</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有下列情形之一的，甲方可解除本合同，且各方互不承担违约责任：</w:t>
      </w:r>
    </w:p>
    <w:p w:rsidR="006E0197" w:rsidRDefault="006E0197" w:rsidP="006E0197">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因法律、法规调整或不可抗力致使租赁合同不能继续履行的；</w:t>
      </w:r>
    </w:p>
    <w:p w:rsidR="006E0197" w:rsidRDefault="006E0197" w:rsidP="006E0197">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因城市建设规划或城市更新改造需要拆迁的；</w:t>
      </w:r>
    </w:p>
    <w:p w:rsidR="006E0197" w:rsidRDefault="006E0197" w:rsidP="006E0197">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因租赁物业规划用途与实际用途不符，而影响乙方继续使用租赁物业的。</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乙方在使用租赁物业过程中有下列情况之一，甲方有权单方面解除本合同：</w:t>
      </w:r>
    </w:p>
    <w:p w:rsidR="006E0197" w:rsidRDefault="006E0197" w:rsidP="006E0197">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违反本合同第四部分“物业使用”或第五部分“物业管理”的规定，经甲方两次书面通知限期整改但仍未改正的；</w:t>
      </w:r>
    </w:p>
    <w:p w:rsidR="006E0197" w:rsidRDefault="006E0197" w:rsidP="006E0197">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违反本合同第六部分“权利限制”的规定，经甲方书面通知限期整改但未改正的；</w:t>
      </w:r>
    </w:p>
    <w:p w:rsidR="006E0197" w:rsidRDefault="006E0197" w:rsidP="006E0197">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逾期缴纳租金或综合管理费、水电费超过</w:t>
      </w:r>
      <w:r>
        <w:rPr>
          <w:rFonts w:ascii="宋体" w:hAnsi="宋体"/>
          <w:szCs w:val="21"/>
        </w:rPr>
        <w:t>30天；</w:t>
      </w:r>
    </w:p>
    <w:p w:rsidR="006E0197" w:rsidRDefault="006E0197" w:rsidP="006E0197">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未按本合同约定缴纳履约保证金超过</w:t>
      </w:r>
      <w:r>
        <w:rPr>
          <w:rFonts w:ascii="宋体" w:hAnsi="宋体"/>
          <w:szCs w:val="21"/>
        </w:rPr>
        <w:t>30天的；</w:t>
      </w:r>
    </w:p>
    <w:p w:rsidR="006E0197" w:rsidRDefault="006E0197" w:rsidP="006E0197">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未能按约定进场装修，经甲方书面通知</w:t>
      </w:r>
      <w:r>
        <w:rPr>
          <w:rFonts w:ascii="宋体" w:hAnsi="宋体"/>
          <w:szCs w:val="21"/>
        </w:rPr>
        <w:t>2次仍未改正的；</w:t>
      </w:r>
    </w:p>
    <w:p w:rsidR="006E0197" w:rsidRDefault="006E0197" w:rsidP="006E0197">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未能按约定开业的，经甲方书面通知</w:t>
      </w:r>
      <w:r>
        <w:rPr>
          <w:rFonts w:ascii="宋体" w:hAnsi="宋体"/>
          <w:szCs w:val="21"/>
        </w:rPr>
        <w:t>2次仍未改正的；</w:t>
      </w:r>
    </w:p>
    <w:p w:rsidR="006E0197" w:rsidRDefault="006E0197" w:rsidP="006E0197">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乙方</w:t>
      </w:r>
      <w:proofErr w:type="gramStart"/>
      <w:r>
        <w:rPr>
          <w:rFonts w:ascii="宋体" w:hAnsi="宋体" w:hint="eastAsia"/>
          <w:szCs w:val="21"/>
        </w:rPr>
        <w:t>每自然</w:t>
      </w:r>
      <w:proofErr w:type="gramEnd"/>
      <w:r>
        <w:rPr>
          <w:rFonts w:ascii="宋体" w:hAnsi="宋体" w:hint="eastAsia"/>
          <w:szCs w:val="21"/>
        </w:rPr>
        <w:t>年度内未按甲方指定营业时间营业超过</w:t>
      </w:r>
      <w:r>
        <w:rPr>
          <w:rFonts w:ascii="宋体" w:hAnsi="宋体"/>
          <w:szCs w:val="21"/>
        </w:rPr>
        <w:t>5次。</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本合同期满终止或提前解除时，乙方及物业使用人应在</w:t>
      </w:r>
      <w:r>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6E0197" w:rsidRDefault="006E0197" w:rsidP="006E0197">
      <w:pPr>
        <w:tabs>
          <w:tab w:val="left" w:pos="360"/>
          <w:tab w:val="left" w:pos="1485"/>
          <w:tab w:val="left" w:pos="1701"/>
        </w:tabs>
        <w:spacing w:beforeLines="50" w:before="156" w:afterLines="50" w:after="156" w:line="440" w:lineRule="exact"/>
        <w:rPr>
          <w:rFonts w:ascii="宋体" w:hAnsi="宋体"/>
          <w:szCs w:val="21"/>
        </w:rPr>
      </w:pPr>
      <w:r>
        <w:rPr>
          <w:rFonts w:ascii="宋体" w:hAnsi="宋体"/>
          <w:szCs w:val="21"/>
        </w:rPr>
        <w:t xml:space="preserve">    乙方应积极配合甲方进行相关的交接及善后工作，不得因本合同期满终止或提前解除而</w:t>
      </w:r>
      <w:r>
        <w:rPr>
          <w:rFonts w:ascii="宋体" w:hAnsi="宋体"/>
          <w:szCs w:val="21"/>
        </w:rPr>
        <w:lastRenderedPageBreak/>
        <w:t>不履行配合义务，如因不配合交接及善后工作，给甲方造成损失的，乙方应当进行赔偿。</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因乙方违约导致本合同提前解除的，相关事宜处理如下：</w:t>
      </w:r>
    </w:p>
    <w:p w:rsidR="006E0197" w:rsidRDefault="006E0197" w:rsidP="006E0197">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乙方已交纳的租金、综合管理费、履约保证金不予退还，本合同解除前欠缴的租金、综合管理费、水电费、违约金等应当补交，给甲方造成损失的，应当赔偿；</w:t>
      </w:r>
    </w:p>
    <w:p w:rsidR="006E0197" w:rsidRDefault="006E0197" w:rsidP="006E0197">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乙方应当补缴租赁物业装修期的使用费，该部分费用相当于租赁物业首年月租金</w:t>
      </w:r>
      <w:r>
        <w:rPr>
          <w:rFonts w:ascii="仿宋" w:eastAsia="仿宋" w:hAnsi="仿宋" w:hint="eastAsia"/>
          <w:sz w:val="24"/>
        </w:rPr>
        <w:t>×</w:t>
      </w:r>
      <w:r>
        <w:rPr>
          <w:rFonts w:ascii="宋体" w:hAnsi="宋体" w:hint="eastAsia"/>
          <w:szCs w:val="21"/>
          <w:u w:val="single"/>
        </w:rPr>
        <w:t xml:space="preserve">      </w:t>
      </w:r>
      <w:r>
        <w:rPr>
          <w:rFonts w:ascii="宋体" w:hAnsi="宋体" w:hint="eastAsia"/>
          <w:szCs w:val="21"/>
        </w:rPr>
        <w:t>装修期月份数；</w:t>
      </w:r>
    </w:p>
    <w:p w:rsidR="006E0197" w:rsidRDefault="006E0197" w:rsidP="006E0197">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乙方应当按照本合同的约定交还租赁物业；</w:t>
      </w:r>
    </w:p>
    <w:p w:rsidR="006E0197" w:rsidRDefault="006E0197" w:rsidP="006E0197">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乙方就租赁物业的物业使用所签署的全部合同文件终止履行，乙方自行结清有关债权债务，确保甲方收回租赁物业时无任何纠纷遗留。</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E0197" w:rsidRDefault="006E0197" w:rsidP="006E0197">
      <w:pPr>
        <w:tabs>
          <w:tab w:val="left" w:pos="360"/>
        </w:tabs>
        <w:spacing w:beforeLines="50" w:before="156" w:afterLines="50" w:after="156" w:line="440" w:lineRule="exact"/>
        <w:rPr>
          <w:rFonts w:ascii="宋体" w:hAnsi="宋体"/>
          <w:szCs w:val="21"/>
        </w:rPr>
      </w:pPr>
    </w:p>
    <w:p w:rsidR="006E0197" w:rsidRDefault="006E0197" w:rsidP="006E0197">
      <w:pPr>
        <w:keepNext/>
        <w:keepLines/>
        <w:spacing w:beforeLines="50" w:before="156" w:afterLines="50" w:after="156" w:line="440" w:lineRule="exact"/>
        <w:jc w:val="center"/>
        <w:outlineLvl w:val="0"/>
        <w:rPr>
          <w:rFonts w:ascii="宋体" w:hAnsi="宋体"/>
          <w:b/>
          <w:kern w:val="44"/>
          <w:szCs w:val="21"/>
        </w:rPr>
      </w:pPr>
      <w:bookmarkStart w:id="22" w:name="_Toc529202693"/>
      <w:bookmarkStart w:id="23" w:name="_Toc248924435"/>
      <w:r>
        <w:rPr>
          <w:rFonts w:ascii="宋体" w:hAnsi="宋体" w:hint="eastAsia"/>
          <w:b/>
          <w:kern w:val="44"/>
          <w:szCs w:val="21"/>
        </w:rPr>
        <w:t>九  争议解决</w:t>
      </w:r>
      <w:bookmarkEnd w:id="22"/>
      <w:bookmarkEnd w:id="23"/>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在本合同履行过程中如发生争议时，各方应协商解决，协商不成，可依法向租赁物业所在地人民法院提起诉讼。</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各方一致同意，本合同的签订、效力、解释、履行，以及争议的解决等均适用中华人民共和国（不含港澳台地区）法律。</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E0197" w:rsidRDefault="006E0197" w:rsidP="006E0197">
      <w:pPr>
        <w:tabs>
          <w:tab w:val="left" w:pos="360"/>
        </w:tabs>
        <w:spacing w:beforeLines="50" w:before="156" w:afterLines="50" w:after="156" w:line="440" w:lineRule="exact"/>
        <w:rPr>
          <w:rFonts w:ascii="宋体" w:hAnsi="宋体"/>
          <w:szCs w:val="21"/>
        </w:rPr>
      </w:pPr>
    </w:p>
    <w:p w:rsidR="006E0197" w:rsidRDefault="006E0197" w:rsidP="006E0197">
      <w:pPr>
        <w:keepNext/>
        <w:keepLines/>
        <w:spacing w:beforeLines="50" w:before="156" w:afterLines="50" w:after="156" w:line="440" w:lineRule="exact"/>
        <w:jc w:val="center"/>
        <w:outlineLvl w:val="0"/>
        <w:rPr>
          <w:rFonts w:ascii="宋体" w:hAnsi="宋体"/>
          <w:b/>
          <w:bCs/>
          <w:kern w:val="44"/>
          <w:szCs w:val="21"/>
        </w:rPr>
      </w:pPr>
      <w:bookmarkStart w:id="24" w:name="_Toc529202694"/>
      <w:bookmarkStart w:id="25" w:name="_Toc248924436"/>
      <w:r>
        <w:rPr>
          <w:rFonts w:ascii="宋体" w:hAnsi="宋体" w:hint="eastAsia"/>
          <w:b/>
          <w:bCs/>
          <w:kern w:val="44"/>
          <w:szCs w:val="21"/>
        </w:rPr>
        <w:t>十  文件构成及解释顺序</w:t>
      </w:r>
      <w:bookmarkEnd w:id="24"/>
      <w:bookmarkEnd w:id="25"/>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6E0197" w:rsidRDefault="006E0197" w:rsidP="006E0197">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本合同的补充协议或补充合同；</w:t>
      </w:r>
    </w:p>
    <w:p w:rsidR="006E0197" w:rsidRDefault="006E0197" w:rsidP="006E0197">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lastRenderedPageBreak/>
        <w:t>本合同及附件；</w:t>
      </w:r>
    </w:p>
    <w:p w:rsidR="006E0197" w:rsidRDefault="006E0197" w:rsidP="006E0197">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本合同的其他组成部分。</w:t>
      </w:r>
    </w:p>
    <w:p w:rsidR="006E0197" w:rsidRDefault="006E0197" w:rsidP="006E0197">
      <w:pPr>
        <w:tabs>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E0197" w:rsidRDefault="006E0197" w:rsidP="006E0197">
      <w:pPr>
        <w:tabs>
          <w:tab w:val="left" w:pos="0"/>
          <w:tab w:val="left" w:pos="360"/>
        </w:tabs>
        <w:spacing w:beforeLines="50" w:before="156" w:afterLines="50" w:after="156" w:line="440" w:lineRule="exact"/>
        <w:rPr>
          <w:rFonts w:ascii="宋体" w:hAnsi="宋体"/>
          <w:szCs w:val="21"/>
        </w:rPr>
      </w:pPr>
    </w:p>
    <w:p w:rsidR="006E0197" w:rsidRDefault="006E0197" w:rsidP="006E0197">
      <w:pPr>
        <w:keepNext/>
        <w:keepLines/>
        <w:spacing w:beforeLines="50" w:before="156" w:afterLines="50" w:after="156" w:line="440" w:lineRule="exact"/>
        <w:jc w:val="center"/>
        <w:outlineLvl w:val="0"/>
        <w:rPr>
          <w:rFonts w:ascii="宋体" w:hAnsi="宋体"/>
          <w:b/>
          <w:kern w:val="44"/>
          <w:szCs w:val="21"/>
        </w:rPr>
      </w:pPr>
      <w:bookmarkStart w:id="26" w:name="_Toc248924437"/>
      <w:bookmarkStart w:id="27" w:name="_Toc529202695"/>
      <w:r>
        <w:rPr>
          <w:rFonts w:ascii="宋体" w:hAnsi="宋体" w:hint="eastAsia"/>
          <w:b/>
          <w:kern w:val="44"/>
          <w:szCs w:val="21"/>
        </w:rPr>
        <w:t>十一  不可抗力</w:t>
      </w:r>
      <w:bookmarkEnd w:id="26"/>
      <w:bookmarkEnd w:id="27"/>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遇有不可抗力的一方，应立即书面通知对方，并应在</w:t>
      </w:r>
      <w:r>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Pr>
          <w:rFonts w:ascii="宋体" w:hAnsi="宋体" w:hint="eastAsia"/>
          <w:szCs w:val="21"/>
        </w:rPr>
        <w:t>不</w:t>
      </w:r>
      <w:proofErr w:type="gramEnd"/>
      <w:r>
        <w:rPr>
          <w:rFonts w:ascii="宋体" w:hAnsi="宋体" w:hint="eastAsia"/>
          <w:szCs w:val="21"/>
        </w:rPr>
        <w:t>因此受到任何影响：</w:t>
      </w:r>
    </w:p>
    <w:p w:rsidR="006E0197" w:rsidRDefault="006E0197" w:rsidP="006E0197">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进行必要的物业维护维修工程，如各项公共设备、设施、装置必要的维修保养，以及非甲方原因致使物业配套设备及</w:t>
      </w:r>
      <w:r>
        <w:rPr>
          <w:rFonts w:ascii="宋体" w:hAnsi="宋体"/>
          <w:szCs w:val="21"/>
        </w:rPr>
        <w:t>/或市政设施(包括但不限于水、电、煤气等)的暂时停止使用；</w:t>
      </w:r>
    </w:p>
    <w:p w:rsidR="006E0197" w:rsidRDefault="006E0197" w:rsidP="006E0197">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由于地震、火灾、风灾、水灾等自然灾害或恶劣天气或不可抗拒之外力灾害，以及</w:t>
      </w:r>
      <w:proofErr w:type="gramStart"/>
      <w:r>
        <w:rPr>
          <w:rFonts w:ascii="宋体" w:hAnsi="宋体" w:hint="eastAsia"/>
          <w:szCs w:val="21"/>
        </w:rPr>
        <w:t>城壹汇北京路店</w:t>
      </w:r>
      <w:proofErr w:type="gramEnd"/>
      <w:r>
        <w:rPr>
          <w:rFonts w:ascii="宋体" w:hAnsi="宋体" w:hint="eastAsia"/>
          <w:szCs w:val="21"/>
        </w:rPr>
        <w:t>内外、檐顶、地下、楼内各种管道及设施及其它任何部分的泄煤气、泄电、泄水及潮湿及其中偶发事故等原因而引起的损失；</w:t>
      </w:r>
    </w:p>
    <w:p w:rsidR="006E0197" w:rsidRDefault="006E0197" w:rsidP="006E0197">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因失窃或保安或其它类似的原因引起的损失；</w:t>
      </w:r>
    </w:p>
    <w:p w:rsidR="006E0197" w:rsidRDefault="006E0197" w:rsidP="006E0197">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w:t>
      </w:r>
      <w:proofErr w:type="gramStart"/>
      <w:r>
        <w:rPr>
          <w:rFonts w:ascii="宋体" w:hAnsi="宋体" w:hint="eastAsia"/>
          <w:szCs w:val="21"/>
        </w:rPr>
        <w:t>城壹汇北京路店</w:t>
      </w:r>
      <w:proofErr w:type="gramEnd"/>
      <w:r>
        <w:rPr>
          <w:rFonts w:ascii="宋体" w:hAnsi="宋体" w:hint="eastAsia"/>
          <w:szCs w:val="21"/>
        </w:rPr>
        <w:t>内其它承租者和人员或任何第三者的原因及施工引起的损失或损坏；</w:t>
      </w:r>
    </w:p>
    <w:p w:rsidR="006E0197" w:rsidRDefault="006E0197" w:rsidP="006E0197">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任何部分之损坏或因水满溢流，或沟渠满溢，或甲方在该物业内所设之固定装置与设备之损坏而造成乙方或其他人的人身、财产的伤害及损失；</w:t>
      </w:r>
    </w:p>
    <w:p w:rsidR="006E0197" w:rsidRDefault="006E0197" w:rsidP="006E0197">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由于电梯、自动扶梯、防火和安全设置、空调及设备和广场其他设备停止运作而造</w:t>
      </w:r>
      <w:r>
        <w:rPr>
          <w:rFonts w:ascii="宋体" w:hAnsi="宋体" w:hint="eastAsia"/>
          <w:szCs w:val="21"/>
        </w:rPr>
        <w:lastRenderedPageBreak/>
        <w:t>成对乙方或其他人的人身或财产的损害或损失；</w:t>
      </w:r>
    </w:p>
    <w:p w:rsidR="006E0197" w:rsidRDefault="006E0197" w:rsidP="006E0197">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由于电、煤气和水供应上的损失、故障、爆炸及停止而造成的损害或损失；</w:t>
      </w:r>
    </w:p>
    <w:p w:rsidR="006E0197" w:rsidRDefault="006E0197" w:rsidP="006E0197">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因特别或突发事件，需控制</w:t>
      </w:r>
      <w:proofErr w:type="gramStart"/>
      <w:r>
        <w:rPr>
          <w:rFonts w:ascii="宋体" w:hAnsi="宋体" w:hint="eastAsia"/>
          <w:szCs w:val="21"/>
        </w:rPr>
        <w:t>城壹汇北京路</w:t>
      </w:r>
      <w:proofErr w:type="gramEnd"/>
      <w:r>
        <w:rPr>
          <w:rFonts w:ascii="宋体" w:hAnsi="宋体" w:hint="eastAsia"/>
          <w:szCs w:val="21"/>
        </w:rPr>
        <w:t>店客流，对乙方经营造成影响或损失的；</w:t>
      </w:r>
    </w:p>
    <w:p w:rsidR="006E0197" w:rsidRDefault="006E0197" w:rsidP="006E0197">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因上级部门进行消防等安全检测造成甲方服务中断；</w:t>
      </w:r>
    </w:p>
    <w:p w:rsidR="006E0197" w:rsidRDefault="006E0197" w:rsidP="006E0197">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为提高</w:t>
      </w:r>
      <w:proofErr w:type="gramStart"/>
      <w:r>
        <w:rPr>
          <w:rFonts w:ascii="宋体" w:hAnsi="宋体" w:hint="eastAsia"/>
          <w:szCs w:val="21"/>
        </w:rPr>
        <w:t>城壹汇北京路店</w:t>
      </w:r>
      <w:proofErr w:type="gramEnd"/>
      <w:r>
        <w:rPr>
          <w:rFonts w:ascii="宋体" w:hAnsi="宋体" w:hint="eastAsia"/>
          <w:szCs w:val="21"/>
        </w:rPr>
        <w:t>的整体形象而进行改造，修缮工程所造成甲方服务中断；</w:t>
      </w:r>
    </w:p>
    <w:p w:rsidR="006E0197" w:rsidRDefault="006E0197" w:rsidP="006E0197">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不可抗力因素造成或其他非甲方所能控制因素造成；</w:t>
      </w:r>
    </w:p>
    <w:p w:rsidR="006E0197" w:rsidRDefault="006E0197" w:rsidP="006E0197">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非甲方过错导致的行政当局行为和公用事业服务提供者行为。</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E0197" w:rsidRDefault="006E0197" w:rsidP="006E0197">
      <w:pPr>
        <w:tabs>
          <w:tab w:val="left" w:pos="0"/>
          <w:tab w:val="left" w:pos="360"/>
          <w:tab w:val="left" w:pos="1701"/>
        </w:tabs>
        <w:spacing w:beforeLines="50" w:before="156" w:afterLines="50" w:after="156" w:line="440" w:lineRule="exact"/>
        <w:rPr>
          <w:rFonts w:ascii="宋体" w:hAnsi="宋体"/>
          <w:szCs w:val="21"/>
        </w:rPr>
      </w:pPr>
    </w:p>
    <w:p w:rsidR="006E0197" w:rsidRDefault="006E0197" w:rsidP="006E0197">
      <w:pPr>
        <w:keepNext/>
        <w:keepLines/>
        <w:spacing w:beforeLines="50" w:before="156" w:afterLines="50" w:after="156" w:line="440" w:lineRule="exact"/>
        <w:jc w:val="center"/>
        <w:outlineLvl w:val="0"/>
        <w:rPr>
          <w:rFonts w:ascii="宋体" w:hAnsi="宋体"/>
          <w:b/>
          <w:bCs/>
          <w:kern w:val="44"/>
          <w:szCs w:val="21"/>
        </w:rPr>
      </w:pPr>
      <w:bookmarkStart w:id="28" w:name="_Toc529202696"/>
      <w:bookmarkStart w:id="29" w:name="_Toc248924438"/>
      <w:r>
        <w:rPr>
          <w:rFonts w:ascii="宋体" w:hAnsi="宋体" w:hint="eastAsia"/>
          <w:b/>
          <w:bCs/>
          <w:kern w:val="44"/>
          <w:szCs w:val="21"/>
        </w:rPr>
        <w:t>十二  其他</w:t>
      </w:r>
      <w:bookmarkEnd w:id="28"/>
      <w:bookmarkEnd w:id="29"/>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6E0197" w:rsidRDefault="006E0197" w:rsidP="006E0197">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本合同未尽事宜，由各方另行协商并以书面方式约定。</w:t>
      </w:r>
    </w:p>
    <w:p w:rsidR="006E0197" w:rsidRDefault="006E0197" w:rsidP="006E0197">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本合同正本一式</w:t>
      </w:r>
      <w:r>
        <w:rPr>
          <w:rFonts w:ascii="宋体" w:hAnsi="宋体"/>
          <w:szCs w:val="21"/>
          <w:u w:val="single"/>
        </w:rPr>
        <w:t xml:space="preserve"> </w:t>
      </w:r>
      <w:r>
        <w:rPr>
          <w:rFonts w:ascii="宋体" w:hAnsi="宋体" w:hint="eastAsia"/>
          <w:szCs w:val="21"/>
          <w:u w:val="single"/>
        </w:rPr>
        <w:t xml:space="preserve">陆 </w:t>
      </w:r>
      <w:r>
        <w:rPr>
          <w:rFonts w:ascii="宋体" w:hAnsi="宋体" w:hint="eastAsia"/>
          <w:szCs w:val="21"/>
        </w:rPr>
        <w:t>份，自签署之日起生效。甲方执</w:t>
      </w:r>
      <w:r>
        <w:rPr>
          <w:rFonts w:ascii="宋体" w:hAnsi="宋体" w:hint="eastAsia"/>
          <w:szCs w:val="21"/>
          <w:u w:val="single"/>
        </w:rPr>
        <w:t>肆</w:t>
      </w:r>
      <w:r>
        <w:rPr>
          <w:rFonts w:ascii="宋体" w:hAnsi="宋体" w:hint="eastAsia"/>
          <w:szCs w:val="21"/>
        </w:rPr>
        <w:t>份，乙方执</w:t>
      </w:r>
      <w:r>
        <w:rPr>
          <w:rFonts w:ascii="宋体" w:hAnsi="宋体" w:hint="eastAsia"/>
          <w:szCs w:val="21"/>
          <w:u w:val="single"/>
        </w:rPr>
        <w:t>贰</w:t>
      </w:r>
      <w:r>
        <w:rPr>
          <w:rFonts w:ascii="宋体" w:hAnsi="宋体" w:hint="eastAsia"/>
          <w:szCs w:val="21"/>
        </w:rPr>
        <w:t>份，具有同等法律效力。</w:t>
      </w:r>
    </w:p>
    <w:p w:rsidR="006E0197" w:rsidRDefault="006E0197" w:rsidP="006E0197">
      <w:pPr>
        <w:tabs>
          <w:tab w:val="left" w:pos="360"/>
          <w:tab w:val="left" w:pos="1485"/>
        </w:tabs>
        <w:spacing w:beforeLines="50" w:before="156" w:afterLines="50" w:after="156" w:line="440" w:lineRule="exact"/>
        <w:rPr>
          <w:rFonts w:ascii="宋体" w:hAnsi="宋体"/>
          <w:szCs w:val="21"/>
        </w:rPr>
      </w:pPr>
      <w:r>
        <w:rPr>
          <w:rFonts w:ascii="宋体" w:hAnsi="宋体" w:hint="eastAsia"/>
          <w:szCs w:val="21"/>
        </w:rPr>
        <w:t>（以下无正文）</w:t>
      </w:r>
    </w:p>
    <w:p w:rsidR="006E0197" w:rsidRDefault="006E0197" w:rsidP="006E0197">
      <w:pPr>
        <w:tabs>
          <w:tab w:val="left" w:pos="360"/>
          <w:tab w:val="left" w:pos="1485"/>
        </w:tabs>
        <w:spacing w:beforeLines="50" w:before="156" w:afterLines="50" w:after="156" w:line="440" w:lineRule="exact"/>
        <w:rPr>
          <w:rFonts w:ascii="宋体" w:hAnsi="宋体"/>
          <w:szCs w:val="21"/>
        </w:rPr>
      </w:pPr>
    </w:p>
    <w:p w:rsidR="006E0197" w:rsidRDefault="006E0197" w:rsidP="006E0197">
      <w:pPr>
        <w:tabs>
          <w:tab w:val="left" w:pos="360"/>
          <w:tab w:val="left" w:pos="1485"/>
        </w:tabs>
        <w:spacing w:beforeLines="50" w:before="156" w:afterLines="50" w:after="156" w:line="440" w:lineRule="exact"/>
        <w:ind w:firstLineChars="200" w:firstLine="420"/>
        <w:rPr>
          <w:rFonts w:ascii="宋体" w:hAnsi="宋体"/>
          <w:szCs w:val="21"/>
          <w:u w:val="single"/>
        </w:rPr>
      </w:pPr>
      <w:r>
        <w:rPr>
          <w:rFonts w:ascii="宋体" w:hAnsi="宋体" w:hint="eastAsia"/>
          <w:szCs w:val="21"/>
        </w:rPr>
        <w:t>附件：</w:t>
      </w:r>
      <w:r>
        <w:rPr>
          <w:rFonts w:ascii="宋体" w:hAnsi="宋体"/>
          <w:szCs w:val="21"/>
        </w:rPr>
        <w:t>1.租赁物业位置示意图</w:t>
      </w:r>
    </w:p>
    <w:p w:rsidR="006E0197" w:rsidRDefault="006E0197" w:rsidP="006E0197">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szCs w:val="21"/>
        </w:rPr>
        <w:t>2.承租人身份证复印件，或工商营业执照、法人代表身份证等</w:t>
      </w:r>
    </w:p>
    <w:p w:rsidR="006E0197" w:rsidRDefault="006E0197" w:rsidP="006E0197">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t>3.履约保函</w:t>
      </w:r>
    </w:p>
    <w:p w:rsidR="006E0197" w:rsidRDefault="006E0197" w:rsidP="006E0197">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t>4.承诺函</w:t>
      </w:r>
    </w:p>
    <w:p w:rsidR="006E0197" w:rsidRDefault="006E0197" w:rsidP="006E0197">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t>5</w:t>
      </w:r>
      <w:r>
        <w:rPr>
          <w:rFonts w:ascii="宋体" w:hAnsi="宋体"/>
          <w:szCs w:val="21"/>
        </w:rPr>
        <w:t>.廉洁协议书</w:t>
      </w:r>
    </w:p>
    <w:p w:rsidR="006E0197" w:rsidRDefault="006E0197" w:rsidP="006E0197">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lastRenderedPageBreak/>
        <w:t>6</w:t>
      </w:r>
      <w:r>
        <w:rPr>
          <w:rFonts w:ascii="宋体" w:hAnsi="宋体"/>
          <w:szCs w:val="21"/>
        </w:rPr>
        <w:t>.客户信息备案表</w:t>
      </w:r>
    </w:p>
    <w:p w:rsidR="006E0197" w:rsidRDefault="006E0197" w:rsidP="006E0197">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szCs w:val="21"/>
        </w:rPr>
        <w:t xml:space="preserve">                                                                                                                                                                                 </w:t>
      </w:r>
    </w:p>
    <w:p w:rsidR="006E0197" w:rsidRDefault="006E0197" w:rsidP="006E0197">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（本页为签署页）</w:t>
      </w: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（签字或盖章）</w:t>
      </w:r>
    </w:p>
    <w:p w:rsidR="006E0197" w:rsidRDefault="006E0197" w:rsidP="006E0197">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（签字或盖章）</w:t>
      </w:r>
    </w:p>
    <w:p w:rsidR="006E0197" w:rsidRDefault="006E0197" w:rsidP="006E0197">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6E0197" w:rsidRPr="0007595C" w:rsidRDefault="006E0197" w:rsidP="006E0197">
      <w:pPr>
        <w:jc w:val="center"/>
        <w:rPr>
          <w:rFonts w:ascii="宋体" w:hAnsi="宋体"/>
          <w:b/>
          <w:sz w:val="28"/>
          <w:szCs w:val="28"/>
        </w:rPr>
      </w:pPr>
      <w:bookmarkStart w:id="30" w:name="_Toc267662635"/>
      <w:bookmarkStart w:id="31" w:name="_Toc267666356"/>
      <w:r w:rsidRPr="0007595C">
        <w:rPr>
          <w:rFonts w:ascii="宋体" w:hAnsi="宋体" w:hint="eastAsia"/>
          <w:b/>
          <w:sz w:val="28"/>
          <w:szCs w:val="28"/>
        </w:rPr>
        <w:t>租赁物业位置示意图</w:t>
      </w:r>
    </w:p>
    <w:p w:rsidR="006E0197" w:rsidRDefault="006E0197" w:rsidP="006E0197">
      <w:pPr>
        <w:jc w:val="center"/>
        <w:rPr>
          <w:rFonts w:ascii="宋体" w:hAnsi="宋体"/>
          <w:b/>
          <w:szCs w:val="21"/>
        </w:rPr>
      </w:pPr>
    </w:p>
    <w:p w:rsidR="006E0197" w:rsidRDefault="006E0197" w:rsidP="006E0197">
      <w:pPr>
        <w:jc w:val="center"/>
        <w:rPr>
          <w:rFonts w:ascii="宋体" w:hAnsi="宋体" w:hint="eastAsia"/>
          <w:b/>
          <w:szCs w:val="21"/>
          <w:lang w:val="en-US" w:eastAsia="zh-CN"/>
        </w:rPr>
      </w:pPr>
      <w:r>
        <w:rPr>
          <w:rFonts w:ascii="宋体" w:hAnsi="宋体" w:hint="eastAsia"/>
          <w:b/>
          <w:szCs w:val="21"/>
          <w:lang w:val="en-US" w:eastAsia="zh-CN"/>
        </w:rPr>
        <w:t xml:space="preserve">　</w:t>
      </w:r>
    </w:p>
    <w:p w:rsidR="006E0197" w:rsidRDefault="006E0197" w:rsidP="006E0197">
      <w:pPr>
        <w:jc w:val="center"/>
        <w:rPr>
          <w:rFonts w:ascii="宋体" w:hAnsi="宋体" w:hint="eastAsia"/>
          <w:b/>
          <w:szCs w:val="21"/>
          <w:lang w:val="en-US"/>
        </w:rPr>
      </w:pPr>
    </w:p>
    <w:p w:rsidR="006E0197" w:rsidRPr="008C4F5D" w:rsidRDefault="006E0197" w:rsidP="006E0197">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3E413567" wp14:editId="66AA9006">
            <wp:extent cx="6067425" cy="4219575"/>
            <wp:effectExtent l="0" t="0" r="9525" b="9525"/>
            <wp:docPr id="3" name="图片 3" descr="ZJ12W4B~{DGBNZ`CGB3F03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J12W4B~{DGBNZ`CGB3F03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7425" cy="4219575"/>
                    </a:xfrm>
                    <a:prstGeom prst="rect">
                      <a:avLst/>
                    </a:prstGeom>
                    <a:noFill/>
                    <a:ln>
                      <a:noFill/>
                    </a:ln>
                  </pic:spPr>
                </pic:pic>
              </a:graphicData>
            </a:graphic>
          </wp:inline>
        </w:drawing>
      </w:r>
    </w:p>
    <w:p w:rsidR="006E0197" w:rsidRDefault="006E0197" w:rsidP="006E0197">
      <w:pPr>
        <w:jc w:val="center"/>
        <w:rPr>
          <w:rFonts w:ascii="宋体" w:hAnsi="宋体" w:hint="eastAsia"/>
          <w:b/>
          <w:szCs w:val="21"/>
          <w:lang w:val="en-US" w:eastAsia="zh-CN"/>
        </w:rPr>
      </w:pPr>
    </w:p>
    <w:p w:rsidR="006E0197" w:rsidRDefault="006E0197" w:rsidP="006E0197">
      <w:pPr>
        <w:jc w:val="center"/>
        <w:rPr>
          <w:rFonts w:ascii="宋体" w:hAnsi="宋体" w:hint="eastAsia"/>
          <w:b/>
          <w:szCs w:val="21"/>
          <w:lang w:val="en-US" w:eastAsia="zh-CN"/>
        </w:rPr>
      </w:pPr>
    </w:p>
    <w:p w:rsidR="006E0197" w:rsidRDefault="006E0197" w:rsidP="006E0197">
      <w:pPr>
        <w:jc w:val="center"/>
        <w:rPr>
          <w:rFonts w:ascii="宋体" w:hAnsi="宋体" w:hint="eastAsia"/>
          <w:b/>
          <w:szCs w:val="21"/>
          <w:lang w:val="en-US" w:eastAsia="zh-CN"/>
        </w:rPr>
      </w:pPr>
    </w:p>
    <w:p w:rsidR="006E0197" w:rsidRDefault="006E0197" w:rsidP="006E0197">
      <w:pPr>
        <w:rPr>
          <w:rFonts w:ascii="宋体" w:hAnsi="宋体"/>
          <w:b/>
          <w:szCs w:val="21"/>
        </w:rPr>
      </w:pPr>
    </w:p>
    <w:p w:rsidR="006E0197" w:rsidRDefault="006E0197" w:rsidP="006E0197">
      <w:pPr>
        <w:jc w:val="center"/>
        <w:rPr>
          <w:rFonts w:ascii="宋体" w:hAnsi="宋体"/>
          <w:b/>
          <w:szCs w:val="21"/>
        </w:rPr>
      </w:pPr>
    </w:p>
    <w:p w:rsidR="006E0197" w:rsidRDefault="006E0197" w:rsidP="006E0197">
      <w:pPr>
        <w:jc w:val="center"/>
        <w:rPr>
          <w:rFonts w:ascii="宋体" w:hAnsi="宋体" w:hint="eastAsia"/>
          <w:b/>
          <w:szCs w:val="21"/>
        </w:rPr>
      </w:pPr>
    </w:p>
    <w:p w:rsidR="006E0197" w:rsidRDefault="006E0197" w:rsidP="006E0197">
      <w:pPr>
        <w:jc w:val="center"/>
        <w:rPr>
          <w:rFonts w:ascii="宋体" w:hAnsi="宋体" w:hint="eastAsia"/>
          <w:b/>
          <w:szCs w:val="21"/>
        </w:rPr>
      </w:pPr>
    </w:p>
    <w:p w:rsidR="006E0197" w:rsidRDefault="006E0197" w:rsidP="006E0197">
      <w:pPr>
        <w:jc w:val="center"/>
        <w:rPr>
          <w:rFonts w:ascii="宋体" w:hAnsi="宋体" w:hint="eastAsia"/>
          <w:b/>
          <w:szCs w:val="21"/>
        </w:rPr>
      </w:pPr>
    </w:p>
    <w:p w:rsidR="006E0197" w:rsidRDefault="006E0197" w:rsidP="006E0197">
      <w:pPr>
        <w:jc w:val="center"/>
        <w:rPr>
          <w:rFonts w:ascii="宋体" w:hAnsi="宋体" w:hint="eastAsia"/>
          <w:b/>
          <w:szCs w:val="21"/>
        </w:rPr>
      </w:pPr>
    </w:p>
    <w:p w:rsidR="006E0197" w:rsidRDefault="006E0197" w:rsidP="006E0197">
      <w:pPr>
        <w:jc w:val="center"/>
        <w:rPr>
          <w:rFonts w:ascii="宋体" w:hAnsi="宋体" w:hint="eastAsia"/>
          <w:b/>
          <w:szCs w:val="21"/>
        </w:rPr>
      </w:pPr>
    </w:p>
    <w:p w:rsidR="006E0197" w:rsidRDefault="006E0197" w:rsidP="006E0197">
      <w:pPr>
        <w:jc w:val="center"/>
        <w:rPr>
          <w:rFonts w:ascii="宋体" w:hAnsi="宋体"/>
          <w:b/>
          <w:szCs w:val="21"/>
        </w:rPr>
      </w:pPr>
    </w:p>
    <w:p w:rsidR="006E0197" w:rsidRDefault="006E0197" w:rsidP="006E0197">
      <w:pPr>
        <w:jc w:val="center"/>
        <w:rPr>
          <w:rFonts w:ascii="宋体" w:hAnsi="宋体"/>
          <w:b/>
          <w:szCs w:val="21"/>
        </w:rPr>
      </w:pPr>
    </w:p>
    <w:p w:rsidR="006E0197" w:rsidRDefault="006E0197" w:rsidP="006E0197">
      <w:pPr>
        <w:jc w:val="center"/>
        <w:rPr>
          <w:rFonts w:ascii="宋体" w:hAnsi="宋体" w:hint="eastAsia"/>
          <w:b/>
          <w:szCs w:val="21"/>
        </w:rPr>
      </w:pPr>
    </w:p>
    <w:p w:rsidR="006E0197" w:rsidRDefault="006E0197" w:rsidP="006E0197">
      <w:pPr>
        <w:jc w:val="center"/>
        <w:rPr>
          <w:rFonts w:ascii="宋体" w:hAnsi="宋体" w:hint="eastAsia"/>
          <w:b/>
          <w:szCs w:val="21"/>
        </w:rPr>
      </w:pPr>
    </w:p>
    <w:p w:rsidR="006E0197" w:rsidRDefault="006E0197" w:rsidP="006E0197">
      <w:pPr>
        <w:jc w:val="center"/>
        <w:rPr>
          <w:rFonts w:ascii="宋体" w:hAnsi="宋体"/>
          <w:b/>
          <w:szCs w:val="21"/>
        </w:rPr>
      </w:pPr>
    </w:p>
    <w:p w:rsidR="006E0197" w:rsidRPr="00F4654B" w:rsidRDefault="006E0197" w:rsidP="006E0197">
      <w:pPr>
        <w:widowControl/>
        <w:rPr>
          <w:rFonts w:ascii="宋体" w:hAnsi="宋体" w:cs="宋体"/>
          <w:b/>
          <w:bCs/>
          <w:kern w:val="0"/>
          <w:szCs w:val="21"/>
        </w:rPr>
      </w:pPr>
      <w:r>
        <w:rPr>
          <w:noProof/>
        </w:rPr>
        <w:lastRenderedPageBreak/>
        <mc:AlternateContent>
          <mc:Choice Requires="wps">
            <w:drawing>
              <wp:anchor distT="0" distB="0" distL="114300" distR="114300" simplePos="0" relativeHeight="251659264" behindDoc="0" locked="0" layoutInCell="1" allowOverlap="1" wp14:anchorId="38642DB1" wp14:editId="7639AE46">
                <wp:simplePos x="0" y="0"/>
                <wp:positionH relativeFrom="column">
                  <wp:posOffset>1962150</wp:posOffset>
                </wp:positionH>
                <wp:positionV relativeFrom="paragraph">
                  <wp:posOffset>3768725</wp:posOffset>
                </wp:positionV>
                <wp:extent cx="1057275" cy="152400"/>
                <wp:effectExtent l="0" t="0" r="28575" b="190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&#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wicTqSACAAAvBAAADgAAAAAAAAAAAAAAAAAuAgAAZHJzL2Uyb0RvYy54&#10;bWxQSwECLQAUAAYACAAAACEAaLbHReEAAAALAQAADwAAAAAAAAAAAAAAAAB6BAAAZHJzL2Rvd25y&#10;ZXYueG1sUEsFBgAAAAAEAAQA8wAAAIgFAAAAAA==&#10;" strokecolor="white"/>
            </w:pict>
          </mc:Fallback>
        </mc:AlternateContent>
      </w:r>
      <w:r>
        <w:rPr>
          <w:rFonts w:ascii="宋体" w:hAnsi="宋体" w:hint="eastAsia"/>
          <w:szCs w:val="21"/>
        </w:rPr>
        <w:t>附件</w:t>
      </w:r>
      <w:r>
        <w:rPr>
          <w:rFonts w:ascii="宋体" w:hAnsi="宋体"/>
          <w:szCs w:val="21"/>
        </w:rPr>
        <w:t>2：</w:t>
      </w:r>
    </w:p>
    <w:p w:rsidR="006E0197" w:rsidRDefault="006E0197" w:rsidP="006E0197">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6E0197" w:rsidRDefault="006E0197" w:rsidP="006E0197">
      <w:pPr>
        <w:tabs>
          <w:tab w:val="left" w:pos="360"/>
          <w:tab w:val="left" w:pos="1485"/>
        </w:tabs>
        <w:spacing w:line="240" w:lineRule="atLeast"/>
        <w:jc w:val="left"/>
        <w:rPr>
          <w:rFonts w:ascii="宋体" w:hAnsi="宋体"/>
          <w:b/>
          <w:szCs w:val="21"/>
        </w:rPr>
      </w:pPr>
    </w:p>
    <w:p w:rsidR="006E0197" w:rsidRDefault="006E0197" w:rsidP="006E0197">
      <w:pPr>
        <w:tabs>
          <w:tab w:val="left" w:pos="360"/>
          <w:tab w:val="left" w:pos="1485"/>
        </w:tabs>
        <w:spacing w:line="240" w:lineRule="atLeast"/>
        <w:jc w:val="left"/>
        <w:rPr>
          <w:rFonts w:ascii="宋体" w:hAnsi="宋体"/>
          <w:b/>
          <w:szCs w:val="21"/>
        </w:rPr>
      </w:pPr>
    </w:p>
    <w:bookmarkEnd w:id="30"/>
    <w:bookmarkEnd w:id="31"/>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hint="eastAsia"/>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r>
        <w:rPr>
          <w:rFonts w:ascii="宋体" w:hAnsi="宋体" w:hint="eastAsia"/>
          <w:szCs w:val="21"/>
        </w:rPr>
        <w:t>附件</w:t>
      </w:r>
      <w:r>
        <w:rPr>
          <w:rFonts w:ascii="宋体" w:hAnsi="宋体"/>
          <w:szCs w:val="21"/>
        </w:rPr>
        <w:t>3：</w:t>
      </w:r>
    </w:p>
    <w:p w:rsidR="006E0197" w:rsidRDefault="006E0197" w:rsidP="006E0197">
      <w:pPr>
        <w:tabs>
          <w:tab w:val="left" w:pos="360"/>
          <w:tab w:val="left" w:pos="1485"/>
        </w:tabs>
        <w:spacing w:line="240" w:lineRule="atLeast"/>
        <w:jc w:val="center"/>
        <w:rPr>
          <w:rFonts w:ascii="宋体" w:hAnsi="宋体"/>
          <w:b/>
          <w:sz w:val="28"/>
          <w:szCs w:val="28"/>
        </w:rPr>
      </w:pPr>
      <w:r>
        <w:rPr>
          <w:rFonts w:ascii="宋体" w:hAnsi="宋体" w:hint="eastAsia"/>
          <w:b/>
          <w:sz w:val="28"/>
          <w:szCs w:val="28"/>
        </w:rPr>
        <w:t>履约保函</w:t>
      </w: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tabs>
          <w:tab w:val="left" w:pos="360"/>
          <w:tab w:val="left" w:pos="1485"/>
        </w:tabs>
        <w:spacing w:line="240" w:lineRule="atLeast"/>
        <w:jc w:val="center"/>
        <w:rPr>
          <w:rFonts w:ascii="宋体" w:hAnsi="宋体"/>
          <w:b/>
          <w:sz w:val="28"/>
          <w:szCs w:val="28"/>
        </w:rPr>
      </w:pPr>
    </w:p>
    <w:p w:rsidR="006E0197" w:rsidRDefault="006E0197" w:rsidP="006E0197">
      <w:pPr>
        <w:jc w:val="left"/>
        <w:rPr>
          <w:rFonts w:ascii="宋体" w:hAnsi="宋体"/>
          <w:b/>
          <w:sz w:val="28"/>
          <w:szCs w:val="28"/>
        </w:rPr>
      </w:pPr>
      <w:r>
        <w:rPr>
          <w:rFonts w:ascii="宋体" w:hAnsi="宋体" w:hint="eastAsia"/>
          <w:szCs w:val="21"/>
        </w:rPr>
        <w:lastRenderedPageBreak/>
        <w:t>附件４</w:t>
      </w:r>
      <w:r>
        <w:rPr>
          <w:rFonts w:ascii="宋体" w:hAnsi="宋体"/>
          <w:szCs w:val="21"/>
        </w:rPr>
        <w:t>：</w:t>
      </w:r>
    </w:p>
    <w:p w:rsidR="006E0197" w:rsidRDefault="006E0197" w:rsidP="006E0197">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承诺函</w:t>
      </w:r>
    </w:p>
    <w:p w:rsidR="006E0197" w:rsidRDefault="006E0197" w:rsidP="006E0197">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6E0197" w:rsidRDefault="006E0197" w:rsidP="006E0197">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6E0197" w:rsidRDefault="006E0197" w:rsidP="006E0197">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6E0197" w:rsidRDefault="006E0197" w:rsidP="006E0197">
      <w:pPr>
        <w:spacing w:beforeLines="50" w:before="156" w:afterLines="50" w:after="156" w:line="300" w:lineRule="exact"/>
        <w:rPr>
          <w:rFonts w:ascii="仿宋" w:eastAsia="仿宋" w:hAnsi="仿宋"/>
          <w:color w:val="000000"/>
          <w:sz w:val="24"/>
        </w:rPr>
      </w:pPr>
    </w:p>
    <w:p w:rsidR="006E0197" w:rsidRDefault="006E0197" w:rsidP="006E0197">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6E0197" w:rsidRDefault="006E0197" w:rsidP="006E0197">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6E0197" w:rsidRDefault="006E0197" w:rsidP="006E0197">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6E0197" w:rsidRDefault="006E0197" w:rsidP="006E0197">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6E0197" w:rsidRDefault="006E0197" w:rsidP="006E0197">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6E0197" w:rsidRDefault="006E0197" w:rsidP="006E0197"/>
    <w:p w:rsidR="006E0197" w:rsidRDefault="006E0197" w:rsidP="006E0197">
      <w:pPr>
        <w:spacing w:beforeLines="50" w:before="156" w:afterLines="50" w:after="156"/>
        <w:rPr>
          <w:rFonts w:ascii="仿宋" w:eastAsia="仿宋" w:hAnsi="仿宋"/>
          <w:sz w:val="24"/>
        </w:rPr>
      </w:pPr>
      <w:r>
        <w:rPr>
          <w:rFonts w:ascii="仿宋" w:eastAsia="仿宋" w:hAnsi="仿宋" w:hint="eastAsia"/>
          <w:sz w:val="24"/>
        </w:rPr>
        <w:t>致广州市城投资产经营管理有限公司流花分公司</w:t>
      </w:r>
    </w:p>
    <w:p w:rsidR="006E0197" w:rsidRDefault="006E0197" w:rsidP="006E0197">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6E0197" w:rsidRDefault="006E0197" w:rsidP="006E0197">
      <w:pPr>
        <w:widowControl/>
        <w:spacing w:line="360" w:lineRule="auto"/>
        <w:ind w:firstLineChars="200" w:firstLine="412"/>
        <w:jc w:val="left"/>
        <w:rPr>
          <w:rFonts w:ascii="宋体" w:hAnsi="宋体"/>
          <w:spacing w:val="-2"/>
          <w:szCs w:val="21"/>
        </w:rPr>
      </w:pPr>
      <w:r>
        <w:rPr>
          <w:rFonts w:ascii="宋体" w:hAnsi="宋体" w:hint="eastAsia"/>
          <w:spacing w:val="-2"/>
          <w:szCs w:val="21"/>
        </w:rPr>
        <w:t xml:space="preserve"> </w:t>
      </w:r>
    </w:p>
    <w:p w:rsidR="006E0197" w:rsidRDefault="006E0197" w:rsidP="006E0197">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6E0197" w:rsidRDefault="006E0197" w:rsidP="006E0197">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6E0197" w:rsidRDefault="006E0197" w:rsidP="006E0197">
      <w:pPr>
        <w:spacing w:beforeLines="50" w:before="156" w:afterLines="50" w:after="156"/>
        <w:jc w:val="left"/>
        <w:rPr>
          <w:rFonts w:ascii="仿宋" w:eastAsia="仿宋" w:hAnsi="仿宋"/>
          <w:sz w:val="24"/>
        </w:rPr>
      </w:pPr>
      <w:r>
        <w:rPr>
          <w:rFonts w:ascii="仿宋" w:eastAsia="仿宋" w:hAnsi="仿宋" w:hint="eastAsia"/>
          <w:sz w:val="24"/>
        </w:rPr>
        <w:t xml:space="preserve">                                     年     月    日</w:t>
      </w:r>
    </w:p>
    <w:p w:rsidR="006E0197" w:rsidRDefault="006E0197" w:rsidP="006E0197">
      <w:pPr>
        <w:spacing w:beforeLines="50" w:before="156" w:afterLines="50" w:after="156"/>
        <w:jc w:val="left"/>
        <w:rPr>
          <w:rFonts w:ascii="仿宋" w:eastAsia="仿宋" w:hAnsi="仿宋"/>
          <w:sz w:val="24"/>
        </w:rPr>
      </w:pPr>
    </w:p>
    <w:p w:rsidR="006E0197" w:rsidRDefault="006E0197" w:rsidP="006E0197">
      <w:pPr>
        <w:spacing w:beforeLines="50" w:before="156" w:afterLines="50" w:after="156"/>
        <w:jc w:val="left"/>
        <w:rPr>
          <w:rFonts w:ascii="仿宋" w:eastAsia="仿宋" w:hAnsi="仿宋"/>
          <w:sz w:val="24"/>
        </w:rPr>
      </w:pPr>
    </w:p>
    <w:p w:rsidR="006E0197" w:rsidRDefault="006E0197" w:rsidP="006E0197">
      <w:pPr>
        <w:spacing w:beforeLines="50" w:before="156" w:afterLines="50" w:after="156"/>
        <w:jc w:val="left"/>
        <w:rPr>
          <w:rFonts w:ascii="仿宋" w:eastAsia="仿宋" w:hAnsi="仿宋"/>
          <w:sz w:val="24"/>
        </w:rPr>
      </w:pPr>
    </w:p>
    <w:p w:rsidR="006E0197" w:rsidRDefault="006E0197" w:rsidP="006E0197">
      <w:pPr>
        <w:spacing w:beforeLines="50" w:before="156" w:afterLines="50" w:after="156"/>
        <w:jc w:val="left"/>
        <w:rPr>
          <w:rFonts w:ascii="仿宋" w:eastAsia="仿宋" w:hAnsi="仿宋"/>
          <w:sz w:val="24"/>
        </w:rPr>
      </w:pPr>
    </w:p>
    <w:p w:rsidR="006E0197" w:rsidRDefault="006E0197" w:rsidP="006E0197">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t>承诺人身份证复印件，或工商营业执照、法人代表身份证等</w:t>
      </w: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r>
        <w:rPr>
          <w:rFonts w:ascii="宋体" w:hAnsi="宋体" w:hint="eastAsia"/>
          <w:szCs w:val="21"/>
        </w:rPr>
        <w:t>附件5：</w:t>
      </w:r>
    </w:p>
    <w:p w:rsidR="006E0197" w:rsidRDefault="006E0197" w:rsidP="006E0197">
      <w:pPr>
        <w:spacing w:line="360" w:lineRule="auto"/>
        <w:jc w:val="center"/>
        <w:rPr>
          <w:rFonts w:ascii="宋体" w:hAnsi="宋体"/>
          <w:b/>
          <w:sz w:val="28"/>
          <w:szCs w:val="28"/>
        </w:rPr>
      </w:pPr>
      <w:r>
        <w:rPr>
          <w:rFonts w:ascii="宋体" w:hAnsi="宋体" w:hint="eastAsia"/>
          <w:b/>
          <w:sz w:val="28"/>
          <w:szCs w:val="28"/>
        </w:rPr>
        <w:t>廉洁协议书</w:t>
      </w:r>
    </w:p>
    <w:p w:rsidR="006E0197" w:rsidRDefault="006E0197" w:rsidP="006E0197">
      <w:pPr>
        <w:spacing w:line="360" w:lineRule="auto"/>
        <w:rPr>
          <w:rFonts w:ascii="宋体" w:hAnsi="宋体"/>
          <w:szCs w:val="21"/>
        </w:rPr>
      </w:pPr>
    </w:p>
    <w:p w:rsidR="006E0197" w:rsidRDefault="006E0197" w:rsidP="006E0197">
      <w:pPr>
        <w:spacing w:line="360" w:lineRule="auto"/>
        <w:rPr>
          <w:rFonts w:ascii="宋体" w:hAnsi="宋体"/>
          <w:szCs w:val="21"/>
        </w:rPr>
      </w:pPr>
      <w:r>
        <w:rPr>
          <w:rFonts w:ascii="宋体" w:hAnsi="宋体" w:hint="eastAsia"/>
          <w:szCs w:val="21"/>
        </w:rPr>
        <w:t>甲方：</w:t>
      </w:r>
    </w:p>
    <w:p w:rsidR="006E0197" w:rsidRDefault="006E0197" w:rsidP="006E0197">
      <w:pPr>
        <w:spacing w:line="360" w:lineRule="auto"/>
        <w:rPr>
          <w:rFonts w:ascii="宋体" w:hAnsi="宋体"/>
          <w:szCs w:val="21"/>
        </w:rPr>
      </w:pPr>
      <w:r>
        <w:rPr>
          <w:rFonts w:ascii="宋体" w:hAnsi="宋体" w:hint="eastAsia"/>
          <w:szCs w:val="21"/>
        </w:rPr>
        <w:t>乙方：</w:t>
      </w:r>
    </w:p>
    <w:p w:rsidR="006E0197" w:rsidRDefault="006E0197" w:rsidP="006E0197">
      <w:pPr>
        <w:spacing w:line="360" w:lineRule="auto"/>
        <w:rPr>
          <w:rFonts w:ascii="宋体" w:hAnsi="宋体"/>
          <w:szCs w:val="21"/>
        </w:rPr>
      </w:pPr>
    </w:p>
    <w:p w:rsidR="006E0197" w:rsidRDefault="006E0197" w:rsidP="006E0197">
      <w:pPr>
        <w:spacing w:line="360" w:lineRule="auto"/>
        <w:ind w:firstLineChars="200" w:firstLine="420"/>
        <w:rPr>
          <w:rFonts w:ascii="宋体" w:hAnsi="宋体"/>
          <w:szCs w:val="21"/>
        </w:rPr>
      </w:pPr>
      <w:r>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6E0197" w:rsidRDefault="006E0197" w:rsidP="006E0197">
      <w:pPr>
        <w:numPr>
          <w:ilvl w:val="0"/>
          <w:numId w:val="20"/>
        </w:numPr>
        <w:spacing w:line="360" w:lineRule="auto"/>
        <w:rPr>
          <w:rFonts w:ascii="宋体" w:hAnsi="宋体"/>
          <w:szCs w:val="21"/>
        </w:rPr>
      </w:pPr>
      <w:r>
        <w:rPr>
          <w:rFonts w:ascii="宋体" w:hAnsi="宋体"/>
          <w:szCs w:val="21"/>
        </w:rPr>
        <w:t xml:space="preserve">  甲乙双方责任</w:t>
      </w:r>
    </w:p>
    <w:p w:rsidR="006E0197" w:rsidRDefault="006E0197" w:rsidP="006E0197">
      <w:pPr>
        <w:numPr>
          <w:ilvl w:val="0"/>
          <w:numId w:val="21"/>
        </w:numPr>
        <w:spacing w:line="360" w:lineRule="auto"/>
        <w:ind w:left="0" w:firstLine="567"/>
        <w:rPr>
          <w:rFonts w:ascii="宋体" w:hAnsi="宋体"/>
          <w:szCs w:val="21"/>
        </w:rPr>
      </w:pPr>
      <w:r>
        <w:rPr>
          <w:rFonts w:ascii="宋体" w:hAnsi="宋体" w:hint="eastAsia"/>
          <w:szCs w:val="21"/>
        </w:rPr>
        <w:t>严格遵守国家法律法规和廉洁</w:t>
      </w:r>
      <w:proofErr w:type="gramStart"/>
      <w:r>
        <w:rPr>
          <w:rFonts w:ascii="宋体" w:hAnsi="宋体" w:hint="eastAsia"/>
          <w:szCs w:val="21"/>
        </w:rPr>
        <w:t>从业规定</w:t>
      </w:r>
      <w:proofErr w:type="gramEnd"/>
      <w:r>
        <w:rPr>
          <w:rFonts w:ascii="宋体" w:hAnsi="宋体" w:hint="eastAsia"/>
          <w:szCs w:val="21"/>
        </w:rPr>
        <w:t>以及相关行业行风建设的纪律和规定。</w:t>
      </w:r>
    </w:p>
    <w:p w:rsidR="006E0197" w:rsidRDefault="006E0197" w:rsidP="006E0197">
      <w:pPr>
        <w:numPr>
          <w:ilvl w:val="0"/>
          <w:numId w:val="21"/>
        </w:numPr>
        <w:spacing w:line="360" w:lineRule="auto"/>
        <w:ind w:left="0" w:firstLine="567"/>
        <w:rPr>
          <w:rFonts w:ascii="宋体" w:hAnsi="宋体"/>
          <w:szCs w:val="21"/>
        </w:rPr>
      </w:pPr>
      <w:r>
        <w:rPr>
          <w:rFonts w:ascii="宋体" w:hAnsi="宋体" w:hint="eastAsia"/>
          <w:szCs w:val="21"/>
        </w:rPr>
        <w:t>严格执行合同，自觉按合同办事。</w:t>
      </w:r>
    </w:p>
    <w:p w:rsidR="006E0197" w:rsidRDefault="006E0197" w:rsidP="006E0197">
      <w:pPr>
        <w:numPr>
          <w:ilvl w:val="0"/>
          <w:numId w:val="21"/>
        </w:numPr>
        <w:spacing w:line="360" w:lineRule="auto"/>
        <w:ind w:left="0" w:firstLine="567"/>
        <w:rPr>
          <w:rFonts w:ascii="宋体" w:hAnsi="宋体"/>
          <w:szCs w:val="21"/>
        </w:rPr>
      </w:pPr>
      <w:r>
        <w:rPr>
          <w:rFonts w:ascii="宋体" w:hAnsi="宋体" w:hint="eastAsia"/>
          <w:szCs w:val="21"/>
        </w:rPr>
        <w:t>双方的业务活动必须坚持公开、公平、公正、诚信、透明的原则（法律法规另有规定或双方约定除外），不得损害国家和企业利益。</w:t>
      </w:r>
    </w:p>
    <w:p w:rsidR="006E0197" w:rsidRDefault="006E0197" w:rsidP="006E0197">
      <w:pPr>
        <w:numPr>
          <w:ilvl w:val="0"/>
          <w:numId w:val="21"/>
        </w:numPr>
        <w:spacing w:line="360" w:lineRule="auto"/>
        <w:ind w:left="0" w:firstLine="567"/>
        <w:rPr>
          <w:rFonts w:ascii="宋体" w:hAnsi="宋体"/>
          <w:szCs w:val="21"/>
        </w:rPr>
      </w:pPr>
      <w:r>
        <w:rPr>
          <w:rFonts w:ascii="宋体" w:hAnsi="宋体" w:hint="eastAsia"/>
          <w:szCs w:val="21"/>
        </w:rPr>
        <w:t>发现对方在业务活动中有违反廉洁</w:t>
      </w:r>
      <w:proofErr w:type="gramStart"/>
      <w:r>
        <w:rPr>
          <w:rFonts w:ascii="宋体" w:hAnsi="宋体" w:hint="eastAsia"/>
          <w:szCs w:val="21"/>
        </w:rPr>
        <w:t>从业规定</w:t>
      </w:r>
      <w:proofErr w:type="gramEnd"/>
      <w:r>
        <w:rPr>
          <w:rFonts w:ascii="宋体" w:hAnsi="宋体" w:hint="eastAsia"/>
          <w:szCs w:val="21"/>
        </w:rPr>
        <w:t>或本协议约定的行为，应及时提醒和纠正对方。</w:t>
      </w:r>
    </w:p>
    <w:p w:rsidR="006E0197" w:rsidRDefault="006E0197" w:rsidP="006E0197">
      <w:pPr>
        <w:numPr>
          <w:ilvl w:val="0"/>
          <w:numId w:val="21"/>
        </w:numPr>
        <w:spacing w:line="360" w:lineRule="auto"/>
        <w:ind w:left="0" w:firstLine="567"/>
        <w:rPr>
          <w:rFonts w:ascii="宋体" w:hAnsi="宋体"/>
          <w:szCs w:val="21"/>
        </w:rPr>
      </w:pPr>
      <w:r>
        <w:rPr>
          <w:rFonts w:ascii="宋体" w:hAnsi="宋体" w:hint="eastAsia"/>
          <w:szCs w:val="21"/>
        </w:rPr>
        <w:t>发现对方在业务活动中有严重违反廉洁</w:t>
      </w:r>
      <w:proofErr w:type="gramStart"/>
      <w:r>
        <w:rPr>
          <w:rFonts w:ascii="宋体" w:hAnsi="宋体" w:hint="eastAsia"/>
          <w:szCs w:val="21"/>
        </w:rPr>
        <w:t>从业规定</w:t>
      </w:r>
      <w:proofErr w:type="gramEnd"/>
      <w:r>
        <w:rPr>
          <w:rFonts w:ascii="宋体" w:hAnsi="宋体" w:hint="eastAsia"/>
          <w:szCs w:val="21"/>
        </w:rPr>
        <w:t>的行为，有权向对方主管部门或有关部门举报。</w:t>
      </w:r>
    </w:p>
    <w:p w:rsidR="006E0197" w:rsidRDefault="006E0197" w:rsidP="006E0197">
      <w:pPr>
        <w:numPr>
          <w:ilvl w:val="0"/>
          <w:numId w:val="20"/>
        </w:numPr>
        <w:spacing w:line="360" w:lineRule="auto"/>
        <w:rPr>
          <w:rFonts w:ascii="宋体" w:hAnsi="宋体"/>
          <w:szCs w:val="21"/>
        </w:rPr>
      </w:pPr>
      <w:r>
        <w:rPr>
          <w:rFonts w:ascii="宋体" w:hAnsi="宋体"/>
          <w:szCs w:val="21"/>
        </w:rPr>
        <w:t xml:space="preserve">  甲方应遵守下列条款</w:t>
      </w:r>
    </w:p>
    <w:p w:rsidR="006E0197" w:rsidRDefault="006E0197" w:rsidP="006E0197">
      <w:pPr>
        <w:numPr>
          <w:ilvl w:val="0"/>
          <w:numId w:val="22"/>
        </w:numPr>
        <w:spacing w:line="360" w:lineRule="auto"/>
        <w:ind w:left="0" w:firstLine="567"/>
        <w:rPr>
          <w:rFonts w:ascii="宋体" w:hAnsi="宋体"/>
          <w:szCs w:val="21"/>
        </w:rPr>
      </w:pPr>
      <w:r>
        <w:rPr>
          <w:rFonts w:ascii="宋体" w:hAnsi="宋体" w:hint="eastAsia"/>
          <w:szCs w:val="21"/>
        </w:rPr>
        <w:t>甲方、甲方工作人员及其亲属不得以暗示或任何形式向乙方索要或收受回扣、提成、现金、有价证券、支付凭证和贵重礼品等财物。</w:t>
      </w:r>
    </w:p>
    <w:p w:rsidR="006E0197" w:rsidRDefault="006E0197" w:rsidP="006E0197">
      <w:pPr>
        <w:numPr>
          <w:ilvl w:val="0"/>
          <w:numId w:val="22"/>
        </w:numPr>
        <w:spacing w:line="360" w:lineRule="auto"/>
        <w:ind w:left="0" w:firstLine="567"/>
        <w:rPr>
          <w:rFonts w:ascii="宋体" w:hAnsi="宋体"/>
          <w:szCs w:val="21"/>
        </w:rPr>
      </w:pPr>
      <w:r>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6E0197" w:rsidRDefault="006E0197" w:rsidP="006E0197">
      <w:pPr>
        <w:numPr>
          <w:ilvl w:val="0"/>
          <w:numId w:val="22"/>
        </w:numPr>
        <w:spacing w:line="360" w:lineRule="auto"/>
        <w:ind w:left="0" w:firstLine="567"/>
        <w:rPr>
          <w:rFonts w:ascii="宋体" w:hAnsi="宋体"/>
          <w:szCs w:val="21"/>
        </w:rPr>
      </w:pPr>
      <w:r>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6E0197" w:rsidRDefault="006E0197" w:rsidP="006E0197">
      <w:pPr>
        <w:numPr>
          <w:ilvl w:val="0"/>
          <w:numId w:val="22"/>
        </w:numPr>
        <w:spacing w:line="360" w:lineRule="auto"/>
        <w:ind w:left="0" w:firstLine="567"/>
        <w:rPr>
          <w:rFonts w:ascii="宋体" w:hAnsi="宋体"/>
          <w:szCs w:val="21"/>
        </w:rPr>
      </w:pPr>
      <w:r>
        <w:rPr>
          <w:rFonts w:ascii="宋体" w:hAnsi="宋体" w:hint="eastAsia"/>
          <w:szCs w:val="21"/>
        </w:rPr>
        <w:t>甲方工作人员不得在乙方报销应由甲方或个人支付的任何费用。</w:t>
      </w:r>
    </w:p>
    <w:p w:rsidR="006E0197" w:rsidRDefault="006E0197" w:rsidP="006E0197">
      <w:pPr>
        <w:numPr>
          <w:ilvl w:val="0"/>
          <w:numId w:val="22"/>
        </w:numPr>
        <w:spacing w:line="360" w:lineRule="auto"/>
        <w:ind w:left="0" w:firstLine="567"/>
        <w:rPr>
          <w:rFonts w:ascii="宋体" w:hAnsi="宋体"/>
          <w:szCs w:val="21"/>
        </w:rPr>
      </w:pPr>
      <w:r>
        <w:rPr>
          <w:rFonts w:ascii="宋体" w:hAnsi="宋体" w:hint="eastAsia"/>
          <w:szCs w:val="21"/>
        </w:rPr>
        <w:t>甲方工作人员及其配偶、子女及其他特定关系人不得以个人借用（包含甲方借</w:t>
      </w:r>
      <w:r>
        <w:rPr>
          <w:rFonts w:ascii="宋体" w:hAnsi="宋体" w:hint="eastAsia"/>
          <w:szCs w:val="21"/>
        </w:rPr>
        <w:lastRenderedPageBreak/>
        <w:t>给乙方或乙方借给甲方）等名义与乙方或乙方工作人员发生现金、房屋、交通工具和贵重物品往来。</w:t>
      </w:r>
    </w:p>
    <w:p w:rsidR="006E0197" w:rsidRDefault="006E0197" w:rsidP="006E0197">
      <w:pPr>
        <w:numPr>
          <w:ilvl w:val="0"/>
          <w:numId w:val="22"/>
        </w:numPr>
        <w:spacing w:line="360" w:lineRule="auto"/>
        <w:ind w:left="0" w:firstLine="567"/>
        <w:rPr>
          <w:rFonts w:ascii="宋体" w:hAnsi="宋体"/>
          <w:szCs w:val="21"/>
        </w:rPr>
      </w:pPr>
      <w:r>
        <w:rPr>
          <w:rFonts w:ascii="宋体" w:hAnsi="宋体" w:hint="eastAsia"/>
          <w:szCs w:val="21"/>
        </w:rPr>
        <w:t>如果乙方向甲方工作人员提供第三条第（一）至（五）款所指的内容，甲方工作人员应拒绝对方；对于无法拒绝的，应及时向甲方纪检监察部门举报。</w:t>
      </w:r>
    </w:p>
    <w:p w:rsidR="006E0197" w:rsidRDefault="006E0197" w:rsidP="006E0197">
      <w:pPr>
        <w:numPr>
          <w:ilvl w:val="0"/>
          <w:numId w:val="20"/>
        </w:numPr>
        <w:spacing w:line="360" w:lineRule="auto"/>
        <w:rPr>
          <w:rFonts w:ascii="宋体" w:hAnsi="宋体"/>
          <w:szCs w:val="21"/>
        </w:rPr>
      </w:pPr>
      <w:r>
        <w:rPr>
          <w:rFonts w:ascii="宋体" w:hAnsi="宋体"/>
          <w:szCs w:val="21"/>
        </w:rPr>
        <w:t xml:space="preserve">  乙方应遵守下列条款</w:t>
      </w:r>
    </w:p>
    <w:p w:rsidR="006E0197" w:rsidRDefault="006E0197" w:rsidP="006E0197">
      <w:pPr>
        <w:numPr>
          <w:ilvl w:val="0"/>
          <w:numId w:val="23"/>
        </w:numPr>
        <w:spacing w:line="360" w:lineRule="auto"/>
        <w:ind w:left="0" w:firstLine="567"/>
        <w:rPr>
          <w:rFonts w:ascii="宋体" w:hAnsi="宋体"/>
          <w:szCs w:val="21"/>
        </w:rPr>
      </w:pPr>
      <w:r>
        <w:rPr>
          <w:rFonts w:ascii="宋体" w:hAnsi="宋体" w:hint="eastAsia"/>
          <w:szCs w:val="21"/>
        </w:rPr>
        <w:t>乙方不得以任何形式向甲方及其工作人员馈赠现金、有价证券、支付凭证和贵重礼品等财物。</w:t>
      </w:r>
    </w:p>
    <w:p w:rsidR="006E0197" w:rsidRDefault="006E0197" w:rsidP="006E0197">
      <w:pPr>
        <w:numPr>
          <w:ilvl w:val="0"/>
          <w:numId w:val="23"/>
        </w:numPr>
        <w:spacing w:line="360" w:lineRule="auto"/>
        <w:ind w:left="0" w:firstLine="567"/>
        <w:rPr>
          <w:rFonts w:ascii="宋体" w:hAnsi="宋体"/>
          <w:szCs w:val="21"/>
        </w:rPr>
      </w:pPr>
      <w:r>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6E0197" w:rsidRDefault="006E0197" w:rsidP="006E0197">
      <w:pPr>
        <w:numPr>
          <w:ilvl w:val="0"/>
          <w:numId w:val="23"/>
        </w:numPr>
        <w:spacing w:line="360" w:lineRule="auto"/>
        <w:ind w:left="0" w:firstLine="567"/>
        <w:rPr>
          <w:rFonts w:ascii="宋体" w:hAnsi="宋体"/>
          <w:szCs w:val="21"/>
        </w:rPr>
      </w:pPr>
      <w:r>
        <w:rPr>
          <w:rFonts w:ascii="宋体" w:hAnsi="宋体" w:hint="eastAsia"/>
          <w:szCs w:val="21"/>
        </w:rPr>
        <w:t>乙方不得为甲方工作人员在度假、出国（出境）旅游、婚丧嫁娶、住房装修、配偶子女等亲属工作安排等方面提供方便。</w:t>
      </w:r>
    </w:p>
    <w:p w:rsidR="006E0197" w:rsidRDefault="006E0197" w:rsidP="006E0197">
      <w:pPr>
        <w:numPr>
          <w:ilvl w:val="0"/>
          <w:numId w:val="23"/>
        </w:numPr>
        <w:spacing w:line="360" w:lineRule="auto"/>
        <w:ind w:left="0" w:firstLine="567"/>
        <w:rPr>
          <w:rFonts w:ascii="宋体" w:hAnsi="宋体"/>
          <w:szCs w:val="21"/>
        </w:rPr>
      </w:pPr>
      <w:r>
        <w:rPr>
          <w:rFonts w:ascii="宋体" w:hAnsi="宋体" w:hint="eastAsia"/>
          <w:szCs w:val="21"/>
        </w:rPr>
        <w:t>乙方不得以任何名义为甲方工作人员及其亲属支付应由个人支付的各种费用。</w:t>
      </w:r>
    </w:p>
    <w:p w:rsidR="006E0197" w:rsidRDefault="006E0197" w:rsidP="006E0197">
      <w:pPr>
        <w:numPr>
          <w:ilvl w:val="0"/>
          <w:numId w:val="23"/>
        </w:numPr>
        <w:spacing w:line="360" w:lineRule="auto"/>
        <w:ind w:left="0" w:firstLine="567"/>
        <w:rPr>
          <w:rFonts w:ascii="宋体" w:hAnsi="宋体"/>
          <w:szCs w:val="21"/>
        </w:rPr>
      </w:pPr>
      <w:r>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6E0197" w:rsidRDefault="006E0197" w:rsidP="006E0197">
      <w:pPr>
        <w:numPr>
          <w:ilvl w:val="0"/>
          <w:numId w:val="23"/>
        </w:numPr>
        <w:spacing w:line="360" w:lineRule="auto"/>
        <w:ind w:left="0" w:firstLine="567"/>
        <w:rPr>
          <w:rFonts w:ascii="宋体" w:hAnsi="宋体"/>
          <w:szCs w:val="21"/>
        </w:rPr>
      </w:pPr>
      <w:r>
        <w:rPr>
          <w:rFonts w:ascii="宋体" w:hAnsi="宋体" w:hint="eastAsia"/>
          <w:szCs w:val="21"/>
        </w:rPr>
        <w:t>甲方工作人员主动向乙方索要或要求乙方安排和提供第三条（一）至（五）款所指的内容，乙方应予以拒绝，并向甲方纪检监察部门及时举报。</w:t>
      </w:r>
    </w:p>
    <w:p w:rsidR="006E0197" w:rsidRDefault="006E0197" w:rsidP="006E0197">
      <w:pPr>
        <w:numPr>
          <w:ilvl w:val="0"/>
          <w:numId w:val="20"/>
        </w:numPr>
        <w:spacing w:line="360" w:lineRule="auto"/>
        <w:ind w:left="0" w:firstLine="480"/>
        <w:rPr>
          <w:rFonts w:ascii="宋体" w:hAnsi="宋体"/>
          <w:szCs w:val="21"/>
        </w:rPr>
      </w:pPr>
      <w:r>
        <w:rPr>
          <w:rFonts w:ascii="宋体" w:hAnsi="宋体"/>
          <w:szCs w:val="21"/>
        </w:rPr>
        <w:t xml:space="preserve">  违约责任</w:t>
      </w:r>
    </w:p>
    <w:p w:rsidR="006E0197" w:rsidRDefault="006E0197" w:rsidP="006E0197">
      <w:pPr>
        <w:spacing w:line="360" w:lineRule="auto"/>
        <w:ind w:firstLineChars="200" w:firstLine="420"/>
        <w:rPr>
          <w:rFonts w:ascii="宋体" w:hAnsi="宋体"/>
          <w:szCs w:val="21"/>
        </w:rPr>
      </w:pPr>
      <w:r>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6E0197" w:rsidRDefault="006E0197" w:rsidP="006E0197">
      <w:pPr>
        <w:numPr>
          <w:ilvl w:val="0"/>
          <w:numId w:val="20"/>
        </w:numPr>
        <w:spacing w:line="360" w:lineRule="auto"/>
        <w:ind w:left="0" w:firstLine="480"/>
        <w:rPr>
          <w:rFonts w:ascii="宋体" w:hAnsi="宋体"/>
          <w:szCs w:val="21"/>
        </w:rPr>
      </w:pPr>
      <w:r>
        <w:rPr>
          <w:rFonts w:ascii="宋体" w:hAnsi="宋体"/>
          <w:szCs w:val="21"/>
        </w:rPr>
        <w:t xml:space="preserve">  如甲乙双方有违反国家法律法规和廉洁</w:t>
      </w:r>
      <w:proofErr w:type="gramStart"/>
      <w:r>
        <w:rPr>
          <w:rFonts w:ascii="宋体" w:hAnsi="宋体" w:hint="eastAsia"/>
          <w:szCs w:val="21"/>
        </w:rPr>
        <w:t>从业规定</w:t>
      </w:r>
      <w:proofErr w:type="gramEnd"/>
      <w:r>
        <w:rPr>
          <w:rFonts w:ascii="宋体" w:hAnsi="宋体" w:hint="eastAsia"/>
          <w:szCs w:val="21"/>
        </w:rPr>
        <w:t>的其他行为，参照本协议约定执行。</w:t>
      </w:r>
    </w:p>
    <w:p w:rsidR="006E0197" w:rsidRDefault="006E0197" w:rsidP="006E0197">
      <w:pPr>
        <w:numPr>
          <w:ilvl w:val="0"/>
          <w:numId w:val="20"/>
        </w:numPr>
        <w:spacing w:line="360" w:lineRule="auto"/>
        <w:ind w:left="0" w:firstLine="480"/>
        <w:rPr>
          <w:rFonts w:ascii="宋体" w:hAnsi="宋体"/>
          <w:szCs w:val="21"/>
        </w:rPr>
      </w:pPr>
      <w:r>
        <w:rPr>
          <w:rFonts w:ascii="宋体" w:hAnsi="宋体"/>
          <w:szCs w:val="21"/>
        </w:rPr>
        <w:t xml:space="preserve">  本协议经双方盖章后生效，一式两份，甲乙双方各执一份，具有同等法律效力。</w:t>
      </w:r>
    </w:p>
    <w:p w:rsidR="006E0197" w:rsidRDefault="006E0197" w:rsidP="006E0197">
      <w:pPr>
        <w:spacing w:line="360" w:lineRule="auto"/>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r>
        <w:rPr>
          <w:rFonts w:ascii="宋体" w:hAnsi="宋体" w:hint="eastAsia"/>
          <w:szCs w:val="21"/>
        </w:rPr>
        <w:lastRenderedPageBreak/>
        <w:t>甲方：（盖章）</w:t>
      </w:r>
    </w:p>
    <w:p w:rsidR="006E0197" w:rsidRDefault="006E0197" w:rsidP="006E0197">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6E0197" w:rsidRDefault="006E0197" w:rsidP="006E0197">
      <w:pPr>
        <w:tabs>
          <w:tab w:val="left" w:pos="1575"/>
        </w:tabs>
        <w:spacing w:beforeLines="50" w:before="156" w:afterLines="50" w:after="156" w:line="440" w:lineRule="exact"/>
        <w:rPr>
          <w:rFonts w:ascii="宋体" w:hAnsi="宋体"/>
          <w:szCs w:val="21"/>
        </w:rPr>
      </w:pPr>
      <w:r>
        <w:rPr>
          <w:rFonts w:ascii="宋体" w:hAnsi="宋体" w:hint="eastAsia"/>
          <w:szCs w:val="21"/>
        </w:rPr>
        <w:t>日期：</w:t>
      </w: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p>
    <w:p w:rsidR="006E0197" w:rsidRDefault="006E0197" w:rsidP="006E0197">
      <w:pPr>
        <w:tabs>
          <w:tab w:val="left" w:pos="1575"/>
        </w:tabs>
        <w:spacing w:beforeLines="50" w:before="156" w:afterLines="50" w:after="156" w:line="440" w:lineRule="exact"/>
        <w:rPr>
          <w:rFonts w:ascii="宋体" w:hAnsi="宋体"/>
          <w:szCs w:val="21"/>
        </w:rPr>
      </w:pPr>
      <w:r>
        <w:rPr>
          <w:rFonts w:ascii="宋体" w:hAnsi="宋体" w:hint="eastAsia"/>
          <w:szCs w:val="21"/>
        </w:rPr>
        <w:t>乙方：（签字或盖章）</w:t>
      </w:r>
    </w:p>
    <w:p w:rsidR="006E0197" w:rsidRDefault="006E0197" w:rsidP="006E0197">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6E0197" w:rsidRDefault="006E0197" w:rsidP="006E0197">
      <w:pPr>
        <w:jc w:val="left"/>
        <w:rPr>
          <w:rFonts w:ascii="宋体" w:hAnsi="宋体"/>
          <w:szCs w:val="21"/>
        </w:rPr>
      </w:pPr>
      <w:r>
        <w:rPr>
          <w:rFonts w:ascii="宋体" w:hAnsi="宋体" w:hint="eastAsia"/>
          <w:szCs w:val="21"/>
        </w:rPr>
        <w:t>日期：</w:t>
      </w: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p>
    <w:p w:rsidR="006E0197" w:rsidRDefault="006E0197" w:rsidP="006E0197">
      <w:pPr>
        <w:jc w:val="left"/>
        <w:rPr>
          <w:rFonts w:ascii="宋体" w:hAnsi="宋体"/>
          <w:szCs w:val="21"/>
        </w:rPr>
      </w:pPr>
      <w:r>
        <w:rPr>
          <w:rFonts w:ascii="宋体" w:hAnsi="宋体" w:hint="eastAsia"/>
          <w:szCs w:val="21"/>
        </w:rPr>
        <w:lastRenderedPageBreak/>
        <w:t>附件6</w:t>
      </w:r>
      <w:r>
        <w:rPr>
          <w:rFonts w:ascii="宋体" w:hAnsi="宋体"/>
          <w:szCs w:val="21"/>
        </w:rPr>
        <w:t>：</w:t>
      </w:r>
    </w:p>
    <w:p w:rsidR="006E0197" w:rsidRDefault="006E0197" w:rsidP="006E0197">
      <w:pPr>
        <w:spacing w:line="360" w:lineRule="auto"/>
        <w:jc w:val="center"/>
        <w:rPr>
          <w:rFonts w:ascii="宋体" w:hAnsi="宋体"/>
          <w:b/>
          <w:szCs w:val="21"/>
        </w:rPr>
      </w:pPr>
    </w:p>
    <w:p w:rsidR="006E0197" w:rsidRDefault="006E0197" w:rsidP="006E0197">
      <w:pPr>
        <w:spacing w:line="360" w:lineRule="auto"/>
        <w:jc w:val="center"/>
        <w:rPr>
          <w:rFonts w:ascii="宋体" w:hAnsi="宋体"/>
          <w:b/>
          <w:sz w:val="28"/>
          <w:szCs w:val="28"/>
        </w:rPr>
      </w:pPr>
      <w:r>
        <w:rPr>
          <w:rFonts w:ascii="宋体" w:hAnsi="宋体" w:hint="eastAsia"/>
          <w:b/>
          <w:sz w:val="28"/>
          <w:szCs w:val="28"/>
        </w:rPr>
        <w:t>客户信息备案表</w:t>
      </w:r>
    </w:p>
    <w:p w:rsidR="006E0197" w:rsidRDefault="006E0197" w:rsidP="006E0197">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6E0197" w:rsidTr="001439DE">
        <w:trPr>
          <w:trHeight w:val="768"/>
        </w:trPr>
        <w:tc>
          <w:tcPr>
            <w:tcW w:w="2268" w:type="dxa"/>
            <w:vAlign w:val="center"/>
          </w:tcPr>
          <w:p w:rsidR="006E0197" w:rsidRDefault="006E0197" w:rsidP="001439DE">
            <w:pPr>
              <w:spacing w:line="360" w:lineRule="auto"/>
              <w:rPr>
                <w:rFonts w:ascii="宋体" w:hAnsi="宋体"/>
                <w:szCs w:val="21"/>
              </w:rPr>
            </w:pPr>
            <w:r>
              <w:rPr>
                <w:rFonts w:ascii="宋体" w:hAnsi="宋体" w:hint="eastAsia"/>
                <w:szCs w:val="21"/>
              </w:rPr>
              <w:t>客户名称（公章）</w:t>
            </w:r>
          </w:p>
        </w:tc>
        <w:tc>
          <w:tcPr>
            <w:tcW w:w="6254" w:type="dxa"/>
            <w:vAlign w:val="center"/>
          </w:tcPr>
          <w:p w:rsidR="006E0197" w:rsidRDefault="006E0197" w:rsidP="001439DE">
            <w:pPr>
              <w:spacing w:line="360" w:lineRule="auto"/>
              <w:rPr>
                <w:rFonts w:ascii="宋体" w:hAnsi="宋体"/>
                <w:szCs w:val="21"/>
              </w:rPr>
            </w:pPr>
          </w:p>
        </w:tc>
      </w:tr>
      <w:tr w:rsidR="006E0197" w:rsidTr="001439DE">
        <w:trPr>
          <w:trHeight w:val="835"/>
        </w:trPr>
        <w:tc>
          <w:tcPr>
            <w:tcW w:w="2268" w:type="dxa"/>
            <w:vAlign w:val="center"/>
          </w:tcPr>
          <w:p w:rsidR="006E0197" w:rsidRDefault="006E0197" w:rsidP="001439DE">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6E0197" w:rsidRDefault="006E0197" w:rsidP="001439DE">
            <w:pPr>
              <w:spacing w:line="360" w:lineRule="auto"/>
              <w:rPr>
                <w:rFonts w:ascii="宋体" w:hAnsi="宋体"/>
                <w:szCs w:val="21"/>
              </w:rPr>
            </w:pPr>
          </w:p>
        </w:tc>
      </w:tr>
      <w:tr w:rsidR="006E0197" w:rsidTr="001439DE">
        <w:trPr>
          <w:trHeight w:val="778"/>
        </w:trPr>
        <w:tc>
          <w:tcPr>
            <w:tcW w:w="2268" w:type="dxa"/>
            <w:vAlign w:val="center"/>
          </w:tcPr>
          <w:p w:rsidR="006E0197" w:rsidRDefault="006E0197" w:rsidP="001439DE">
            <w:pPr>
              <w:spacing w:line="360" w:lineRule="auto"/>
              <w:rPr>
                <w:rFonts w:ascii="宋体" w:hAnsi="宋体"/>
                <w:szCs w:val="21"/>
              </w:rPr>
            </w:pPr>
            <w:r>
              <w:rPr>
                <w:rFonts w:ascii="宋体" w:hAnsi="宋体" w:hint="eastAsia"/>
                <w:szCs w:val="21"/>
              </w:rPr>
              <w:t>公司地址</w:t>
            </w:r>
          </w:p>
        </w:tc>
        <w:tc>
          <w:tcPr>
            <w:tcW w:w="6254" w:type="dxa"/>
            <w:vAlign w:val="center"/>
          </w:tcPr>
          <w:p w:rsidR="006E0197" w:rsidRDefault="006E0197" w:rsidP="001439DE">
            <w:pPr>
              <w:spacing w:line="360" w:lineRule="auto"/>
              <w:rPr>
                <w:rFonts w:ascii="宋体" w:hAnsi="宋体"/>
                <w:szCs w:val="21"/>
              </w:rPr>
            </w:pPr>
          </w:p>
        </w:tc>
      </w:tr>
      <w:tr w:rsidR="006E0197" w:rsidTr="001439DE">
        <w:trPr>
          <w:trHeight w:val="835"/>
        </w:trPr>
        <w:tc>
          <w:tcPr>
            <w:tcW w:w="2268" w:type="dxa"/>
            <w:vAlign w:val="center"/>
          </w:tcPr>
          <w:p w:rsidR="006E0197" w:rsidRDefault="006E0197" w:rsidP="001439DE">
            <w:pPr>
              <w:spacing w:line="360" w:lineRule="auto"/>
              <w:rPr>
                <w:rFonts w:ascii="宋体" w:hAnsi="宋体"/>
                <w:szCs w:val="21"/>
              </w:rPr>
            </w:pPr>
            <w:r>
              <w:rPr>
                <w:rFonts w:ascii="宋体" w:hAnsi="宋体" w:hint="eastAsia"/>
                <w:szCs w:val="21"/>
              </w:rPr>
              <w:t>公司电话</w:t>
            </w:r>
          </w:p>
        </w:tc>
        <w:tc>
          <w:tcPr>
            <w:tcW w:w="6254" w:type="dxa"/>
            <w:vAlign w:val="center"/>
          </w:tcPr>
          <w:p w:rsidR="006E0197" w:rsidRDefault="006E0197" w:rsidP="001439DE">
            <w:pPr>
              <w:spacing w:line="360" w:lineRule="auto"/>
              <w:rPr>
                <w:rFonts w:ascii="宋体" w:hAnsi="宋体"/>
                <w:szCs w:val="21"/>
              </w:rPr>
            </w:pPr>
          </w:p>
        </w:tc>
      </w:tr>
      <w:tr w:rsidR="006E0197" w:rsidTr="001439DE">
        <w:trPr>
          <w:trHeight w:val="702"/>
        </w:trPr>
        <w:tc>
          <w:tcPr>
            <w:tcW w:w="2268" w:type="dxa"/>
            <w:vAlign w:val="center"/>
          </w:tcPr>
          <w:p w:rsidR="006E0197" w:rsidRDefault="006E0197" w:rsidP="001439DE">
            <w:pPr>
              <w:spacing w:line="360" w:lineRule="auto"/>
              <w:rPr>
                <w:rFonts w:ascii="宋体" w:hAnsi="宋体"/>
                <w:szCs w:val="21"/>
              </w:rPr>
            </w:pPr>
            <w:r>
              <w:rPr>
                <w:rFonts w:ascii="宋体" w:hAnsi="宋体" w:hint="eastAsia"/>
                <w:szCs w:val="21"/>
              </w:rPr>
              <w:t>联系人</w:t>
            </w:r>
          </w:p>
        </w:tc>
        <w:tc>
          <w:tcPr>
            <w:tcW w:w="6254" w:type="dxa"/>
            <w:vAlign w:val="center"/>
          </w:tcPr>
          <w:p w:rsidR="006E0197" w:rsidRDefault="006E0197" w:rsidP="001439DE">
            <w:pPr>
              <w:spacing w:line="360" w:lineRule="auto"/>
              <w:rPr>
                <w:rFonts w:ascii="宋体" w:hAnsi="宋体"/>
                <w:szCs w:val="21"/>
              </w:rPr>
            </w:pPr>
          </w:p>
        </w:tc>
      </w:tr>
      <w:tr w:rsidR="006E0197" w:rsidTr="001439DE">
        <w:trPr>
          <w:trHeight w:val="835"/>
        </w:trPr>
        <w:tc>
          <w:tcPr>
            <w:tcW w:w="2268" w:type="dxa"/>
            <w:vAlign w:val="center"/>
          </w:tcPr>
          <w:p w:rsidR="006E0197" w:rsidRDefault="006E0197" w:rsidP="001439DE">
            <w:pPr>
              <w:spacing w:line="360" w:lineRule="auto"/>
              <w:rPr>
                <w:rFonts w:ascii="宋体" w:hAnsi="宋体"/>
                <w:szCs w:val="21"/>
              </w:rPr>
            </w:pPr>
            <w:r>
              <w:rPr>
                <w:rFonts w:ascii="宋体" w:hAnsi="宋体" w:hint="eastAsia"/>
                <w:szCs w:val="21"/>
              </w:rPr>
              <w:t>联系人移动电话</w:t>
            </w:r>
          </w:p>
        </w:tc>
        <w:tc>
          <w:tcPr>
            <w:tcW w:w="6254" w:type="dxa"/>
            <w:vAlign w:val="center"/>
          </w:tcPr>
          <w:p w:rsidR="006E0197" w:rsidRDefault="006E0197" w:rsidP="001439DE">
            <w:pPr>
              <w:spacing w:line="360" w:lineRule="auto"/>
              <w:rPr>
                <w:rFonts w:ascii="宋体" w:hAnsi="宋体"/>
                <w:szCs w:val="21"/>
              </w:rPr>
            </w:pPr>
          </w:p>
        </w:tc>
      </w:tr>
      <w:tr w:rsidR="006E0197" w:rsidTr="001439DE">
        <w:trPr>
          <w:trHeight w:val="835"/>
        </w:trPr>
        <w:tc>
          <w:tcPr>
            <w:tcW w:w="2268" w:type="dxa"/>
            <w:vAlign w:val="center"/>
          </w:tcPr>
          <w:p w:rsidR="006E0197" w:rsidRDefault="006E0197" w:rsidP="001439DE">
            <w:pPr>
              <w:spacing w:line="360" w:lineRule="auto"/>
              <w:rPr>
                <w:rFonts w:ascii="宋体" w:hAnsi="宋体"/>
                <w:szCs w:val="21"/>
              </w:rPr>
            </w:pPr>
            <w:r>
              <w:rPr>
                <w:rFonts w:ascii="宋体" w:hAnsi="宋体" w:hint="eastAsia"/>
                <w:szCs w:val="21"/>
              </w:rPr>
              <w:t>开户银行</w:t>
            </w:r>
          </w:p>
        </w:tc>
        <w:tc>
          <w:tcPr>
            <w:tcW w:w="6254" w:type="dxa"/>
            <w:vAlign w:val="center"/>
          </w:tcPr>
          <w:p w:rsidR="006E0197" w:rsidRDefault="006E0197" w:rsidP="001439DE">
            <w:pPr>
              <w:spacing w:line="360" w:lineRule="auto"/>
              <w:rPr>
                <w:rFonts w:ascii="宋体" w:hAnsi="宋体"/>
                <w:szCs w:val="21"/>
              </w:rPr>
            </w:pPr>
          </w:p>
        </w:tc>
      </w:tr>
      <w:tr w:rsidR="006E0197" w:rsidTr="001439DE">
        <w:trPr>
          <w:trHeight w:val="778"/>
        </w:trPr>
        <w:tc>
          <w:tcPr>
            <w:tcW w:w="2268" w:type="dxa"/>
            <w:vAlign w:val="center"/>
          </w:tcPr>
          <w:p w:rsidR="006E0197" w:rsidRDefault="006E0197" w:rsidP="001439DE">
            <w:pPr>
              <w:spacing w:line="360" w:lineRule="auto"/>
              <w:rPr>
                <w:rFonts w:ascii="宋体" w:hAnsi="宋体"/>
                <w:szCs w:val="21"/>
              </w:rPr>
            </w:pPr>
            <w:r>
              <w:rPr>
                <w:rFonts w:ascii="宋体" w:hAnsi="宋体" w:hint="eastAsia"/>
                <w:szCs w:val="21"/>
              </w:rPr>
              <w:t>银行账号</w:t>
            </w:r>
          </w:p>
        </w:tc>
        <w:tc>
          <w:tcPr>
            <w:tcW w:w="6254" w:type="dxa"/>
            <w:vAlign w:val="center"/>
          </w:tcPr>
          <w:p w:rsidR="006E0197" w:rsidRDefault="006E0197" w:rsidP="001439DE">
            <w:pPr>
              <w:spacing w:line="360" w:lineRule="auto"/>
              <w:rPr>
                <w:rFonts w:ascii="宋体" w:hAnsi="宋体"/>
                <w:szCs w:val="21"/>
              </w:rPr>
            </w:pPr>
          </w:p>
        </w:tc>
      </w:tr>
      <w:tr w:rsidR="006E0197" w:rsidTr="001439DE">
        <w:trPr>
          <w:trHeight w:val="961"/>
        </w:trPr>
        <w:tc>
          <w:tcPr>
            <w:tcW w:w="2268" w:type="dxa"/>
            <w:vAlign w:val="center"/>
          </w:tcPr>
          <w:p w:rsidR="006E0197" w:rsidRDefault="006E0197" w:rsidP="001439DE">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6E0197" w:rsidRDefault="006E0197" w:rsidP="001439DE">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t>□</w:t>
            </w:r>
            <w:r>
              <w:rPr>
                <w:rFonts w:ascii="宋体" w:hAnsi="宋体" w:hint="eastAsia"/>
                <w:szCs w:val="21"/>
              </w:rPr>
              <w:t>否</w:t>
            </w:r>
          </w:p>
        </w:tc>
      </w:tr>
      <w:tr w:rsidR="006E0197" w:rsidTr="001439DE">
        <w:trPr>
          <w:trHeight w:hRule="exact" w:val="1082"/>
        </w:trPr>
        <w:tc>
          <w:tcPr>
            <w:tcW w:w="8522" w:type="dxa"/>
            <w:gridSpan w:val="2"/>
          </w:tcPr>
          <w:p w:rsidR="006E0197" w:rsidRDefault="006E0197" w:rsidP="001439DE">
            <w:pPr>
              <w:rPr>
                <w:rFonts w:ascii="宋体" w:hAnsi="宋体"/>
                <w:szCs w:val="21"/>
              </w:rPr>
            </w:pPr>
            <w:r>
              <w:rPr>
                <w:rFonts w:ascii="宋体" w:hAnsi="宋体" w:hint="eastAsia"/>
                <w:szCs w:val="21"/>
              </w:rPr>
              <w:t>备注：</w:t>
            </w:r>
          </w:p>
          <w:p w:rsidR="006E0197" w:rsidRDefault="006E0197" w:rsidP="001439DE">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6E0197" w:rsidRDefault="006E0197" w:rsidP="006E0197">
      <w:pPr>
        <w:rPr>
          <w:rFonts w:ascii="宋体" w:hAnsi="宋体"/>
          <w:b/>
          <w:szCs w:val="21"/>
        </w:rPr>
      </w:pPr>
    </w:p>
    <w:p w:rsidR="006E0197" w:rsidRDefault="006E0197" w:rsidP="006E0197">
      <w:pPr>
        <w:rPr>
          <w:rFonts w:ascii="宋体" w:hAnsi="宋体"/>
          <w:b/>
          <w:szCs w:val="21"/>
        </w:rPr>
      </w:pPr>
      <w:r>
        <w:rPr>
          <w:rFonts w:ascii="宋体" w:hAnsi="宋体" w:hint="eastAsia"/>
          <w:b/>
          <w:szCs w:val="21"/>
        </w:rPr>
        <w:t>发票类型：</w:t>
      </w:r>
    </w:p>
    <w:p w:rsidR="006E0197" w:rsidRDefault="006E0197" w:rsidP="006E0197">
      <w:pPr>
        <w:ind w:left="360"/>
        <w:rPr>
          <w:rFonts w:ascii="宋体" w:hAnsi="宋体"/>
          <w:b/>
          <w:szCs w:val="21"/>
        </w:rPr>
      </w:pPr>
      <w:r>
        <w:rPr>
          <w:rFonts w:ascii="宋体" w:hAnsi="宋体" w:hint="eastAsia"/>
          <w:b/>
          <w:szCs w:val="21"/>
        </w:rPr>
        <w:t>□请开具增值税专用发票。</w:t>
      </w:r>
    </w:p>
    <w:p w:rsidR="006E0197" w:rsidRDefault="006E0197" w:rsidP="006E0197">
      <w:pPr>
        <w:ind w:left="360"/>
        <w:rPr>
          <w:rFonts w:ascii="宋体" w:hAnsi="宋体"/>
          <w:b/>
          <w:szCs w:val="21"/>
        </w:rPr>
      </w:pPr>
      <w:r>
        <w:rPr>
          <w:rFonts w:ascii="宋体" w:hAnsi="宋体" w:hint="eastAsia"/>
          <w:b/>
          <w:szCs w:val="21"/>
        </w:rPr>
        <w:t>□请开具增值税普通发票。</w:t>
      </w:r>
    </w:p>
    <w:p w:rsidR="006E0197" w:rsidRDefault="006E0197" w:rsidP="006E0197">
      <w:pPr>
        <w:spacing w:line="360" w:lineRule="auto"/>
        <w:rPr>
          <w:rFonts w:ascii="宋体" w:hAnsi="宋体"/>
          <w:b/>
          <w:szCs w:val="21"/>
        </w:rPr>
      </w:pPr>
    </w:p>
    <w:p w:rsidR="006E0197" w:rsidRDefault="006E0197" w:rsidP="006E0197">
      <w:pPr>
        <w:rPr>
          <w:rFonts w:ascii="宋体" w:hAnsi="宋体"/>
          <w:szCs w:val="21"/>
        </w:rPr>
      </w:pPr>
    </w:p>
    <w:p w:rsidR="006E0197" w:rsidRDefault="006E0197" w:rsidP="006E0197">
      <w:pPr>
        <w:rPr>
          <w:rFonts w:ascii="宋体" w:hAnsi="宋体"/>
          <w:szCs w:val="21"/>
        </w:rPr>
      </w:pPr>
    </w:p>
    <w:p w:rsidR="006E0197" w:rsidRDefault="006E0197" w:rsidP="006E0197">
      <w:pPr>
        <w:rPr>
          <w:rFonts w:ascii="宋体" w:hAnsi="宋体"/>
          <w:szCs w:val="21"/>
        </w:rPr>
      </w:pPr>
    </w:p>
    <w:p w:rsidR="006E0197" w:rsidRDefault="006E0197" w:rsidP="006E0197">
      <w:pPr>
        <w:rPr>
          <w:rFonts w:ascii="宋体" w:hAnsi="宋体"/>
          <w:szCs w:val="21"/>
        </w:rPr>
        <w:sectPr w:rsidR="006E0197">
          <w:footerReference w:type="default" r:id="rId7"/>
          <w:pgSz w:w="11906" w:h="16838"/>
          <w:pgMar w:top="1440" w:right="1800" w:bottom="1440" w:left="1800" w:header="851" w:footer="992" w:gutter="0"/>
          <w:cols w:space="720"/>
          <w:docGrid w:type="lines" w:linePitch="312"/>
        </w:sectPr>
      </w:pPr>
    </w:p>
    <w:p w:rsidR="006E0197" w:rsidRPr="005B31BE" w:rsidRDefault="006E0197" w:rsidP="006E0197">
      <w:pPr>
        <w:spacing w:line="360" w:lineRule="auto"/>
        <w:rPr>
          <w:rFonts w:ascii="仿宋_GB2312" w:eastAsia="仿宋_GB2312" w:hint="eastAsia"/>
          <w:b/>
          <w:bCs/>
          <w:sz w:val="28"/>
          <w:szCs w:val="28"/>
        </w:rPr>
      </w:pPr>
      <w:r w:rsidRPr="005B31BE">
        <w:rPr>
          <w:rFonts w:ascii="仿宋_GB2312" w:eastAsia="仿宋_GB2312" w:hint="eastAsia"/>
          <w:b/>
          <w:bCs/>
          <w:sz w:val="28"/>
          <w:szCs w:val="28"/>
        </w:rPr>
        <w:lastRenderedPageBreak/>
        <w:t>附件８</w:t>
      </w:r>
    </w:p>
    <w:p w:rsidR="006E0197" w:rsidRDefault="006E0197" w:rsidP="006E0197">
      <w:pPr>
        <w:spacing w:line="360" w:lineRule="auto"/>
        <w:ind w:right="31"/>
        <w:jc w:val="left"/>
        <w:rPr>
          <w:rFonts w:ascii="黑体" w:eastAsia="黑体" w:hAnsi="宋体"/>
          <w:b/>
          <w:bCs/>
          <w:sz w:val="32"/>
          <w:szCs w:val="32"/>
        </w:rPr>
      </w:pPr>
    </w:p>
    <w:p w:rsidR="006E0197" w:rsidRDefault="006E0197" w:rsidP="006E0197">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6E0197" w:rsidRDefault="006E0197" w:rsidP="006E0197">
      <w:pPr>
        <w:jc w:val="center"/>
        <w:rPr>
          <w:rFonts w:ascii="仿宋" w:eastAsia="仿宋" w:hAnsi="仿宋"/>
          <w:b/>
          <w:bCs/>
          <w:sz w:val="48"/>
          <w:szCs w:val="48"/>
        </w:rPr>
      </w:pPr>
      <w:proofErr w:type="gramStart"/>
      <w:r>
        <w:rPr>
          <w:rFonts w:ascii="仿宋" w:eastAsia="仿宋" w:hAnsi="仿宋" w:hint="eastAsia"/>
          <w:b/>
          <w:bCs/>
          <w:sz w:val="48"/>
          <w:szCs w:val="48"/>
        </w:rPr>
        <w:t>城壹汇北京路店</w:t>
      </w:r>
      <w:proofErr w:type="gramEnd"/>
      <w:r>
        <w:rPr>
          <w:rFonts w:ascii="仿宋" w:eastAsia="仿宋" w:hAnsi="仿宋" w:hint="eastAsia"/>
          <w:b/>
          <w:bCs/>
          <w:sz w:val="48"/>
          <w:szCs w:val="48"/>
        </w:rPr>
        <w:t xml:space="preserve">项目物业管理服务合同（                ）                       </w:t>
      </w:r>
    </w:p>
    <w:p w:rsidR="006E0197" w:rsidRDefault="006E0197" w:rsidP="006E0197">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6E0197" w:rsidRDefault="006E0197" w:rsidP="006E0197">
      <w:pPr>
        <w:spacing w:line="240" w:lineRule="exact"/>
        <w:jc w:val="center"/>
        <w:rPr>
          <w:rFonts w:ascii="隶书" w:eastAsia="隶书"/>
          <w:sz w:val="52"/>
          <w:szCs w:val="52"/>
        </w:rPr>
      </w:pPr>
      <w:r>
        <w:rPr>
          <w:rFonts w:ascii="隶书" w:eastAsia="隶书" w:hint="eastAsia"/>
          <w:sz w:val="52"/>
          <w:szCs w:val="52"/>
        </w:rPr>
        <w:t xml:space="preserve"> </w:t>
      </w:r>
    </w:p>
    <w:p w:rsidR="006E0197" w:rsidRDefault="006E0197" w:rsidP="006E0197">
      <w:pPr>
        <w:ind w:firstLineChars="700" w:firstLine="1968"/>
        <w:rPr>
          <w:rFonts w:ascii="仿宋" w:eastAsia="仿宋" w:hAnsi="仿宋"/>
          <w:b/>
          <w:bCs/>
          <w:spacing w:val="20"/>
          <w:position w:val="-32"/>
          <w:sz w:val="28"/>
          <w:szCs w:val="28"/>
        </w:rPr>
      </w:pPr>
      <w:r>
        <w:rPr>
          <w:rFonts w:ascii="仿宋" w:eastAsia="仿宋" w:hAnsi="仿宋" w:hint="eastAsia"/>
          <w:b/>
          <w:bCs/>
          <w:sz w:val="28"/>
          <w:szCs w:val="28"/>
        </w:rPr>
        <w:t xml:space="preserve">合同编号： </w:t>
      </w:r>
      <w:r>
        <w:rPr>
          <w:rFonts w:ascii="仿宋" w:eastAsia="仿宋" w:hAnsi="仿宋" w:hint="eastAsia"/>
          <w:b/>
          <w:bCs/>
          <w:spacing w:val="20"/>
          <w:position w:val="-32"/>
          <w:sz w:val="28"/>
          <w:szCs w:val="28"/>
        </w:rPr>
        <w:t xml:space="preserve"> </w:t>
      </w:r>
    </w:p>
    <w:p w:rsidR="006E0197" w:rsidRDefault="006E0197" w:rsidP="006E0197">
      <w:pPr>
        <w:jc w:val="cente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6E0197" w:rsidRDefault="006E0197" w:rsidP="006E0197">
      <w:pPr>
        <w:jc w:val="center"/>
        <w:rPr>
          <w:rFonts w:ascii="仿宋" w:eastAsia="仿宋" w:hAnsi="仿宋"/>
          <w:sz w:val="24"/>
        </w:rPr>
      </w:pPr>
    </w:p>
    <w:p w:rsidR="006E0197" w:rsidRDefault="006E0197" w:rsidP="006E0197">
      <w:pPr>
        <w:jc w:val="center"/>
        <w:rPr>
          <w:rFonts w:ascii="仿宋" w:eastAsia="仿宋" w:hAnsi="仿宋"/>
          <w:sz w:val="24"/>
        </w:rPr>
      </w:pPr>
    </w:p>
    <w:p w:rsidR="006E0197" w:rsidRDefault="006E0197" w:rsidP="006E0197">
      <w:pPr>
        <w:jc w:val="center"/>
        <w:rPr>
          <w:rFonts w:ascii="仿宋" w:eastAsia="仿宋" w:hAnsi="仿宋"/>
          <w:sz w:val="24"/>
        </w:rPr>
      </w:pPr>
    </w:p>
    <w:p w:rsidR="006E0197" w:rsidRDefault="006E0197" w:rsidP="006E0197">
      <w:pPr>
        <w:jc w:val="center"/>
        <w:rPr>
          <w:rFonts w:ascii="仿宋" w:eastAsia="仿宋" w:hAnsi="仿宋"/>
          <w:sz w:val="24"/>
        </w:rPr>
      </w:pPr>
    </w:p>
    <w:p w:rsidR="006E0197" w:rsidRDefault="006E0197" w:rsidP="006E0197">
      <w:pPr>
        <w:jc w:val="center"/>
        <w:rPr>
          <w:rFonts w:ascii="仿宋" w:eastAsia="仿宋" w:hAnsi="仿宋"/>
          <w:sz w:val="24"/>
        </w:rPr>
      </w:pPr>
    </w:p>
    <w:p w:rsidR="006E0197" w:rsidRDefault="006E0197" w:rsidP="006E0197">
      <w:pPr>
        <w:jc w:val="center"/>
        <w:rPr>
          <w:rFonts w:ascii="仿宋" w:eastAsia="仿宋" w:hAnsi="仿宋"/>
          <w:b/>
          <w:bCs/>
          <w:spacing w:val="20"/>
          <w:position w:val="-32"/>
          <w:sz w:val="28"/>
          <w:szCs w:val="28"/>
        </w:rPr>
      </w:pPr>
    </w:p>
    <w:p w:rsidR="006E0197" w:rsidRDefault="006E0197" w:rsidP="006E0197">
      <w:pPr>
        <w:jc w:val="center"/>
        <w:rPr>
          <w:rFonts w:ascii="仿宋" w:eastAsia="仿宋" w:hAnsi="仿宋"/>
          <w:b/>
          <w:bCs/>
          <w:spacing w:val="20"/>
          <w:position w:val="-32"/>
          <w:sz w:val="28"/>
          <w:szCs w:val="28"/>
        </w:rPr>
      </w:pPr>
    </w:p>
    <w:p w:rsidR="006E0197" w:rsidRDefault="006E0197" w:rsidP="006E0197">
      <w:pPr>
        <w:rPr>
          <w:rFonts w:ascii="仿宋" w:eastAsia="仿宋" w:hAnsi="仿宋"/>
          <w:b/>
          <w:bCs/>
          <w:spacing w:val="20"/>
          <w:position w:val="-32"/>
          <w:sz w:val="28"/>
          <w:szCs w:val="28"/>
        </w:rPr>
      </w:pPr>
    </w:p>
    <w:p w:rsidR="006E0197" w:rsidRDefault="006E0197" w:rsidP="006E0197">
      <w:pPr>
        <w:jc w:val="center"/>
        <w:rPr>
          <w:rFonts w:ascii="仿宋" w:eastAsia="仿宋" w:hAnsi="仿宋"/>
          <w:b/>
          <w:bCs/>
          <w:spacing w:val="20"/>
          <w:position w:val="-32"/>
          <w:sz w:val="28"/>
          <w:szCs w:val="28"/>
        </w:rPr>
      </w:pPr>
    </w:p>
    <w:p w:rsidR="006E0197" w:rsidRDefault="006E0197" w:rsidP="006E0197">
      <w:pPr>
        <w:spacing w:line="720" w:lineRule="auto"/>
        <w:ind w:firstLineChars="504" w:firstLine="1619"/>
        <w:rPr>
          <w:rFonts w:ascii="仿宋" w:eastAsia="仿宋" w:hAnsi="仿宋"/>
          <w:b/>
          <w:sz w:val="32"/>
        </w:rPr>
      </w:pPr>
      <w:r>
        <w:rPr>
          <w:rFonts w:ascii="仿宋" w:eastAsia="仿宋" w:hAnsi="仿宋" w:hint="eastAsia"/>
          <w:b/>
          <w:sz w:val="32"/>
        </w:rPr>
        <w:t xml:space="preserve">合同甲方：            </w:t>
      </w:r>
    </w:p>
    <w:p w:rsidR="006E0197" w:rsidRDefault="006E0197" w:rsidP="006E0197">
      <w:pPr>
        <w:spacing w:line="720" w:lineRule="auto"/>
        <w:ind w:firstLineChars="504" w:firstLine="1619"/>
        <w:rPr>
          <w:rFonts w:ascii="仿宋" w:eastAsia="仿宋" w:hAnsi="仿宋"/>
          <w:b/>
          <w:sz w:val="32"/>
        </w:rPr>
      </w:pPr>
      <w:r>
        <w:rPr>
          <w:rFonts w:ascii="仿宋" w:eastAsia="仿宋" w:hAnsi="仿宋" w:hint="eastAsia"/>
          <w:b/>
          <w:sz w:val="32"/>
        </w:rPr>
        <w:t xml:space="preserve">合同乙方：广州市建隆物业管理有限公司   </w:t>
      </w:r>
    </w:p>
    <w:p w:rsidR="006E0197" w:rsidRDefault="006E0197" w:rsidP="006E0197">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二○一   年   月</w:t>
      </w:r>
    </w:p>
    <w:p w:rsidR="006E0197" w:rsidRDefault="006E0197" w:rsidP="006E0197">
      <w:pPr>
        <w:spacing w:line="720" w:lineRule="auto"/>
        <w:ind w:firstLineChars="504" w:firstLine="2224"/>
        <w:rPr>
          <w:rFonts w:ascii="仿宋" w:eastAsia="仿宋" w:hAnsi="仿宋"/>
          <w:b/>
          <w:bCs/>
          <w:spacing w:val="60"/>
          <w:sz w:val="32"/>
          <w:szCs w:val="32"/>
        </w:rPr>
      </w:pPr>
    </w:p>
    <w:p w:rsidR="006E0197" w:rsidRDefault="006E0197" w:rsidP="006E0197">
      <w:pPr>
        <w:spacing w:line="360" w:lineRule="auto"/>
        <w:rPr>
          <w:rFonts w:ascii="仿宋" w:eastAsia="仿宋" w:hAnsi="仿宋"/>
          <w:b/>
          <w:bCs/>
          <w:color w:val="000000"/>
          <w:sz w:val="28"/>
          <w:szCs w:val="28"/>
        </w:rPr>
      </w:pPr>
    </w:p>
    <w:p w:rsidR="006E0197" w:rsidRDefault="006E0197" w:rsidP="006E0197">
      <w:pPr>
        <w:spacing w:line="360" w:lineRule="auto"/>
        <w:rPr>
          <w:rFonts w:ascii="仿宋" w:eastAsia="仿宋" w:hAnsi="仿宋"/>
          <w:b/>
          <w:bCs/>
          <w:color w:val="000000"/>
          <w:sz w:val="28"/>
          <w:szCs w:val="28"/>
        </w:rPr>
      </w:pPr>
    </w:p>
    <w:p w:rsidR="006E0197" w:rsidRDefault="006E0197" w:rsidP="006E0197">
      <w:pPr>
        <w:spacing w:line="480" w:lineRule="auto"/>
        <w:rPr>
          <w:rFonts w:ascii="仿宋" w:eastAsia="仿宋" w:hAnsi="仿宋"/>
          <w:sz w:val="22"/>
        </w:rPr>
      </w:pPr>
      <w:r>
        <w:rPr>
          <w:rFonts w:ascii="仿宋" w:eastAsia="仿宋" w:hAnsi="仿宋" w:hint="eastAsia"/>
          <w:sz w:val="24"/>
        </w:rPr>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6E0197" w:rsidRDefault="006E0197" w:rsidP="006E0197">
      <w:pPr>
        <w:spacing w:line="480" w:lineRule="auto"/>
        <w:rPr>
          <w:rFonts w:ascii="仿宋" w:eastAsia="仿宋" w:hAnsi="仿宋"/>
          <w:sz w:val="22"/>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6E0197" w:rsidRDefault="006E0197" w:rsidP="006E0197">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6E0197" w:rsidRDefault="006E0197" w:rsidP="006E0197">
      <w:pPr>
        <w:spacing w:line="480" w:lineRule="auto"/>
        <w:rPr>
          <w:rFonts w:ascii="仿宋" w:eastAsia="仿宋" w:hAnsi="仿宋"/>
          <w:sz w:val="24"/>
          <w:u w:val="single"/>
        </w:rPr>
      </w:pPr>
    </w:p>
    <w:p w:rsidR="006E0197" w:rsidRDefault="006E0197" w:rsidP="006E0197">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  </w:t>
      </w:r>
    </w:p>
    <w:p w:rsidR="006E0197" w:rsidRDefault="006E0197" w:rsidP="006E0197">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广州市流花路117号流花展馆15号馆2楼</w:t>
      </w:r>
    </w:p>
    <w:p w:rsidR="006E0197" w:rsidRDefault="006E0197" w:rsidP="006E0197">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6E0197" w:rsidRDefault="006E0197" w:rsidP="006E0197">
      <w:pPr>
        <w:spacing w:line="480" w:lineRule="auto"/>
        <w:rPr>
          <w:rFonts w:ascii="仿宋" w:eastAsia="仿宋" w:hAnsi="仿宋"/>
          <w:sz w:val="24"/>
        </w:rPr>
      </w:pPr>
      <w:r>
        <w:rPr>
          <w:rFonts w:ascii="仿宋" w:eastAsia="仿宋" w:hAnsi="仿宋" w:hint="eastAsia"/>
          <w:sz w:val="24"/>
        </w:rPr>
        <w:t xml:space="preserve">       </w:t>
      </w:r>
    </w:p>
    <w:p w:rsidR="006E0197" w:rsidRDefault="006E0197" w:rsidP="006E0197">
      <w:pPr>
        <w:spacing w:line="360" w:lineRule="auto"/>
        <w:ind w:leftChars="57" w:left="120" w:firstLineChars="200" w:firstLine="480"/>
        <w:jc w:val="left"/>
        <w:rPr>
          <w:rFonts w:ascii="仿宋" w:eastAsia="仿宋" w:hAnsi="仿宋"/>
          <w:sz w:val="24"/>
        </w:rPr>
      </w:pPr>
      <w:r>
        <w:rPr>
          <w:rFonts w:ascii="仿宋" w:eastAsia="仿宋" w:hAnsi="仿宋" w:hint="eastAsia"/>
          <w:sz w:val="24"/>
        </w:rPr>
        <w:t xml:space="preserve">根据 </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）（以下简称“《租赁合同》”）的约定，甲方承租使用</w:t>
      </w:r>
      <w:r>
        <w:rPr>
          <w:rFonts w:ascii="仿宋" w:eastAsia="仿宋" w:hAnsi="仿宋" w:hint="eastAsia"/>
          <w:sz w:val="24"/>
          <w:u w:val="single"/>
        </w:rPr>
        <w:t xml:space="preserve">                   </w:t>
      </w:r>
      <w:r>
        <w:rPr>
          <w:rFonts w:ascii="仿宋" w:eastAsia="仿宋" w:hAnsi="仿宋" w:hint="eastAsia"/>
          <w:sz w:val="24"/>
        </w:rPr>
        <w:t>。在甲方使用租赁物业期间，乙方按照本合同约定向甲方提供物业管理服务。甲乙双方在自愿、平等、协商一致的基础上，订立本合同。</w:t>
      </w:r>
    </w:p>
    <w:p w:rsidR="006E0197" w:rsidRDefault="006E0197" w:rsidP="006E0197">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一、租赁物业基本情况</w:t>
      </w:r>
    </w:p>
    <w:p w:rsidR="006E0197" w:rsidRDefault="006E0197" w:rsidP="006E0197">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6E0197" w:rsidRDefault="006E0197" w:rsidP="006E0197">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 xml:space="preserve">二、管理服务期限 </w:t>
      </w:r>
    </w:p>
    <w:p w:rsidR="006E0197" w:rsidRDefault="006E0197" w:rsidP="006E0197">
      <w:pPr>
        <w:spacing w:line="360" w:lineRule="auto"/>
        <w:ind w:firstLineChars="200" w:firstLine="480"/>
        <w:jc w:val="left"/>
        <w:rPr>
          <w:rFonts w:ascii="仿宋" w:eastAsia="仿宋" w:hAnsi="仿宋"/>
          <w:sz w:val="24"/>
        </w:rPr>
      </w:pPr>
      <w:r>
        <w:rPr>
          <w:rFonts w:ascii="仿宋" w:eastAsia="仿宋" w:hAnsi="仿宋" w:hint="eastAsia"/>
          <w:sz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日止；若《租赁合同》终止或变更物业管理人的，则本合同同时解除或终止，双方互不承担违约责任。</w:t>
      </w:r>
    </w:p>
    <w:p w:rsidR="006E0197" w:rsidRDefault="006E0197" w:rsidP="006E0197">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 xml:space="preserve"> 三、管理服务内容</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1、负责租赁物业所在的物业管理区域内共用部分建筑物及附属设备设施的维护与管理。</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sz w:val="24"/>
        </w:rPr>
        <w:t>负责租赁物业所在的物业管理区域内共用部分公共秩序、交通</w:t>
      </w:r>
      <w:r>
        <w:rPr>
          <w:rFonts w:ascii="仿宋" w:eastAsia="仿宋" w:hAnsi="仿宋" w:hint="eastAsia"/>
          <w:color w:val="000000"/>
          <w:sz w:val="24"/>
        </w:rPr>
        <w:t>、消防、环卫等事项的管理和服务。</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lastRenderedPageBreak/>
        <w:t>3、甲乙双方确认的工程界面和</w:t>
      </w:r>
      <w:proofErr w:type="gramStart"/>
      <w:r>
        <w:rPr>
          <w:rFonts w:ascii="仿宋" w:eastAsia="仿宋" w:hAnsi="仿宋" w:hint="eastAsia"/>
          <w:color w:val="000000"/>
          <w:sz w:val="24"/>
        </w:rPr>
        <w:t>物管界</w:t>
      </w:r>
      <w:proofErr w:type="gramEnd"/>
      <w:r>
        <w:rPr>
          <w:rFonts w:ascii="仿宋" w:eastAsia="仿宋" w:hAnsi="仿宋" w:hint="eastAsia"/>
          <w:color w:val="000000"/>
          <w:sz w:val="24"/>
        </w:rPr>
        <w:t>面，租赁合同有约定的，以租赁合同为准；租赁合同未约定的，以本合同为准。</w:t>
      </w:r>
    </w:p>
    <w:p w:rsidR="006E0197" w:rsidRDefault="006E0197" w:rsidP="006E0197">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四、管理服务费用</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1、物业管理服务费由甲方按照《租赁合同》约定，统一向</w:t>
      </w:r>
      <w:r>
        <w:rPr>
          <w:rFonts w:ascii="仿宋" w:eastAsia="仿宋" w:hAnsi="仿宋" w:hint="eastAsia"/>
          <w:color w:val="000000"/>
          <w:sz w:val="24"/>
          <w:u w:val="single"/>
        </w:rPr>
        <w:t xml:space="preserve">             </w:t>
      </w:r>
      <w:r>
        <w:rPr>
          <w:rFonts w:ascii="仿宋" w:eastAsia="仿宋" w:hAnsi="仿宋" w:hint="eastAsia"/>
          <w:color w:val="000000"/>
          <w:sz w:val="24"/>
        </w:rPr>
        <w:t xml:space="preserve"> 公司缴纳。</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2、物业管理服务费中已包括租赁区域以外的公共部位、公共设施设备的能耗费用，其中中央空调的运行时间以</w:t>
      </w:r>
      <w:proofErr w:type="gramStart"/>
      <w:r>
        <w:rPr>
          <w:rFonts w:ascii="仿宋" w:eastAsia="仿宋" w:hAnsi="仿宋" w:hint="eastAsia"/>
          <w:color w:val="000000"/>
          <w:sz w:val="24"/>
        </w:rPr>
        <w:t>城壹汇北京路店</w:t>
      </w:r>
      <w:proofErr w:type="gramEnd"/>
      <w:r>
        <w:rPr>
          <w:rFonts w:ascii="仿宋" w:eastAsia="仿宋" w:hAnsi="仿宋" w:hint="eastAsia"/>
          <w:color w:val="000000"/>
          <w:sz w:val="24"/>
        </w:rPr>
        <w:t>项目服务中心公示的时间为准，甲方在公示的时间外如需使用中央空调，则需按项目统一的收费标准缴交中央空调使用费。</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6E0197" w:rsidRDefault="006E0197" w:rsidP="006E0197">
      <w:pPr>
        <w:spacing w:line="360" w:lineRule="auto"/>
        <w:jc w:val="left"/>
        <w:rPr>
          <w:rFonts w:ascii="仿宋" w:eastAsia="仿宋" w:hAnsi="仿宋"/>
          <w:color w:val="000000"/>
          <w:sz w:val="24"/>
        </w:rPr>
      </w:pPr>
      <w:r>
        <w:rPr>
          <w:rFonts w:ascii="仿宋" w:eastAsia="仿宋" w:hAnsi="仿宋" w:hint="eastAsia"/>
          <w:color w:val="000000"/>
          <w:sz w:val="24"/>
        </w:rPr>
        <w:t xml:space="preserve">　　甲方的水电费付款应支付至乙方以下</w:t>
      </w:r>
      <w:proofErr w:type="gramStart"/>
      <w:r>
        <w:rPr>
          <w:rFonts w:ascii="仿宋" w:eastAsia="仿宋" w:hAnsi="仿宋" w:hint="eastAsia"/>
          <w:color w:val="000000"/>
          <w:sz w:val="24"/>
        </w:rPr>
        <w:t>帐户</w:t>
      </w:r>
      <w:proofErr w:type="gramEnd"/>
      <w:r>
        <w:rPr>
          <w:rFonts w:ascii="仿宋" w:eastAsia="仿宋" w:hAnsi="仿宋" w:hint="eastAsia"/>
          <w:color w:val="000000"/>
          <w:sz w:val="24"/>
        </w:rPr>
        <w:t>：</w:t>
      </w:r>
    </w:p>
    <w:p w:rsidR="006E0197" w:rsidRDefault="006E0197" w:rsidP="006E0197">
      <w:pPr>
        <w:spacing w:line="360" w:lineRule="auto"/>
        <w:ind w:firstLineChars="200" w:firstLine="480"/>
        <w:rPr>
          <w:rFonts w:ascii="仿宋" w:eastAsia="仿宋" w:hAnsi="仿宋"/>
          <w:sz w:val="24"/>
        </w:rPr>
      </w:pPr>
      <w:r>
        <w:rPr>
          <w:rFonts w:ascii="仿宋" w:eastAsia="仿宋" w:hAnsi="仿宋" w:hint="eastAsia"/>
          <w:sz w:val="24"/>
        </w:rPr>
        <w:t>开 户 名：广州市建隆物业管理有限公司</w:t>
      </w:r>
    </w:p>
    <w:p w:rsidR="006E0197" w:rsidRDefault="006E0197" w:rsidP="006E0197">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color w:val="000000"/>
          <w:sz w:val="24"/>
        </w:rPr>
        <w:t>民生银行广州环市支行</w:t>
      </w:r>
    </w:p>
    <w:p w:rsidR="006E0197" w:rsidRDefault="006E0197" w:rsidP="006E0197">
      <w:pPr>
        <w:spacing w:line="360" w:lineRule="auto"/>
        <w:ind w:firstLineChars="200" w:firstLine="480"/>
        <w:rPr>
          <w:rFonts w:ascii="仿宋" w:eastAsia="仿宋" w:hAnsi="仿宋"/>
          <w:color w:val="000000"/>
          <w:sz w:val="24"/>
        </w:rPr>
      </w:pPr>
      <w:r>
        <w:rPr>
          <w:rFonts w:ascii="仿宋" w:eastAsia="仿宋" w:hAnsi="仿宋" w:hint="eastAsia"/>
          <w:sz w:val="24"/>
        </w:rPr>
        <w:t>开户账号：</w:t>
      </w:r>
      <w:r>
        <w:rPr>
          <w:rFonts w:ascii="仿宋" w:eastAsia="仿宋" w:hAnsi="仿宋"/>
          <w:color w:val="000000"/>
          <w:sz w:val="24"/>
        </w:rPr>
        <w:t>602118092</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4、因甲方使用租赁物业而产生的水费、电费及其他应交费用，由甲方按实际发生额交纳至乙方上述账户。其中，电费按</w:t>
      </w:r>
      <w:r>
        <w:rPr>
          <w:rFonts w:ascii="仿宋" w:eastAsia="仿宋" w:hAnsi="仿宋" w:hint="eastAsia"/>
          <w:sz w:val="24"/>
        </w:rPr>
        <w:t>供电单位收费标准计收并</w:t>
      </w:r>
      <w:r>
        <w:rPr>
          <w:rFonts w:ascii="仿宋" w:eastAsia="仿宋" w:hAnsi="仿宋" w:hint="eastAsia"/>
          <w:color w:val="000000"/>
          <w:sz w:val="24"/>
        </w:rPr>
        <w:t>加收</w:t>
      </w:r>
      <w:r>
        <w:rPr>
          <w:rFonts w:ascii="仿宋" w:eastAsia="仿宋" w:hAnsi="仿宋" w:hint="eastAsia"/>
          <w:color w:val="000000"/>
          <w:sz w:val="24"/>
          <w:u w:val="single"/>
        </w:rPr>
        <w:t xml:space="preserve">    </w:t>
      </w:r>
      <w:r>
        <w:rPr>
          <w:rFonts w:ascii="仿宋" w:eastAsia="仿宋" w:hAnsi="仿宋" w:hint="eastAsia"/>
          <w:color w:val="000000"/>
          <w:sz w:val="24"/>
        </w:rPr>
        <w:t>%线路</w:t>
      </w:r>
      <w:r>
        <w:rPr>
          <w:rFonts w:ascii="仿宋" w:eastAsia="仿宋" w:hAnsi="仿宋" w:hint="eastAsia"/>
          <w:sz w:val="24"/>
        </w:rPr>
        <w:t>损耗费用；</w:t>
      </w:r>
      <w:r>
        <w:rPr>
          <w:rFonts w:ascii="仿宋" w:eastAsia="仿宋" w:hAnsi="仿宋" w:hint="eastAsia"/>
          <w:color w:val="000000"/>
          <w:sz w:val="24"/>
        </w:rPr>
        <w:t>水费</w:t>
      </w:r>
      <w:r>
        <w:rPr>
          <w:rFonts w:ascii="仿宋" w:eastAsia="仿宋" w:hAnsi="仿宋" w:hint="eastAsia"/>
          <w:sz w:val="24"/>
        </w:rPr>
        <w:t>按供水单位价格加该价格6%的税费成本计算，</w:t>
      </w:r>
      <w:r>
        <w:rPr>
          <w:rFonts w:ascii="仿宋" w:eastAsia="仿宋" w:hAnsi="仿宋" w:hint="eastAsia"/>
          <w:color w:val="000000"/>
          <w:sz w:val="24"/>
        </w:rPr>
        <w:t>污水处理费按供水单位价格加该价格9%的税费成本计算，具体税</w:t>
      </w:r>
      <w:proofErr w:type="gramStart"/>
      <w:r>
        <w:rPr>
          <w:rFonts w:ascii="仿宋" w:eastAsia="仿宋" w:hAnsi="仿宋" w:hint="eastAsia"/>
          <w:color w:val="000000"/>
          <w:sz w:val="24"/>
        </w:rPr>
        <w:t>差根据</w:t>
      </w:r>
      <w:proofErr w:type="gramEnd"/>
      <w:r>
        <w:rPr>
          <w:rFonts w:ascii="仿宋" w:eastAsia="仿宋" w:hAnsi="仿宋" w:hint="eastAsia"/>
          <w:color w:val="000000"/>
          <w:sz w:val="24"/>
        </w:rPr>
        <w:t>乙方开票当期国家税收政策的税率调整而调整。</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sz w:val="24"/>
        </w:rPr>
        <w:t>5、甲方</w:t>
      </w:r>
      <w:r>
        <w:rPr>
          <w:rFonts w:ascii="仿宋" w:eastAsia="仿宋" w:hAnsi="仿宋" w:hint="eastAsia"/>
          <w:color w:val="000000"/>
          <w:sz w:val="24"/>
        </w:rPr>
        <w:t>须于本合同签订时一次性向乙方支付人民币</w:t>
      </w:r>
      <w:r>
        <w:rPr>
          <w:rFonts w:ascii="仿宋" w:eastAsia="仿宋" w:hAnsi="仿宋" w:hint="eastAsia"/>
          <w:color w:val="000000"/>
          <w:sz w:val="24"/>
          <w:u w:val="single"/>
        </w:rPr>
        <w:t xml:space="preserve">        </w:t>
      </w:r>
      <w:r>
        <w:rPr>
          <w:rFonts w:ascii="仿宋" w:eastAsia="仿宋" w:hAnsi="仿宋" w:hint="eastAsia"/>
          <w:color w:val="000000"/>
          <w:sz w:val="24"/>
        </w:rPr>
        <w:t>元水电周转金（相当于</w:t>
      </w:r>
      <w:r>
        <w:rPr>
          <w:rFonts w:ascii="仿宋" w:eastAsia="仿宋" w:hAnsi="仿宋" w:hint="eastAsia"/>
          <w:color w:val="000000"/>
          <w:sz w:val="24"/>
          <w:u w:val="single"/>
        </w:rPr>
        <w:t xml:space="preserve">    </w:t>
      </w:r>
      <w:proofErr w:type="gramStart"/>
      <w:r>
        <w:rPr>
          <w:rFonts w:ascii="仿宋" w:eastAsia="仿宋" w:hAnsi="仿宋" w:hint="eastAsia"/>
          <w:color w:val="000000"/>
          <w:sz w:val="24"/>
        </w:rPr>
        <w:t>个月物</w:t>
      </w:r>
      <w:proofErr w:type="gramEnd"/>
      <w:r>
        <w:rPr>
          <w:rFonts w:ascii="仿宋" w:eastAsia="仿宋" w:hAnsi="仿宋" w:hint="eastAsia"/>
          <w:color w:val="000000"/>
          <w:sz w:val="24"/>
        </w:rPr>
        <w:t>管费），乙方开具相应的票据，该费用如在首次签订《物管合同》时已支付，续签合同时不再重复收取。甲方所交的水电周转金用于抵扣所欠水电费用后，甲方还须在7天内补足水电周转金。</w:t>
      </w:r>
    </w:p>
    <w:p w:rsidR="006E0197" w:rsidRDefault="006E0197" w:rsidP="006E0197">
      <w:pPr>
        <w:spacing w:line="360" w:lineRule="auto"/>
        <w:ind w:firstLineChars="200" w:firstLine="480"/>
        <w:jc w:val="left"/>
      </w:pPr>
      <w:r>
        <w:rPr>
          <w:rFonts w:ascii="仿宋" w:eastAsia="仿宋" w:hAnsi="仿宋" w:hint="eastAsia"/>
          <w:sz w:val="24"/>
        </w:rPr>
        <w:t>6、除水电周转金外，甲方应按照以下第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lastRenderedPageBreak/>
        <w:t>7、在本合同期满或提前终止时，由甲方结清水电费、违约金等费用后，甲方凭乙方开具的水电周转金票据原件向乙方申请无息退还水电周转金余额。本合同期限届满或提前终止时，甲方未缴清的欠费乙方有权从水电周转金中扣除，水电周转金不足以抵扣的，甲方仍需清偿。</w:t>
      </w:r>
    </w:p>
    <w:p w:rsidR="006E0197" w:rsidRDefault="006E0197" w:rsidP="006E0197">
      <w:pPr>
        <w:spacing w:line="530" w:lineRule="exact"/>
        <w:ind w:firstLineChars="200" w:firstLine="480"/>
        <w:rPr>
          <w:rFonts w:ascii="仿宋" w:eastAsia="仿宋" w:hAnsi="仿宋"/>
          <w:color w:val="000000"/>
          <w:sz w:val="24"/>
          <w:u w:val="single"/>
        </w:rPr>
      </w:pPr>
      <w:r>
        <w:rPr>
          <w:rFonts w:ascii="仿宋" w:eastAsia="仿宋" w:hAnsi="仿宋" w:hint="eastAsia"/>
          <w:sz w:val="24"/>
        </w:rPr>
        <w:t>8、有偿服务费用：由乙方另行制订收费标准。</w:t>
      </w:r>
    </w:p>
    <w:p w:rsidR="006E0197" w:rsidRDefault="006E0197" w:rsidP="006E0197">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五、甲方权利义务</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1、遵守乙方制订的</w:t>
      </w:r>
      <w:r>
        <w:rPr>
          <w:rFonts w:ascii="仿宋" w:eastAsia="仿宋" w:hAnsi="仿宋" w:hint="eastAsia"/>
          <w:sz w:val="24"/>
        </w:rPr>
        <w:t>《管理规约》、《装修手册》等</w:t>
      </w:r>
      <w:r>
        <w:rPr>
          <w:rFonts w:ascii="仿宋" w:eastAsia="仿宋" w:hAnsi="仿宋" w:hint="eastAsia"/>
          <w:color w:val="000000"/>
          <w:sz w:val="24"/>
        </w:rPr>
        <w:t>各项物业管理规章制度及管理服务标准，按时交纳水电费及一切其他应交费用。</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2、合理、合法使用租赁物业，对其雇员违反物业管理规章制度的行为承担连带责任。</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3、不得占用、损坏本物业的共用部位、共用设备设施或改变其使用功能。如造成损失，负责赔偿。</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5、定期检查清洗排油烟管及净化设备，保障空气环境及公共安全。</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6、承担租赁物业内的安全生产、消防安全和治安安全责任。</w:t>
      </w:r>
    </w:p>
    <w:p w:rsidR="006E0197" w:rsidRDefault="006E0197" w:rsidP="006E0197">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6E0197" w:rsidRDefault="006E0197" w:rsidP="006E0197">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六、乙方权利义务</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1、依据本合同约定向甲方收取水电费及其他费用。</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2、根据法律、法规的规定及《租赁合同》的要求制订《管理规约》、《装修手册》等各项物业管理规章制度及管理服务标准。</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3、按照本合同约定的内容提供共用部分内的物业管理服务。</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4、建立健全物业管理机构和物业管理档案资料。</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5、向甲方提供房屋自用部位、自用设备设施的维修养护及清洁卫生等有偿服务。</w:t>
      </w:r>
    </w:p>
    <w:p w:rsidR="006E0197" w:rsidRDefault="006E0197" w:rsidP="006E0197">
      <w:pPr>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七、 违约责任</w:t>
      </w:r>
    </w:p>
    <w:p w:rsidR="006E0197" w:rsidRDefault="006E0197" w:rsidP="006E0197">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1、任何一方违反本合同的约定，均应承担违约责任。</w:t>
      </w:r>
    </w:p>
    <w:p w:rsidR="006E0197" w:rsidRDefault="006E0197" w:rsidP="006E0197">
      <w:pPr>
        <w:pStyle w:val="a8"/>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2、甲方逾期交纳水电费及其他费用的，从逾期之日起每日按应交费的千分</w:t>
      </w:r>
      <w:r>
        <w:rPr>
          <w:rFonts w:ascii="仿宋" w:eastAsia="仿宋" w:hAnsi="仿宋" w:cs="宋体" w:hint="eastAsia"/>
          <w:color w:val="000000"/>
          <w:sz w:val="24"/>
          <w:szCs w:val="24"/>
        </w:rPr>
        <w:lastRenderedPageBreak/>
        <w:t>之一交纳违约金，</w:t>
      </w:r>
      <w:r>
        <w:rPr>
          <w:rFonts w:ascii="仿宋" w:eastAsia="仿宋" w:hAnsi="仿宋" w:hint="eastAsia"/>
          <w:color w:val="000000"/>
          <w:sz w:val="24"/>
          <w:szCs w:val="24"/>
        </w:rPr>
        <w:t>逾期超过十天，乙方有权采取停止向甲方供水、供电等强制措施。</w:t>
      </w:r>
    </w:p>
    <w:p w:rsidR="006E0197" w:rsidRDefault="006E0197" w:rsidP="006E0197">
      <w:pPr>
        <w:spacing w:line="360" w:lineRule="auto"/>
        <w:ind w:firstLineChars="200" w:firstLine="480"/>
        <w:jc w:val="left"/>
        <w:rPr>
          <w:rFonts w:ascii="仿宋" w:eastAsia="仿宋" w:hAnsi="仿宋" w:cs="宋体"/>
          <w:b/>
          <w:bCs/>
          <w:color w:val="000000"/>
          <w:sz w:val="24"/>
        </w:rPr>
      </w:pPr>
      <w:r>
        <w:rPr>
          <w:rFonts w:ascii="仿宋" w:eastAsia="仿宋" w:hAnsi="仿宋" w:cs="宋体" w:hint="eastAsia"/>
          <w:color w:val="000000"/>
          <w:sz w:val="24"/>
        </w:rPr>
        <w:t>3、对甲方违反本合同及物业管理规章制度的行为，乙方有权采取公示、批评、规劝或其他有效方式予以纠正。</w:t>
      </w:r>
    </w:p>
    <w:p w:rsidR="006E0197" w:rsidRDefault="006E0197" w:rsidP="006E0197">
      <w:pPr>
        <w:spacing w:line="360" w:lineRule="auto"/>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八、其他约定</w:t>
      </w:r>
    </w:p>
    <w:p w:rsidR="006E0197" w:rsidRDefault="006E0197" w:rsidP="006E0197">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6E0197" w:rsidRDefault="006E0197" w:rsidP="006E0197">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6E0197" w:rsidRDefault="006E0197" w:rsidP="006E0197">
      <w:pPr>
        <w:spacing w:line="360" w:lineRule="auto"/>
        <w:ind w:firstLineChars="200" w:firstLine="480"/>
        <w:rPr>
          <w:rFonts w:ascii="仿宋_GB2312" w:eastAsia="仿宋_GB2312"/>
          <w:sz w:val="32"/>
          <w:szCs w:val="32"/>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6E0197" w:rsidRDefault="006E0197" w:rsidP="006E0197">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4、本合同未尽事宜，按照甲方与出租人签订的《租赁合同》内的约定执行；如有其他争议，</w:t>
      </w:r>
      <w:r>
        <w:rPr>
          <w:rFonts w:ascii="仿宋" w:eastAsia="仿宋" w:hAnsi="仿宋" w:cs="宋体" w:hint="eastAsia"/>
          <w:sz w:val="24"/>
        </w:rPr>
        <w:t>双方可另行以书面形式签订补充协议，补充协议与本合同具有同等法律效力。</w:t>
      </w:r>
    </w:p>
    <w:p w:rsidR="006E0197" w:rsidRDefault="006E0197" w:rsidP="006E0197">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5、在本合同执行期间，如遇不可抗力致使合同无法履行，双方按有关法律规定处理。</w:t>
      </w:r>
    </w:p>
    <w:p w:rsidR="006E0197" w:rsidRDefault="006E0197" w:rsidP="006E0197">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6、本合同是双方的真实意思表示，甲方对合同的所有条款已知悉并同意接受。</w:t>
      </w:r>
    </w:p>
    <w:p w:rsidR="006E0197" w:rsidRDefault="006E0197" w:rsidP="006E0197">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6E0197" w:rsidRDefault="006E0197" w:rsidP="006E0197">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8、本合同自签署盖章之日生效。</w:t>
      </w:r>
    </w:p>
    <w:p w:rsidR="006E0197" w:rsidRDefault="006E0197" w:rsidP="006E0197">
      <w:pPr>
        <w:spacing w:line="360" w:lineRule="auto"/>
        <w:ind w:firstLineChars="200" w:firstLine="480"/>
        <w:jc w:val="left"/>
        <w:rPr>
          <w:rFonts w:ascii="仿宋" w:eastAsia="仿宋" w:hAnsi="仿宋"/>
          <w:color w:val="000000"/>
          <w:sz w:val="24"/>
        </w:rPr>
      </w:pPr>
      <w:r>
        <w:rPr>
          <w:rFonts w:ascii="仿宋" w:eastAsia="仿宋" w:hAnsi="仿宋" w:cs="宋体" w:hint="eastAsia"/>
          <w:color w:val="000000"/>
          <w:sz w:val="24"/>
        </w:rPr>
        <w:t>9、本合同一式</w:t>
      </w:r>
      <w:r>
        <w:rPr>
          <w:rFonts w:ascii="仿宋" w:eastAsia="仿宋" w:hAnsi="仿宋" w:cs="宋体" w:hint="eastAsia"/>
          <w:color w:val="000000"/>
          <w:sz w:val="24"/>
          <w:u w:val="single"/>
        </w:rPr>
        <w:t>陆</w:t>
      </w:r>
      <w:r>
        <w:rPr>
          <w:rFonts w:ascii="仿宋" w:eastAsia="仿宋" w:hAnsi="仿宋" w:cs="宋体" w:hint="eastAsia"/>
          <w:color w:val="000000"/>
          <w:sz w:val="24"/>
        </w:rPr>
        <w:t>份，甲方执</w:t>
      </w:r>
      <w:r>
        <w:rPr>
          <w:rFonts w:ascii="仿宋" w:eastAsia="仿宋" w:hAnsi="仿宋" w:cs="宋体" w:hint="eastAsia"/>
          <w:color w:val="000000"/>
          <w:sz w:val="24"/>
          <w:u w:val="single"/>
        </w:rPr>
        <w:t>贰</w:t>
      </w:r>
      <w:r>
        <w:rPr>
          <w:rFonts w:ascii="仿宋" w:eastAsia="仿宋" w:hAnsi="仿宋" w:cs="宋体" w:hint="eastAsia"/>
          <w:color w:val="000000"/>
          <w:sz w:val="24"/>
        </w:rPr>
        <w:t>份，乙方执</w:t>
      </w:r>
      <w:r>
        <w:rPr>
          <w:rFonts w:ascii="仿宋" w:eastAsia="仿宋" w:hAnsi="仿宋" w:cs="宋体" w:hint="eastAsia"/>
          <w:color w:val="000000"/>
          <w:sz w:val="24"/>
          <w:u w:val="single"/>
        </w:rPr>
        <w:t>肆</w:t>
      </w:r>
      <w:r>
        <w:rPr>
          <w:rFonts w:ascii="仿宋" w:eastAsia="仿宋" w:hAnsi="仿宋" w:cs="宋体" w:hint="eastAsia"/>
          <w:color w:val="000000"/>
          <w:sz w:val="24"/>
        </w:rPr>
        <w:t>份，具有同等效力。</w:t>
      </w:r>
    </w:p>
    <w:p w:rsidR="006E0197" w:rsidRDefault="006E0197" w:rsidP="006E0197">
      <w:pPr>
        <w:spacing w:line="360" w:lineRule="auto"/>
        <w:ind w:firstLineChars="200" w:firstLine="480"/>
        <w:rPr>
          <w:rFonts w:ascii="仿宋" w:eastAsia="仿宋" w:hAnsi="仿宋"/>
          <w:color w:val="000000"/>
          <w:sz w:val="24"/>
        </w:rPr>
      </w:pPr>
      <w:r>
        <w:rPr>
          <w:rFonts w:ascii="仿宋" w:eastAsia="仿宋" w:hAnsi="仿宋" w:hint="eastAsia"/>
          <w:color w:val="000000"/>
          <w:sz w:val="24"/>
        </w:rPr>
        <w:t>附件：1.环境和安全管理协议书</w:t>
      </w:r>
    </w:p>
    <w:p w:rsidR="006E0197" w:rsidRDefault="006E0197" w:rsidP="006E0197">
      <w:pPr>
        <w:numPr>
          <w:ilvl w:val="0"/>
          <w:numId w:val="19"/>
        </w:numPr>
        <w:spacing w:line="360" w:lineRule="auto"/>
        <w:rPr>
          <w:rFonts w:ascii="仿宋" w:eastAsia="仿宋" w:hAnsi="仿宋"/>
          <w:color w:val="000000"/>
          <w:sz w:val="24"/>
        </w:rPr>
      </w:pPr>
      <w:r>
        <w:rPr>
          <w:rFonts w:ascii="仿宋" w:eastAsia="仿宋" w:hAnsi="仿宋" w:hint="eastAsia"/>
          <w:color w:val="000000"/>
          <w:sz w:val="24"/>
        </w:rPr>
        <w:t>廉洁承诺书</w:t>
      </w:r>
    </w:p>
    <w:p w:rsidR="006E0197" w:rsidRDefault="006E0197" w:rsidP="006E0197">
      <w:pPr>
        <w:numPr>
          <w:ilvl w:val="0"/>
          <w:numId w:val="19"/>
        </w:numPr>
        <w:spacing w:line="360" w:lineRule="auto"/>
        <w:rPr>
          <w:rFonts w:ascii="仿宋" w:eastAsia="仿宋" w:hAnsi="仿宋" w:cs="Calibri"/>
          <w:color w:val="000000"/>
          <w:sz w:val="24"/>
        </w:rPr>
      </w:pPr>
      <w:r>
        <w:rPr>
          <w:rFonts w:ascii="仿宋" w:eastAsia="仿宋" w:hAnsi="仿宋" w:hint="eastAsia"/>
          <w:color w:val="000000"/>
          <w:sz w:val="24"/>
        </w:rPr>
        <w:lastRenderedPageBreak/>
        <w:t>承诺函</w:t>
      </w:r>
    </w:p>
    <w:p w:rsidR="006E0197" w:rsidRDefault="006E0197" w:rsidP="006E0197">
      <w:pPr>
        <w:snapToGrid w:val="0"/>
        <w:spacing w:line="360" w:lineRule="auto"/>
        <w:rPr>
          <w:rFonts w:ascii="仿宋" w:eastAsia="仿宋" w:hAnsi="仿宋" w:cs="Calibri"/>
          <w:color w:val="000000"/>
          <w:sz w:val="24"/>
        </w:rPr>
      </w:pPr>
      <w:r>
        <w:rPr>
          <w:rFonts w:ascii="仿宋" w:eastAsia="仿宋" w:hAnsi="仿宋" w:cs="Calibri" w:hint="eastAsia"/>
          <w:color w:val="000000"/>
          <w:sz w:val="24"/>
        </w:rPr>
        <w:t>（以下无正文）</w:t>
      </w:r>
    </w:p>
    <w:p w:rsidR="006E0197" w:rsidRDefault="006E0197" w:rsidP="006E0197">
      <w:pPr>
        <w:snapToGrid w:val="0"/>
        <w:spacing w:line="360" w:lineRule="auto"/>
        <w:rPr>
          <w:rFonts w:ascii="仿宋" w:eastAsia="仿宋" w:hAnsi="仿宋" w:cs="Calibri"/>
          <w:color w:val="000000"/>
          <w:sz w:val="24"/>
        </w:rPr>
      </w:pPr>
    </w:p>
    <w:p w:rsidR="006E0197" w:rsidRDefault="006E0197" w:rsidP="006E0197">
      <w:pPr>
        <w:pBdr>
          <w:top w:val="single" w:sz="4" w:space="1" w:color="auto"/>
          <w:bottom w:val="single" w:sz="4" w:space="1" w:color="auto"/>
        </w:pBdr>
        <w:jc w:val="center"/>
        <w:rPr>
          <w:rFonts w:ascii="仿宋" w:eastAsia="仿宋" w:hAnsi="仿宋"/>
          <w:sz w:val="24"/>
        </w:rPr>
      </w:pPr>
      <w:r>
        <w:rPr>
          <w:rFonts w:ascii="仿宋" w:eastAsia="仿宋" w:hAnsi="仿宋" w:hint="eastAsia"/>
          <w:sz w:val="24"/>
        </w:rPr>
        <w:t>合同盖章签署栏</w:t>
      </w:r>
    </w:p>
    <w:p w:rsidR="006E0197" w:rsidRDefault="006E0197" w:rsidP="006E0197">
      <w:pPr>
        <w:spacing w:line="360" w:lineRule="auto"/>
        <w:rPr>
          <w:rFonts w:ascii="仿宋" w:eastAsia="仿宋" w:hAnsi="仿宋"/>
          <w:color w:val="000000"/>
          <w:sz w:val="24"/>
        </w:rPr>
      </w:pPr>
      <w:r>
        <w:rPr>
          <w:rFonts w:ascii="仿宋" w:eastAsia="仿宋" w:hAnsi="仿宋" w:hint="eastAsia"/>
          <w:color w:val="000000"/>
          <w:sz w:val="24"/>
        </w:rPr>
        <w:t>甲方：</w:t>
      </w:r>
      <w:r>
        <w:rPr>
          <w:rFonts w:ascii="仿宋" w:eastAsia="仿宋" w:hAnsi="仿宋" w:hint="eastAsia"/>
          <w:sz w:val="24"/>
        </w:rPr>
        <w:t xml:space="preserve">                                </w:t>
      </w:r>
      <w:r>
        <w:rPr>
          <w:rFonts w:ascii="仿宋" w:eastAsia="仿宋" w:hAnsi="仿宋" w:hint="eastAsia"/>
          <w:color w:val="000000"/>
          <w:sz w:val="24"/>
        </w:rPr>
        <w:t>乙方：</w:t>
      </w:r>
      <w:r>
        <w:rPr>
          <w:rFonts w:ascii="仿宋" w:eastAsia="仿宋" w:hAnsi="仿宋" w:hint="eastAsia"/>
          <w:sz w:val="24"/>
        </w:rPr>
        <w:t xml:space="preserve">广州市建隆物业管理有限公司   </w:t>
      </w:r>
    </w:p>
    <w:p w:rsidR="006E0197" w:rsidRDefault="006E0197" w:rsidP="006E0197">
      <w:pPr>
        <w:spacing w:line="360" w:lineRule="auto"/>
        <w:rPr>
          <w:rFonts w:ascii="仿宋" w:eastAsia="仿宋" w:hAnsi="仿宋"/>
          <w:color w:val="000000"/>
          <w:sz w:val="24"/>
        </w:rPr>
      </w:pPr>
      <w:r>
        <w:rPr>
          <w:rFonts w:ascii="仿宋" w:eastAsia="仿宋" w:hAnsi="仿宋" w:hint="eastAsia"/>
          <w:color w:val="000000"/>
          <w:sz w:val="24"/>
        </w:rPr>
        <w:t xml:space="preserve"> </w:t>
      </w:r>
    </w:p>
    <w:p w:rsidR="006E0197" w:rsidRDefault="006E0197" w:rsidP="006E0197">
      <w:pPr>
        <w:spacing w:line="360" w:lineRule="auto"/>
        <w:rPr>
          <w:rFonts w:ascii="仿宋" w:eastAsia="仿宋" w:hAnsi="仿宋"/>
          <w:sz w:val="24"/>
        </w:rPr>
      </w:pPr>
      <w:r>
        <w:rPr>
          <w:rFonts w:ascii="仿宋" w:eastAsia="仿宋" w:hAnsi="仿宋" w:hint="eastAsia"/>
          <w:color w:val="000000"/>
          <w:sz w:val="24"/>
        </w:rPr>
        <w:t>法定</w:t>
      </w:r>
      <w:r>
        <w:rPr>
          <w:rFonts w:ascii="仿宋" w:eastAsia="仿宋" w:hAnsi="仿宋" w:hint="eastAsia"/>
          <w:sz w:val="24"/>
        </w:rPr>
        <w:t xml:space="preserve">代表人或授权代表：                </w:t>
      </w:r>
      <w:r>
        <w:rPr>
          <w:rFonts w:ascii="仿宋" w:eastAsia="仿宋" w:hAnsi="仿宋" w:hint="eastAsia"/>
          <w:color w:val="000000"/>
          <w:sz w:val="24"/>
        </w:rPr>
        <w:t>法定</w:t>
      </w:r>
      <w:r>
        <w:rPr>
          <w:rFonts w:ascii="仿宋" w:eastAsia="仿宋" w:hAnsi="仿宋" w:hint="eastAsia"/>
          <w:sz w:val="24"/>
        </w:rPr>
        <w:t xml:space="preserve">代表人或授权代表： </w:t>
      </w:r>
    </w:p>
    <w:p w:rsidR="006E0197" w:rsidRDefault="006E0197" w:rsidP="006E0197">
      <w:pPr>
        <w:spacing w:line="360" w:lineRule="auto"/>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r>
        <w:rPr>
          <w:rFonts w:ascii="仿宋" w:eastAsia="仿宋" w:hAnsi="仿宋" w:hint="eastAsia"/>
          <w:sz w:val="24"/>
        </w:rPr>
        <w:t>签约日期：                             签约日期：</w:t>
      </w: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sz w:val="24"/>
        </w:rPr>
      </w:pPr>
    </w:p>
    <w:p w:rsidR="006E0197" w:rsidRDefault="006E0197" w:rsidP="006E0197">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6E0197" w:rsidRDefault="006E0197" w:rsidP="006E0197">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环境和安全管理协议书</w:t>
      </w:r>
    </w:p>
    <w:p w:rsidR="006E0197" w:rsidRDefault="006E0197" w:rsidP="006E0197">
      <w:pPr>
        <w:spacing w:line="360" w:lineRule="auto"/>
        <w:ind w:firstLine="540"/>
        <w:rPr>
          <w:rFonts w:ascii="仿宋" w:eastAsia="仿宋" w:hAnsi="仿宋"/>
          <w:b/>
          <w:bCs/>
          <w:color w:val="000000"/>
          <w:sz w:val="24"/>
        </w:rPr>
      </w:pPr>
      <w:r>
        <w:rPr>
          <w:rFonts w:ascii="仿宋" w:eastAsia="仿宋" w:hAnsi="仿宋" w:hint="eastAsia"/>
          <w:b/>
          <w:bCs/>
          <w:color w:val="000000"/>
          <w:sz w:val="24"/>
        </w:rPr>
        <w:t>甲方：</w:t>
      </w:r>
    </w:p>
    <w:p w:rsidR="006E0197" w:rsidRDefault="006E0197" w:rsidP="006E0197">
      <w:pPr>
        <w:spacing w:line="360" w:lineRule="auto"/>
        <w:ind w:firstLine="540"/>
        <w:rPr>
          <w:rFonts w:ascii="仿宋" w:eastAsia="仿宋" w:hAnsi="仿宋"/>
          <w:b/>
          <w:bCs/>
          <w:color w:val="000000"/>
          <w:sz w:val="24"/>
        </w:rPr>
      </w:pPr>
      <w:r>
        <w:rPr>
          <w:rFonts w:ascii="仿宋" w:eastAsia="仿宋" w:hAnsi="仿宋" w:hint="eastAsia"/>
          <w:b/>
          <w:bCs/>
          <w:color w:val="000000"/>
          <w:sz w:val="24"/>
        </w:rPr>
        <w:t>乙方：广州市建隆物业管理有限公司</w:t>
      </w:r>
    </w:p>
    <w:p w:rsidR="006E0197" w:rsidRDefault="006E0197" w:rsidP="006E0197">
      <w:pPr>
        <w:snapToGrid w:val="0"/>
        <w:spacing w:line="400" w:lineRule="exact"/>
        <w:ind w:firstLineChars="245" w:firstLine="590"/>
        <w:rPr>
          <w:rFonts w:ascii="仿宋" w:eastAsia="仿宋" w:hAnsi="仿宋"/>
          <w:b/>
          <w:sz w:val="24"/>
        </w:rPr>
      </w:pP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甲乙双方本着优势互补、互惠互利、协调促进、共谋发展的原则，进一步加强协调，激活机制，务求实效，协助乙方将环境/安全管理工作提高到一个新的水平；切实落实安全生产的责任，确保人员在租赁过程中的安全，依据《中华人民共和国安全生产法》、《中华人民共和国消防法》、《中华人民共和国环境保护法》及有关法律、法规，遵循平等、公平和诚实信用的原则，双方就环境安全管理协商达成一致，订立本协议∶</w:t>
      </w:r>
    </w:p>
    <w:p w:rsidR="006E0197" w:rsidRDefault="006E0197" w:rsidP="006E0197">
      <w:pPr>
        <w:spacing w:line="360" w:lineRule="auto"/>
        <w:ind w:firstLineChars="196" w:firstLine="472"/>
        <w:rPr>
          <w:rFonts w:ascii="仿宋_GB2312" w:eastAsia="仿宋_GB2312" w:hAnsi="宋体"/>
          <w:color w:val="000000"/>
          <w:sz w:val="24"/>
        </w:rPr>
      </w:pPr>
      <w:r>
        <w:rPr>
          <w:rFonts w:ascii="仿宋_GB2312" w:eastAsia="仿宋_GB2312" w:hAnsi="宋体" w:hint="eastAsia"/>
          <w:b/>
          <w:color w:val="000000"/>
          <w:sz w:val="24"/>
        </w:rPr>
        <w:t>一、责任范围：</w:t>
      </w:r>
      <w:r>
        <w:rPr>
          <w:rFonts w:ascii="仿宋_GB2312" w:eastAsia="仿宋_GB2312" w:hAnsi="宋体" w:hint="eastAsia"/>
          <w:color w:val="000000"/>
          <w:sz w:val="24"/>
        </w:rPr>
        <w:t>甲方所租赁的</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过程中的人身、设备、环境的安全。</w:t>
      </w:r>
    </w:p>
    <w:p w:rsidR="006E0197" w:rsidRDefault="006E0197" w:rsidP="006E0197">
      <w:pPr>
        <w:spacing w:line="360" w:lineRule="auto"/>
        <w:ind w:firstLineChars="196" w:firstLine="470"/>
        <w:rPr>
          <w:rFonts w:ascii="仿宋_GB2312" w:eastAsia="仿宋_GB2312" w:hAnsi="宋体"/>
          <w:color w:val="000000"/>
          <w:sz w:val="24"/>
        </w:rPr>
      </w:pPr>
      <w:r>
        <w:rPr>
          <w:rFonts w:ascii="仿宋_GB2312" w:eastAsia="仿宋_GB2312" w:hAnsi="宋体" w:hint="eastAsia"/>
          <w:color w:val="000000"/>
          <w:sz w:val="24"/>
        </w:rPr>
        <w:t>二、甲方的环境安全职责：</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甲方应贯彻“安全第一、预防为主”的安全管理工作方针。甲方对所租赁物业的安全生产管理全面负责，负责建立、健全租赁物业安全管理责任；制定安全管理制度和操作规程，督促、检查租赁物业的安全管理工作，及时消除安全事故隐患；组织制定租赁物业的安全事故应急救援预案并演练，对其所派人员进行安全教育，使其自觉遵守各项安全管理规定，确保安全开展工作，一旦发生安全事故应及时、如实报告乙方及有关部门。</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遵守国家相关环境法律法规的要求，严格执行乙方在环境/安全管理体系文件中的各项要求，对曾经是否有过违反环境/安全法律法规要给乙方以明确说明。</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认真贯彻国家、地方及上级有关环境/安全生产的方针、政策，严格执行环境/安全生产的法律法规、规定、标准。建立健全安全生产责任制度和安全生产教育培训制度，制定安全生产规章制度和操作规程，保证本单位安全生产条件所需资金的投入和有效使用。</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4. 对从业人员进行安全生产、消防安全、环境保护教育培训。</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5. 严禁违章指挥，及时制止违章作业和违反劳动纪律的行为。</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lastRenderedPageBreak/>
        <w:t>6. 发生事故，应当迅速采取有效措施，组织抢救伤者、保护好现场，降低环境污染并立即向上级有关部门报告。</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7. 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8. 所有相关</w:t>
      </w:r>
      <w:proofErr w:type="gramStart"/>
      <w:r>
        <w:rPr>
          <w:rFonts w:ascii="仿宋_GB2312" w:eastAsia="仿宋_GB2312" w:hAnsi="宋体" w:hint="eastAsia"/>
          <w:color w:val="000000"/>
          <w:sz w:val="24"/>
        </w:rPr>
        <w:t>方车辆</w:t>
      </w:r>
      <w:proofErr w:type="gramEnd"/>
      <w:r>
        <w:rPr>
          <w:rFonts w:ascii="仿宋_GB2312" w:eastAsia="仿宋_GB2312" w:hAnsi="宋体" w:hint="eastAsia"/>
          <w:color w:val="000000"/>
          <w:sz w:val="24"/>
        </w:rPr>
        <w:t>应作好维修保养以控制减少废气和噪音的产生，进入乙方所辖物业装卸货物的过程中请主动关闭引擎，严禁鸣笛，尽可能减少废气和噪音的排放，降低对环境的污染。</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9. 根据环境管理的要求，严格管理化学危险品，要求提供乙方化学危险品的供应商要在危险品容器明显</w:t>
      </w:r>
      <w:proofErr w:type="gramStart"/>
      <w:r>
        <w:rPr>
          <w:rFonts w:ascii="仿宋_GB2312" w:eastAsia="仿宋_GB2312" w:hAnsi="宋体" w:hint="eastAsia"/>
          <w:color w:val="000000"/>
          <w:sz w:val="24"/>
        </w:rPr>
        <w:t>处帖示或</w:t>
      </w:r>
      <w:proofErr w:type="gramEnd"/>
      <w:r>
        <w:rPr>
          <w:rFonts w:ascii="仿宋_GB2312" w:eastAsia="仿宋_GB2312" w:hAnsi="宋体" w:hint="eastAsia"/>
          <w:color w:val="000000"/>
          <w:sz w:val="24"/>
        </w:rPr>
        <w:t>标示危险品标示，对使用该化学危险品过程中可能或经常发生的危险要明确告知乙方，对使用中要注意的特别事项要进行明确说明。</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10. 减少污水产生，并适当控制排放污水。</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11. 善用资源（水、电、燃油等）。</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12. 加强对危险作业控制，采取一切必要措施保护工作人员及其他人员的安全。必要时配备防护用品，提供警示标识等，进行危险作业前需向乙方履行相关手续。</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13. 促进信息和人员的交流,双方不定期就环境/安全管理工作的内容，通过任何交流方式向乙方提出，对不符合乙方要求的相关方我们会给与客观指出，并对不符合</w:t>
      </w:r>
      <w:proofErr w:type="gramStart"/>
      <w:r>
        <w:rPr>
          <w:rFonts w:ascii="仿宋_GB2312" w:eastAsia="仿宋_GB2312" w:hAnsi="宋体" w:hint="eastAsia"/>
          <w:color w:val="000000"/>
          <w:sz w:val="24"/>
        </w:rPr>
        <w:t>项予以</w:t>
      </w:r>
      <w:proofErr w:type="gramEnd"/>
      <w:r>
        <w:rPr>
          <w:rFonts w:ascii="仿宋_GB2312" w:eastAsia="仿宋_GB2312" w:hAnsi="宋体" w:hint="eastAsia"/>
          <w:color w:val="000000"/>
          <w:sz w:val="24"/>
        </w:rPr>
        <w:t>记录。对于严重不符合者，或令其改正而未改者乙方将会提出《整改通知书》，仍未改善者乙方有权每次处罚200元。</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14. 努力配合乙方开展环境/安全管理工作，在实施开展的过程中，各相关方有责任协同乙方人员开展环境/安全管理控制，对乙方在环境/安全管理方面上的要求，依据各相关方自身条件努力配合。在人员教育方面，努力提高员工环保/安全意识。</w:t>
      </w:r>
    </w:p>
    <w:p w:rsidR="006E0197" w:rsidRDefault="006E0197" w:rsidP="006E0197">
      <w:pPr>
        <w:spacing w:line="360" w:lineRule="auto"/>
        <w:ind w:firstLineChars="196" w:firstLine="472"/>
        <w:rPr>
          <w:rFonts w:ascii="仿宋_GB2312" w:eastAsia="仿宋_GB2312" w:hAnsi="宋体"/>
          <w:b/>
          <w:color w:val="000000"/>
          <w:sz w:val="24"/>
        </w:rPr>
      </w:pPr>
      <w:r>
        <w:rPr>
          <w:rFonts w:ascii="仿宋_GB2312" w:eastAsia="仿宋_GB2312" w:hAnsi="宋体" w:hint="eastAsia"/>
          <w:b/>
          <w:color w:val="000000"/>
          <w:sz w:val="24"/>
        </w:rPr>
        <w:t>三、乙方权利义务：</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 负责在甲方租赁期间进行定期或不定期的安全监督检查。</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向甲方提供租赁物业的安全生产规章制度，并要求甲方所派人员学习贯</w:t>
      </w:r>
      <w:r>
        <w:rPr>
          <w:rFonts w:ascii="仿宋_GB2312" w:eastAsia="仿宋_GB2312" w:hAnsi="宋体" w:hint="eastAsia"/>
          <w:color w:val="000000"/>
          <w:sz w:val="24"/>
        </w:rPr>
        <w:lastRenderedPageBreak/>
        <w:t xml:space="preserve">彻执行。  </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负责对甲方采购的安全、消防用具的材质、使用情况进行监督。</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4. 对甲方自带的不符合安全要求的设备、工具、安全用具、安全防护用具，有权禁止甲方使用。</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5. 对违反安全生产标准和规章制度的行为进行纠正，必要时要求甲方整改。</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6. 按照规定，负责督促甲方为从业人员办理工伤保险。</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7. 负责提供、完善相关消防安全防护设施，并对甲方的使用和维护情况进行监督检查。</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8. 对甲方租赁过程进行监督检查和管理，对违规、违章行为和“三违”现象进行制止。</w:t>
      </w:r>
    </w:p>
    <w:p w:rsidR="006E0197" w:rsidRDefault="006E0197" w:rsidP="006E0197">
      <w:pPr>
        <w:spacing w:line="360" w:lineRule="auto"/>
        <w:ind w:firstLineChars="196" w:firstLine="472"/>
        <w:rPr>
          <w:rFonts w:ascii="仿宋_GB2312" w:eastAsia="仿宋_GB2312" w:hAnsi="宋体"/>
          <w:b/>
          <w:color w:val="000000"/>
          <w:sz w:val="24"/>
        </w:rPr>
      </w:pPr>
      <w:r>
        <w:rPr>
          <w:rFonts w:ascii="仿宋_GB2312" w:eastAsia="仿宋_GB2312" w:hAnsi="宋体" w:hint="eastAsia"/>
          <w:b/>
          <w:color w:val="000000"/>
          <w:sz w:val="24"/>
        </w:rPr>
        <w:t>四、甲方权利义务：</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 遵守环境/安全生产有关管理规定，合法经营，并随时接受上级部门、乙方等安全检查人员依法实施的监督检查，消除事故隐患。</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由于甲方安全措施不力造成事故的责任和因此而发生的费用，由甲方承担。</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甲方应指定安全管理人员，负责日常安全管理事务。</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4. 遵守乙方安全生产管理制度和劳动纪律。服从乙方的安全生产管理，不服从管理导致生产安全事故的，由甲方承担主要责任，乙方有权就事故造成的损失，向甲方索赔。</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5. 甲方应对本单位内的从业人员进行三级安全培训教育及日常的消防安全培训教育。</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6. 保证本单位从业人员具备必要的安全生产知识、熟悉有关的安全生产规章制度和安全操作规程、掌握本岗位的安全操作技能和紧急情况下的应急避险措施，并督促租赁人员自觉遵守安全生产的各项规章制度。</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7. 应当告知作业人员危险岗位的操作规程和违章操作的危害。</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8. 负责为本单位从业人员提供必要的劳动保护用品和劳动防护用品，督促从业人员正确使用劳动防护用品，及时制止违章行为。</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9. 接受乙方的安全监督检查，对检查提出的问题和隐患，落实人员及时整改，不得以任何理由拒绝整改或设置障碍。</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lastRenderedPageBreak/>
        <w:t>10. 有权拒绝乙方的违章指挥和强令冒险作业；发现直接危及人身安全的紧急情况时，有权停止作业或者在采取可能的应急措施后撤离作业场所。</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11. 不得</w:t>
      </w:r>
      <w:proofErr w:type="gramStart"/>
      <w:r>
        <w:rPr>
          <w:rFonts w:ascii="仿宋_GB2312" w:eastAsia="仿宋_GB2312" w:hAnsi="宋体" w:hint="eastAsia"/>
          <w:color w:val="000000"/>
          <w:sz w:val="24"/>
        </w:rPr>
        <w:t>私自接设临时</w:t>
      </w:r>
      <w:proofErr w:type="gramEnd"/>
      <w:r>
        <w:rPr>
          <w:rFonts w:ascii="仿宋_GB2312" w:eastAsia="仿宋_GB2312" w:hAnsi="宋体" w:hint="eastAsia"/>
          <w:color w:val="000000"/>
          <w:sz w:val="24"/>
        </w:rPr>
        <w:t>用电线路，未经允许不得擅自增加电炉等大功率用电设备。</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12. 接受乙方对违反安全生产管理规定行为的处理决定，并承担由此产生的责任。</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13. 负责为本单位从业人员办理工伤保险、意外伤害保险，支付保险费，如没有购买相关保险从业人员发生安全生产事故的，应承担相应的责任。</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14. 对本单位从业人员所发生的生产安全事故，甲方应立即报告乙方，按照有关规定对事故进行调查处理，并承担相应的民事责任和法律责任。</w:t>
      </w:r>
    </w:p>
    <w:p w:rsidR="006E0197" w:rsidRDefault="006E0197" w:rsidP="006E0197">
      <w:pPr>
        <w:spacing w:line="360" w:lineRule="auto"/>
        <w:ind w:firstLineChars="200" w:firstLine="482"/>
        <w:rPr>
          <w:rFonts w:ascii="仿宋_GB2312" w:eastAsia="仿宋_GB2312" w:hAnsi="宋体"/>
          <w:b/>
          <w:bCs/>
          <w:color w:val="000000"/>
          <w:sz w:val="24"/>
        </w:rPr>
      </w:pPr>
      <w:r>
        <w:rPr>
          <w:rFonts w:ascii="仿宋_GB2312" w:eastAsia="仿宋_GB2312" w:hAnsi="宋体" w:hint="eastAsia"/>
          <w:b/>
          <w:bCs/>
          <w:color w:val="000000"/>
          <w:sz w:val="24"/>
        </w:rPr>
        <w:t>五、其他：</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 双方创造条件，努力推进合作，人员多元参与，信息交流促进。</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本协议作为合同的附件,未尽事宜，另行协商。</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本协议一式陆份，甲方贰份，乙方肆份。</w:t>
      </w:r>
    </w:p>
    <w:p w:rsidR="006E0197" w:rsidRDefault="006E0197" w:rsidP="006E0197">
      <w:pPr>
        <w:ind w:firstLineChars="200" w:firstLine="480"/>
        <w:rPr>
          <w:rFonts w:ascii="仿宋_GB2312" w:eastAsia="仿宋_GB2312" w:hAnsi="宋体"/>
          <w:color w:val="000000"/>
          <w:sz w:val="24"/>
        </w:rPr>
      </w:pPr>
    </w:p>
    <w:p w:rsidR="006E0197" w:rsidRDefault="006E0197" w:rsidP="006E0197">
      <w:pPr>
        <w:spacing w:line="360" w:lineRule="auto"/>
        <w:rPr>
          <w:rFonts w:ascii="仿宋_GB2312" w:eastAsia="仿宋_GB2312" w:hAnsi="宋体"/>
          <w:color w:val="000000"/>
          <w:sz w:val="24"/>
        </w:rPr>
      </w:pPr>
    </w:p>
    <w:p w:rsidR="006E0197" w:rsidRDefault="006E0197" w:rsidP="006E0197">
      <w:pPr>
        <w:spacing w:line="360" w:lineRule="auto"/>
        <w:rPr>
          <w:rFonts w:ascii="仿宋" w:eastAsia="仿宋" w:hAnsi="仿宋"/>
          <w:color w:val="000000"/>
          <w:sz w:val="24"/>
        </w:rPr>
      </w:pPr>
      <w:r>
        <w:rPr>
          <w:rFonts w:ascii="仿宋" w:eastAsia="仿宋" w:hAnsi="仿宋" w:hint="eastAsia"/>
          <w:color w:val="000000"/>
          <w:sz w:val="24"/>
        </w:rPr>
        <w:t>甲方：                                乙方：</w:t>
      </w:r>
      <w:r>
        <w:rPr>
          <w:rFonts w:ascii="仿宋" w:eastAsia="仿宋" w:hAnsi="仿宋" w:hint="eastAsia"/>
          <w:bCs/>
          <w:color w:val="000000"/>
          <w:sz w:val="24"/>
        </w:rPr>
        <w:t>广州市建隆物业管理</w:t>
      </w:r>
      <w:r>
        <w:rPr>
          <w:rFonts w:ascii="仿宋" w:eastAsia="仿宋" w:hAnsi="仿宋" w:hint="eastAsia"/>
          <w:color w:val="000000"/>
          <w:sz w:val="24"/>
        </w:rPr>
        <w:t xml:space="preserve">有限公司  </w:t>
      </w:r>
    </w:p>
    <w:p w:rsidR="006E0197" w:rsidRDefault="006E0197" w:rsidP="006E0197">
      <w:pPr>
        <w:spacing w:line="360" w:lineRule="auto"/>
        <w:rPr>
          <w:rFonts w:ascii="仿宋" w:eastAsia="仿宋" w:hAnsi="仿宋"/>
          <w:bCs/>
          <w:color w:val="000000"/>
          <w:sz w:val="24"/>
        </w:rPr>
      </w:pPr>
    </w:p>
    <w:p w:rsidR="006E0197" w:rsidRDefault="006E0197" w:rsidP="006E0197">
      <w:pPr>
        <w:spacing w:line="360" w:lineRule="auto"/>
        <w:ind w:firstLineChars="900" w:firstLine="2160"/>
        <w:rPr>
          <w:rFonts w:ascii="仿宋" w:eastAsia="仿宋" w:hAnsi="仿宋"/>
          <w:bCs/>
          <w:color w:val="000000"/>
          <w:sz w:val="24"/>
        </w:rPr>
      </w:pPr>
      <w:r>
        <w:rPr>
          <w:rFonts w:ascii="仿宋" w:eastAsia="仿宋" w:hAnsi="仿宋" w:hint="eastAsia"/>
          <w:color w:val="000000"/>
          <w:sz w:val="24"/>
        </w:rPr>
        <w:t xml:space="preserve"> </w:t>
      </w:r>
    </w:p>
    <w:p w:rsidR="006E0197" w:rsidRDefault="006E0197" w:rsidP="006E0197">
      <w:pPr>
        <w:spacing w:line="360" w:lineRule="auto"/>
        <w:rPr>
          <w:rFonts w:ascii="仿宋" w:eastAsia="仿宋" w:hAnsi="仿宋"/>
          <w:color w:val="000000"/>
          <w:sz w:val="24"/>
        </w:rPr>
      </w:pPr>
      <w:r>
        <w:rPr>
          <w:rFonts w:ascii="仿宋" w:eastAsia="仿宋" w:hAnsi="仿宋" w:hint="eastAsia"/>
          <w:color w:val="000000"/>
          <w:sz w:val="24"/>
        </w:rPr>
        <w:t>法定代表人（或授权代表）：             法定代表人（或授权代表）：</w:t>
      </w:r>
    </w:p>
    <w:p w:rsidR="006E0197" w:rsidRDefault="006E0197" w:rsidP="006E0197">
      <w:pPr>
        <w:spacing w:line="360" w:lineRule="auto"/>
        <w:rPr>
          <w:rFonts w:ascii="仿宋" w:eastAsia="仿宋" w:hAnsi="仿宋"/>
          <w:color w:val="000000"/>
          <w:sz w:val="24"/>
        </w:rPr>
      </w:pPr>
    </w:p>
    <w:p w:rsidR="006E0197" w:rsidRDefault="006E0197" w:rsidP="006E0197">
      <w:pPr>
        <w:spacing w:line="360" w:lineRule="auto"/>
        <w:rPr>
          <w:rFonts w:ascii="仿宋" w:eastAsia="仿宋" w:hAnsi="仿宋"/>
          <w:color w:val="000000"/>
          <w:sz w:val="24"/>
        </w:rPr>
      </w:pPr>
    </w:p>
    <w:p w:rsidR="006E0197" w:rsidRDefault="006E0197" w:rsidP="006E0197">
      <w:pPr>
        <w:spacing w:line="360" w:lineRule="auto"/>
        <w:rPr>
          <w:rFonts w:ascii="仿宋" w:eastAsia="仿宋" w:hAnsi="仿宋"/>
          <w:color w:val="000000"/>
          <w:sz w:val="24"/>
        </w:rPr>
      </w:pPr>
      <w:r>
        <w:rPr>
          <w:rFonts w:ascii="仿宋" w:eastAsia="仿宋" w:hAnsi="仿宋" w:hint="eastAsia"/>
          <w:color w:val="000000"/>
          <w:sz w:val="24"/>
        </w:rPr>
        <w:t>签署日期：                            签署日期：</w:t>
      </w:r>
    </w:p>
    <w:p w:rsidR="006E0197" w:rsidRDefault="006E0197" w:rsidP="006E0197">
      <w:pPr>
        <w:rPr>
          <w:rFonts w:ascii="仿宋" w:eastAsia="仿宋" w:hAnsi="仿宋"/>
          <w:b/>
          <w:bCs/>
          <w:color w:val="000000"/>
          <w:sz w:val="32"/>
          <w:szCs w:val="32"/>
        </w:rPr>
      </w:pPr>
    </w:p>
    <w:p w:rsidR="006E0197" w:rsidRDefault="006E0197" w:rsidP="006E0197">
      <w:pPr>
        <w:spacing w:line="360" w:lineRule="auto"/>
        <w:rPr>
          <w:rFonts w:ascii="仿宋" w:eastAsia="仿宋" w:hAnsi="仿宋"/>
          <w:color w:val="000000"/>
          <w:sz w:val="24"/>
        </w:rPr>
      </w:pPr>
    </w:p>
    <w:p w:rsidR="006E0197" w:rsidRDefault="006E0197" w:rsidP="006E0197">
      <w:pPr>
        <w:spacing w:line="360" w:lineRule="auto"/>
        <w:rPr>
          <w:rFonts w:ascii="仿宋" w:eastAsia="仿宋" w:hAnsi="仿宋"/>
          <w:color w:val="000000"/>
          <w:sz w:val="24"/>
        </w:rPr>
      </w:pPr>
    </w:p>
    <w:p w:rsidR="006E0197" w:rsidRDefault="006E0197" w:rsidP="006E0197">
      <w:pPr>
        <w:spacing w:line="360" w:lineRule="auto"/>
        <w:rPr>
          <w:rFonts w:ascii="仿宋" w:eastAsia="仿宋" w:hAnsi="仿宋"/>
          <w:color w:val="000000"/>
          <w:sz w:val="24"/>
        </w:rPr>
      </w:pPr>
    </w:p>
    <w:p w:rsidR="006E0197" w:rsidRDefault="006E0197" w:rsidP="006E0197">
      <w:pPr>
        <w:spacing w:line="360" w:lineRule="auto"/>
        <w:rPr>
          <w:rFonts w:ascii="仿宋" w:eastAsia="仿宋" w:hAnsi="仿宋"/>
          <w:color w:val="000000"/>
          <w:sz w:val="24"/>
        </w:rPr>
      </w:pPr>
    </w:p>
    <w:p w:rsidR="006E0197" w:rsidRDefault="006E0197" w:rsidP="006E0197">
      <w:pPr>
        <w:spacing w:line="360" w:lineRule="auto"/>
        <w:rPr>
          <w:rFonts w:ascii="仿宋" w:eastAsia="仿宋" w:hAnsi="仿宋"/>
          <w:color w:val="000000"/>
          <w:sz w:val="24"/>
        </w:rPr>
      </w:pPr>
    </w:p>
    <w:p w:rsidR="006E0197" w:rsidRDefault="006E0197" w:rsidP="006E0197">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6E0197" w:rsidRDefault="006E0197" w:rsidP="006E0197">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Pr>
          <w:rFonts w:ascii="仿宋_GB2312" w:eastAsia="仿宋_GB2312" w:hAnsi="宋体" w:hint="eastAsia"/>
          <w:color w:val="000000"/>
          <w:sz w:val="24"/>
        </w:rPr>
        <w:t>作出</w:t>
      </w:r>
      <w:proofErr w:type="gramEnd"/>
      <w:r>
        <w:rPr>
          <w:rFonts w:ascii="仿宋_GB2312" w:eastAsia="仿宋_GB2312" w:hAnsi="宋体" w:hint="eastAsia"/>
          <w:color w:val="000000"/>
          <w:sz w:val="24"/>
        </w:rPr>
        <w:t xml:space="preserve">如下承诺： </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（二）不以任何形式向建隆公司及其工作人员馈赠现金、有价证券、支付凭证和贵重礼品等财物。</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（四）不为建隆公司工作人员在度假、出国（出境）旅游、婚丧嫁娶、住房装修、配偶子女等亲属工作安排等方面提供方便。</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（五）不以任何名义为建隆公司工作人员及其亲属支付应由个人支付的各种费用。</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（六）本供应商发现建隆公司工作人员明示或暗示要求收受贿赂，将及时向建隆公司纪检监察室举报。</w:t>
      </w:r>
    </w:p>
    <w:p w:rsidR="006E0197" w:rsidRDefault="006E0197" w:rsidP="006E0197">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w:t>
      </w:r>
      <w:proofErr w:type="gramStart"/>
      <w:r>
        <w:rPr>
          <w:rFonts w:ascii="仿宋_GB2312" w:eastAsia="仿宋_GB2312" w:hAnsi="宋体" w:hint="eastAsia"/>
          <w:color w:val="000000"/>
          <w:sz w:val="24"/>
        </w:rPr>
        <w:t>本承诺</w:t>
      </w:r>
      <w:proofErr w:type="gramEnd"/>
      <w:r>
        <w:rPr>
          <w:rFonts w:ascii="仿宋_GB2312" w:eastAsia="仿宋_GB2312" w:hAnsi="宋体" w:hint="eastAsia"/>
          <w:color w:val="000000"/>
          <w:sz w:val="24"/>
        </w:rPr>
        <w:t>的，建隆公司有权终止合同的履行且不承担违约责任。</w:t>
      </w:r>
    </w:p>
    <w:p w:rsidR="006E0197" w:rsidRDefault="006E0197" w:rsidP="006E0197">
      <w:pPr>
        <w:spacing w:line="360" w:lineRule="auto"/>
        <w:ind w:firstLineChars="200" w:firstLine="480"/>
        <w:rPr>
          <w:rFonts w:ascii="仿宋_GB2312" w:eastAsia="仿宋_GB2312" w:hAnsi="宋体"/>
          <w:color w:val="000000"/>
          <w:sz w:val="24"/>
        </w:rPr>
      </w:pPr>
    </w:p>
    <w:p w:rsidR="006E0197" w:rsidRDefault="006E0197" w:rsidP="006E0197">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6E0197" w:rsidRDefault="006E0197" w:rsidP="006E0197">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6E0197" w:rsidRDefault="006E0197" w:rsidP="006E0197"/>
    <w:p w:rsidR="006E0197" w:rsidRDefault="006E0197" w:rsidP="006E0197"/>
    <w:p w:rsidR="006E0197" w:rsidRDefault="006E0197" w:rsidP="006E0197"/>
    <w:p w:rsidR="006E0197" w:rsidRDefault="006E0197" w:rsidP="006E0197"/>
    <w:p w:rsidR="006E0197" w:rsidRDefault="006E0197" w:rsidP="006E0197"/>
    <w:p w:rsidR="006E0197" w:rsidRDefault="006E0197" w:rsidP="006E0197"/>
    <w:p w:rsidR="006E0197" w:rsidRDefault="006E0197" w:rsidP="006E0197">
      <w:r>
        <w:rPr>
          <w:rFonts w:hint="eastAsia"/>
        </w:rPr>
        <w:lastRenderedPageBreak/>
        <w:t>附件</w:t>
      </w:r>
      <w:r>
        <w:rPr>
          <w:rFonts w:hint="eastAsia"/>
        </w:rPr>
        <w:t>3:</w:t>
      </w:r>
    </w:p>
    <w:p w:rsidR="006E0197" w:rsidRDefault="006E0197" w:rsidP="006E0197"/>
    <w:p w:rsidR="006E0197" w:rsidRDefault="006E0197" w:rsidP="006E0197">
      <w:pPr>
        <w:jc w:val="center"/>
        <w:rPr>
          <w:sz w:val="44"/>
          <w:szCs w:val="44"/>
        </w:rPr>
      </w:pPr>
      <w:r>
        <w:rPr>
          <w:rFonts w:hint="eastAsia"/>
          <w:sz w:val="44"/>
          <w:szCs w:val="44"/>
        </w:rPr>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函</w:t>
      </w:r>
    </w:p>
    <w:p w:rsidR="006E0197" w:rsidRDefault="006E0197" w:rsidP="006E0197">
      <w:pPr>
        <w:jc w:val="center"/>
        <w:rPr>
          <w:sz w:val="44"/>
          <w:szCs w:val="44"/>
        </w:rPr>
      </w:pPr>
    </w:p>
    <w:p w:rsidR="006E0197" w:rsidRDefault="006E0197" w:rsidP="006E0197">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6E0197" w:rsidRDefault="006E0197" w:rsidP="006E0197">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6E0197" w:rsidRDefault="006E0197" w:rsidP="006E0197">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6E0197" w:rsidRDefault="006E0197" w:rsidP="006E0197">
      <w:pPr>
        <w:spacing w:beforeLines="50" w:before="156" w:afterLines="50" w:after="156" w:line="300" w:lineRule="exact"/>
        <w:rPr>
          <w:rFonts w:ascii="仿宋" w:eastAsia="仿宋" w:hAnsi="仿宋"/>
          <w:color w:val="000000"/>
          <w:sz w:val="24"/>
        </w:rPr>
      </w:pPr>
    </w:p>
    <w:p w:rsidR="006E0197" w:rsidRDefault="006E0197" w:rsidP="006E0197">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6E0197" w:rsidRDefault="006E0197" w:rsidP="006E0197">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6E0197" w:rsidRDefault="006E0197" w:rsidP="006E0197">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6E0197" w:rsidRDefault="006E0197" w:rsidP="006E0197">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6E0197" w:rsidRDefault="006E0197" w:rsidP="006E0197">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6E0197" w:rsidRDefault="006E0197" w:rsidP="006E0197"/>
    <w:p w:rsidR="006E0197" w:rsidRDefault="006E0197" w:rsidP="006E0197">
      <w:pPr>
        <w:spacing w:beforeLines="50" w:before="156" w:afterLines="50" w:after="156"/>
        <w:rPr>
          <w:rFonts w:ascii="仿宋" w:eastAsia="仿宋" w:hAnsi="仿宋"/>
          <w:sz w:val="24"/>
        </w:rPr>
      </w:pPr>
      <w:r>
        <w:rPr>
          <w:rFonts w:ascii="仿宋" w:eastAsia="仿宋" w:hAnsi="仿宋" w:hint="eastAsia"/>
          <w:sz w:val="24"/>
        </w:rPr>
        <w:t>致广州市建隆物业管理有限公司</w:t>
      </w:r>
    </w:p>
    <w:p w:rsidR="006E0197" w:rsidRDefault="006E0197" w:rsidP="006E0197">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（以下简称“甲方”）与贵司签订的《城壹汇北京路店项目物业管理服务合同（                ）》(编号：穗建隆</w:t>
      </w:r>
      <w:proofErr w:type="gramStart"/>
      <w:r>
        <w:rPr>
          <w:rFonts w:ascii="仿宋" w:eastAsia="仿宋" w:hAnsi="仿宋" w:cs="宋体" w:hint="eastAsia"/>
          <w:color w:val="000000"/>
          <w:sz w:val="24"/>
        </w:rPr>
        <w:t>物管合字</w:t>
      </w:r>
      <w:proofErr w:type="gramEnd"/>
      <w:r>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6E0197" w:rsidRDefault="006E0197" w:rsidP="006E0197">
      <w:pPr>
        <w:widowControl/>
        <w:spacing w:line="360" w:lineRule="auto"/>
        <w:ind w:firstLineChars="200" w:firstLine="480"/>
        <w:jc w:val="left"/>
        <w:rPr>
          <w:rFonts w:ascii="仿宋" w:eastAsia="仿宋" w:hAnsi="仿宋"/>
          <w:sz w:val="24"/>
        </w:rPr>
      </w:pPr>
    </w:p>
    <w:p w:rsidR="006E0197" w:rsidRDefault="006E0197" w:rsidP="006E0197">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6E0197" w:rsidRDefault="006E0197" w:rsidP="006E0197">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6E0197" w:rsidRDefault="006E0197" w:rsidP="006E0197">
      <w:pPr>
        <w:spacing w:beforeLines="50" w:before="156" w:afterLines="50" w:after="156"/>
        <w:rPr>
          <w:rFonts w:ascii="仿宋" w:eastAsia="仿宋" w:hAnsi="仿宋"/>
          <w:sz w:val="24"/>
        </w:rPr>
      </w:pPr>
      <w:r>
        <w:rPr>
          <w:rFonts w:ascii="仿宋" w:eastAsia="仿宋" w:hAnsi="仿宋" w:hint="eastAsia"/>
          <w:sz w:val="24"/>
        </w:rPr>
        <w:t xml:space="preserve">                                     年     月    日</w:t>
      </w:r>
    </w:p>
    <w:p w:rsidR="006E0197" w:rsidRDefault="006E0197" w:rsidP="006E0197">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6E0197" w:rsidRDefault="006E0197" w:rsidP="006E0197">
      <w:pPr>
        <w:rPr>
          <w:rFonts w:ascii="宋体" w:hAnsi="宋体"/>
          <w:szCs w:val="21"/>
        </w:rPr>
      </w:pPr>
    </w:p>
    <w:p w:rsidR="006E0197" w:rsidRDefault="006E0197" w:rsidP="006E0197"/>
    <w:p w:rsidR="006E0197" w:rsidRDefault="006E0197" w:rsidP="006E0197"/>
    <w:p w:rsidR="006E0197" w:rsidRPr="00F4654B" w:rsidRDefault="006E0197" w:rsidP="006E0197"/>
    <w:p w:rsidR="00A24C26" w:rsidRDefault="006E0197"/>
    <w:sectPr w:rsidR="00A24C2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97" w:rsidRDefault="006E0197">
    <w:pPr>
      <w:pStyle w:val="a4"/>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53</w:t>
    </w:r>
    <w:r>
      <w:rPr>
        <w:b/>
        <w:bCs/>
        <w:sz w:val="24"/>
        <w:szCs w:val="24"/>
      </w:rPr>
      <w:fldChar w:fldCharType="end"/>
    </w:r>
  </w:p>
  <w:p w:rsidR="006E0197" w:rsidRDefault="006E0197">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97"/>
    <w:rsid w:val="0039205C"/>
    <w:rsid w:val="006E0197"/>
    <w:rsid w:val="00A7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9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6E0197"/>
    <w:rPr>
      <w:rFonts w:ascii="Calibri" w:eastAsia="宋体" w:hAnsi="Calibri" w:cs="Times New Roman"/>
    </w:rPr>
  </w:style>
  <w:style w:type="character" w:customStyle="1" w:styleId="Char1">
    <w:name w:val="批注主题 Char1"/>
    <w:link w:val="a3"/>
    <w:uiPriority w:val="99"/>
    <w:qFormat/>
    <w:rsid w:val="006E0197"/>
    <w:rPr>
      <w:rFonts w:ascii="Calibri" w:eastAsia="宋体" w:hAnsi="Calibri" w:cs="Times New Roman"/>
      <w:b/>
      <w:bCs/>
      <w:szCs w:val="24"/>
    </w:rPr>
  </w:style>
  <w:style w:type="character" w:customStyle="1" w:styleId="Char0">
    <w:name w:val="页脚 Char"/>
    <w:link w:val="a4"/>
    <w:uiPriority w:val="99"/>
    <w:rsid w:val="006E0197"/>
    <w:rPr>
      <w:rFonts w:ascii="Calibri" w:eastAsia="宋体" w:hAnsi="Calibri" w:cs="Times New Roman"/>
      <w:sz w:val="18"/>
      <w:szCs w:val="18"/>
    </w:rPr>
  </w:style>
  <w:style w:type="character" w:customStyle="1" w:styleId="Char10">
    <w:name w:val="批注文字 Char1"/>
    <w:qFormat/>
    <w:rsid w:val="006E0197"/>
    <w:rPr>
      <w:rFonts w:ascii="Calibri" w:eastAsia="宋体" w:hAnsi="Calibri" w:cs="Times New Roman"/>
      <w:szCs w:val="24"/>
    </w:rPr>
  </w:style>
  <w:style w:type="character" w:styleId="a5">
    <w:name w:val="annotation reference"/>
    <w:uiPriority w:val="99"/>
    <w:unhideWhenUsed/>
    <w:qFormat/>
    <w:rsid w:val="006E0197"/>
    <w:rPr>
      <w:sz w:val="21"/>
      <w:szCs w:val="21"/>
    </w:rPr>
  </w:style>
  <w:style w:type="character" w:customStyle="1" w:styleId="Char2">
    <w:name w:val="批注主题 Char"/>
    <w:uiPriority w:val="99"/>
    <w:semiHidden/>
    <w:rsid w:val="006E0197"/>
    <w:rPr>
      <w:rFonts w:ascii="Calibri" w:eastAsia="宋体" w:hAnsi="Calibri" w:cs="Times New Roman"/>
      <w:b/>
      <w:bCs/>
    </w:rPr>
  </w:style>
  <w:style w:type="character" w:customStyle="1" w:styleId="Char11">
    <w:name w:val="批注框文本 Char1"/>
    <w:link w:val="a6"/>
    <w:uiPriority w:val="99"/>
    <w:qFormat/>
    <w:rsid w:val="006E0197"/>
    <w:rPr>
      <w:rFonts w:ascii="Calibri" w:eastAsia="宋体" w:hAnsi="Calibri" w:cs="Times New Roman"/>
      <w:sz w:val="18"/>
      <w:szCs w:val="18"/>
    </w:rPr>
  </w:style>
  <w:style w:type="character" w:styleId="a7">
    <w:name w:val="Hyperlink"/>
    <w:qFormat/>
    <w:rsid w:val="006E0197"/>
    <w:rPr>
      <w:color w:val="0000FF"/>
      <w:u w:val="single"/>
    </w:rPr>
  </w:style>
  <w:style w:type="character" w:customStyle="1" w:styleId="Char20">
    <w:name w:val="正文文本缩进 Char2"/>
    <w:link w:val="a8"/>
    <w:qFormat/>
    <w:rsid w:val="006E0197"/>
    <w:rPr>
      <w:rFonts w:ascii="仿宋_GB2312" w:eastAsia="仿宋_GB2312"/>
      <w:sz w:val="28"/>
      <w:szCs w:val="28"/>
    </w:rPr>
  </w:style>
  <w:style w:type="character" w:customStyle="1" w:styleId="Char3">
    <w:name w:val="日期 Char"/>
    <w:link w:val="a9"/>
    <w:uiPriority w:val="99"/>
    <w:rsid w:val="006E0197"/>
    <w:rPr>
      <w:rFonts w:ascii="Calibri" w:eastAsia="宋体" w:hAnsi="Calibri" w:cs="Times New Roman"/>
    </w:rPr>
  </w:style>
  <w:style w:type="character" w:customStyle="1" w:styleId="Char4">
    <w:name w:val="页眉 Char"/>
    <w:link w:val="aa"/>
    <w:uiPriority w:val="99"/>
    <w:rsid w:val="006E0197"/>
    <w:rPr>
      <w:rFonts w:ascii="Calibri" w:eastAsia="宋体" w:hAnsi="Calibri" w:cs="Times New Roman"/>
      <w:sz w:val="18"/>
      <w:szCs w:val="18"/>
    </w:rPr>
  </w:style>
  <w:style w:type="character" w:customStyle="1" w:styleId="Char5">
    <w:name w:val="批注框文本 Char"/>
    <w:uiPriority w:val="99"/>
    <w:semiHidden/>
    <w:rsid w:val="006E0197"/>
    <w:rPr>
      <w:rFonts w:ascii="Calibri" w:eastAsia="宋体" w:hAnsi="Calibri" w:cs="Times New Roman"/>
      <w:sz w:val="18"/>
      <w:szCs w:val="18"/>
    </w:rPr>
  </w:style>
  <w:style w:type="character" w:customStyle="1" w:styleId="Char6">
    <w:name w:val="正文文本缩进 Char"/>
    <w:uiPriority w:val="99"/>
    <w:semiHidden/>
    <w:rsid w:val="006E0197"/>
    <w:rPr>
      <w:rFonts w:ascii="Calibri" w:eastAsia="宋体" w:hAnsi="Calibri" w:cs="Times New Roman"/>
    </w:rPr>
  </w:style>
  <w:style w:type="character" w:customStyle="1" w:styleId="Char12">
    <w:name w:val="正文文本缩进 Char1"/>
    <w:uiPriority w:val="99"/>
    <w:semiHidden/>
    <w:qFormat/>
    <w:rsid w:val="006E0197"/>
    <w:rPr>
      <w:rFonts w:ascii="Calibri" w:eastAsia="宋体" w:hAnsi="Calibri" w:cs="Times New Roman"/>
      <w:kern w:val="2"/>
      <w:sz w:val="21"/>
      <w:szCs w:val="24"/>
    </w:rPr>
  </w:style>
  <w:style w:type="character" w:customStyle="1" w:styleId="ab">
    <w:name w:val="页脚 字符"/>
    <w:uiPriority w:val="99"/>
    <w:qFormat/>
    <w:rsid w:val="006E0197"/>
    <w:rPr>
      <w:rFonts w:ascii="Calibri" w:eastAsia="宋体" w:hAnsi="Calibri" w:cs="Times New Roman"/>
      <w:sz w:val="18"/>
      <w:szCs w:val="18"/>
    </w:rPr>
  </w:style>
  <w:style w:type="character" w:customStyle="1" w:styleId="ac">
    <w:name w:val="页眉 字符"/>
    <w:uiPriority w:val="99"/>
    <w:qFormat/>
    <w:rsid w:val="006E0197"/>
    <w:rPr>
      <w:rFonts w:ascii="Calibri" w:eastAsia="宋体" w:hAnsi="Calibri" w:cs="Times New Roman"/>
      <w:sz w:val="18"/>
      <w:szCs w:val="18"/>
    </w:rPr>
  </w:style>
  <w:style w:type="paragraph" w:styleId="a9">
    <w:name w:val="Date"/>
    <w:basedOn w:val="a"/>
    <w:next w:val="a"/>
    <w:link w:val="Char3"/>
    <w:uiPriority w:val="99"/>
    <w:unhideWhenUsed/>
    <w:rsid w:val="006E0197"/>
    <w:pPr>
      <w:ind w:leftChars="2500" w:left="100"/>
    </w:pPr>
    <w:rPr>
      <w:rFonts w:ascii="Calibri" w:hAnsi="Calibri"/>
    </w:rPr>
  </w:style>
  <w:style w:type="character" w:customStyle="1" w:styleId="Char13">
    <w:name w:val="日期 Char1"/>
    <w:basedOn w:val="a0"/>
    <w:uiPriority w:val="99"/>
    <w:semiHidden/>
    <w:rsid w:val="006E0197"/>
    <w:rPr>
      <w:rFonts w:ascii="Times New Roman" w:eastAsia="宋体" w:hAnsi="Times New Roman" w:cs="Times New Roman"/>
    </w:rPr>
  </w:style>
  <w:style w:type="paragraph" w:styleId="ad">
    <w:name w:val="annotation text"/>
    <w:basedOn w:val="a"/>
    <w:link w:val="Char21"/>
    <w:unhideWhenUsed/>
    <w:qFormat/>
    <w:rsid w:val="006E0197"/>
    <w:pPr>
      <w:jc w:val="left"/>
    </w:pPr>
  </w:style>
  <w:style w:type="character" w:customStyle="1" w:styleId="Char21">
    <w:name w:val="批注文字 Char2"/>
    <w:basedOn w:val="a0"/>
    <w:link w:val="ad"/>
    <w:rsid w:val="006E0197"/>
    <w:rPr>
      <w:rFonts w:ascii="Times New Roman" w:eastAsia="宋体" w:hAnsi="Times New Roman" w:cs="Times New Roman"/>
    </w:rPr>
  </w:style>
  <w:style w:type="paragraph" w:styleId="a3">
    <w:name w:val="annotation subject"/>
    <w:basedOn w:val="ad"/>
    <w:next w:val="ad"/>
    <w:link w:val="Char1"/>
    <w:uiPriority w:val="99"/>
    <w:unhideWhenUsed/>
    <w:qFormat/>
    <w:rsid w:val="006E0197"/>
    <w:rPr>
      <w:rFonts w:ascii="Calibri" w:hAnsi="Calibri"/>
      <w:b/>
      <w:bCs/>
      <w:szCs w:val="24"/>
    </w:rPr>
  </w:style>
  <w:style w:type="character" w:customStyle="1" w:styleId="Char22">
    <w:name w:val="批注主题 Char2"/>
    <w:basedOn w:val="Char21"/>
    <w:uiPriority w:val="99"/>
    <w:semiHidden/>
    <w:rsid w:val="006E0197"/>
    <w:rPr>
      <w:rFonts w:ascii="Times New Roman" w:eastAsia="宋体" w:hAnsi="Times New Roman" w:cs="Times New Roman"/>
      <w:b/>
      <w:bCs/>
    </w:rPr>
  </w:style>
  <w:style w:type="paragraph" w:styleId="aa">
    <w:name w:val="header"/>
    <w:basedOn w:val="a"/>
    <w:link w:val="Char4"/>
    <w:uiPriority w:val="99"/>
    <w:unhideWhenUsed/>
    <w:qFormat/>
    <w:rsid w:val="006E019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6E0197"/>
    <w:rPr>
      <w:rFonts w:ascii="Times New Roman" w:eastAsia="宋体" w:hAnsi="Times New Roman" w:cs="Times New Roman"/>
      <w:sz w:val="18"/>
      <w:szCs w:val="18"/>
    </w:rPr>
  </w:style>
  <w:style w:type="paragraph" w:styleId="a4">
    <w:name w:val="footer"/>
    <w:basedOn w:val="a"/>
    <w:link w:val="Char0"/>
    <w:uiPriority w:val="99"/>
    <w:unhideWhenUsed/>
    <w:qFormat/>
    <w:rsid w:val="006E0197"/>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6E0197"/>
    <w:rPr>
      <w:rFonts w:ascii="Times New Roman" w:eastAsia="宋体" w:hAnsi="Times New Roman" w:cs="Times New Roman"/>
      <w:sz w:val="18"/>
      <w:szCs w:val="18"/>
    </w:rPr>
  </w:style>
  <w:style w:type="paragraph" w:styleId="a6">
    <w:name w:val="Balloon Text"/>
    <w:basedOn w:val="a"/>
    <w:link w:val="Char11"/>
    <w:uiPriority w:val="99"/>
    <w:unhideWhenUsed/>
    <w:qFormat/>
    <w:rsid w:val="006E0197"/>
    <w:rPr>
      <w:rFonts w:ascii="Calibri" w:hAnsi="Calibri"/>
      <w:sz w:val="18"/>
      <w:szCs w:val="18"/>
    </w:rPr>
  </w:style>
  <w:style w:type="character" w:customStyle="1" w:styleId="Char23">
    <w:name w:val="批注框文本 Char2"/>
    <w:basedOn w:val="a0"/>
    <w:uiPriority w:val="99"/>
    <w:semiHidden/>
    <w:rsid w:val="006E0197"/>
    <w:rPr>
      <w:rFonts w:ascii="Times New Roman" w:eastAsia="宋体" w:hAnsi="Times New Roman" w:cs="Times New Roman"/>
      <w:sz w:val="18"/>
      <w:szCs w:val="18"/>
    </w:rPr>
  </w:style>
  <w:style w:type="paragraph" w:styleId="a8">
    <w:name w:val="Body Text Indent"/>
    <w:basedOn w:val="a"/>
    <w:link w:val="Char20"/>
    <w:qFormat/>
    <w:rsid w:val="006E0197"/>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6E0197"/>
    <w:rPr>
      <w:rFonts w:ascii="Times New Roman" w:eastAsia="宋体" w:hAnsi="Times New Roman" w:cs="Times New Roman"/>
    </w:rPr>
  </w:style>
  <w:style w:type="paragraph" w:styleId="ae">
    <w:name w:val="List Paragraph"/>
    <w:basedOn w:val="a"/>
    <w:uiPriority w:val="34"/>
    <w:qFormat/>
    <w:rsid w:val="006E01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9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6E0197"/>
    <w:rPr>
      <w:rFonts w:ascii="Calibri" w:eastAsia="宋体" w:hAnsi="Calibri" w:cs="Times New Roman"/>
    </w:rPr>
  </w:style>
  <w:style w:type="character" w:customStyle="1" w:styleId="Char1">
    <w:name w:val="批注主题 Char1"/>
    <w:link w:val="a3"/>
    <w:uiPriority w:val="99"/>
    <w:qFormat/>
    <w:rsid w:val="006E0197"/>
    <w:rPr>
      <w:rFonts w:ascii="Calibri" w:eastAsia="宋体" w:hAnsi="Calibri" w:cs="Times New Roman"/>
      <w:b/>
      <w:bCs/>
      <w:szCs w:val="24"/>
    </w:rPr>
  </w:style>
  <w:style w:type="character" w:customStyle="1" w:styleId="Char0">
    <w:name w:val="页脚 Char"/>
    <w:link w:val="a4"/>
    <w:uiPriority w:val="99"/>
    <w:rsid w:val="006E0197"/>
    <w:rPr>
      <w:rFonts w:ascii="Calibri" w:eastAsia="宋体" w:hAnsi="Calibri" w:cs="Times New Roman"/>
      <w:sz w:val="18"/>
      <w:szCs w:val="18"/>
    </w:rPr>
  </w:style>
  <w:style w:type="character" w:customStyle="1" w:styleId="Char10">
    <w:name w:val="批注文字 Char1"/>
    <w:qFormat/>
    <w:rsid w:val="006E0197"/>
    <w:rPr>
      <w:rFonts w:ascii="Calibri" w:eastAsia="宋体" w:hAnsi="Calibri" w:cs="Times New Roman"/>
      <w:szCs w:val="24"/>
    </w:rPr>
  </w:style>
  <w:style w:type="character" w:styleId="a5">
    <w:name w:val="annotation reference"/>
    <w:uiPriority w:val="99"/>
    <w:unhideWhenUsed/>
    <w:qFormat/>
    <w:rsid w:val="006E0197"/>
    <w:rPr>
      <w:sz w:val="21"/>
      <w:szCs w:val="21"/>
    </w:rPr>
  </w:style>
  <w:style w:type="character" w:customStyle="1" w:styleId="Char2">
    <w:name w:val="批注主题 Char"/>
    <w:uiPriority w:val="99"/>
    <w:semiHidden/>
    <w:rsid w:val="006E0197"/>
    <w:rPr>
      <w:rFonts w:ascii="Calibri" w:eastAsia="宋体" w:hAnsi="Calibri" w:cs="Times New Roman"/>
      <w:b/>
      <w:bCs/>
    </w:rPr>
  </w:style>
  <w:style w:type="character" w:customStyle="1" w:styleId="Char11">
    <w:name w:val="批注框文本 Char1"/>
    <w:link w:val="a6"/>
    <w:uiPriority w:val="99"/>
    <w:qFormat/>
    <w:rsid w:val="006E0197"/>
    <w:rPr>
      <w:rFonts w:ascii="Calibri" w:eastAsia="宋体" w:hAnsi="Calibri" w:cs="Times New Roman"/>
      <w:sz w:val="18"/>
      <w:szCs w:val="18"/>
    </w:rPr>
  </w:style>
  <w:style w:type="character" w:styleId="a7">
    <w:name w:val="Hyperlink"/>
    <w:qFormat/>
    <w:rsid w:val="006E0197"/>
    <w:rPr>
      <w:color w:val="0000FF"/>
      <w:u w:val="single"/>
    </w:rPr>
  </w:style>
  <w:style w:type="character" w:customStyle="1" w:styleId="Char20">
    <w:name w:val="正文文本缩进 Char2"/>
    <w:link w:val="a8"/>
    <w:qFormat/>
    <w:rsid w:val="006E0197"/>
    <w:rPr>
      <w:rFonts w:ascii="仿宋_GB2312" w:eastAsia="仿宋_GB2312"/>
      <w:sz w:val="28"/>
      <w:szCs w:val="28"/>
    </w:rPr>
  </w:style>
  <w:style w:type="character" w:customStyle="1" w:styleId="Char3">
    <w:name w:val="日期 Char"/>
    <w:link w:val="a9"/>
    <w:uiPriority w:val="99"/>
    <w:rsid w:val="006E0197"/>
    <w:rPr>
      <w:rFonts w:ascii="Calibri" w:eastAsia="宋体" w:hAnsi="Calibri" w:cs="Times New Roman"/>
    </w:rPr>
  </w:style>
  <w:style w:type="character" w:customStyle="1" w:styleId="Char4">
    <w:name w:val="页眉 Char"/>
    <w:link w:val="aa"/>
    <w:uiPriority w:val="99"/>
    <w:rsid w:val="006E0197"/>
    <w:rPr>
      <w:rFonts w:ascii="Calibri" w:eastAsia="宋体" w:hAnsi="Calibri" w:cs="Times New Roman"/>
      <w:sz w:val="18"/>
      <w:szCs w:val="18"/>
    </w:rPr>
  </w:style>
  <w:style w:type="character" w:customStyle="1" w:styleId="Char5">
    <w:name w:val="批注框文本 Char"/>
    <w:uiPriority w:val="99"/>
    <w:semiHidden/>
    <w:rsid w:val="006E0197"/>
    <w:rPr>
      <w:rFonts w:ascii="Calibri" w:eastAsia="宋体" w:hAnsi="Calibri" w:cs="Times New Roman"/>
      <w:sz w:val="18"/>
      <w:szCs w:val="18"/>
    </w:rPr>
  </w:style>
  <w:style w:type="character" w:customStyle="1" w:styleId="Char6">
    <w:name w:val="正文文本缩进 Char"/>
    <w:uiPriority w:val="99"/>
    <w:semiHidden/>
    <w:rsid w:val="006E0197"/>
    <w:rPr>
      <w:rFonts w:ascii="Calibri" w:eastAsia="宋体" w:hAnsi="Calibri" w:cs="Times New Roman"/>
    </w:rPr>
  </w:style>
  <w:style w:type="character" w:customStyle="1" w:styleId="Char12">
    <w:name w:val="正文文本缩进 Char1"/>
    <w:uiPriority w:val="99"/>
    <w:semiHidden/>
    <w:qFormat/>
    <w:rsid w:val="006E0197"/>
    <w:rPr>
      <w:rFonts w:ascii="Calibri" w:eastAsia="宋体" w:hAnsi="Calibri" w:cs="Times New Roman"/>
      <w:kern w:val="2"/>
      <w:sz w:val="21"/>
      <w:szCs w:val="24"/>
    </w:rPr>
  </w:style>
  <w:style w:type="character" w:customStyle="1" w:styleId="ab">
    <w:name w:val="页脚 字符"/>
    <w:uiPriority w:val="99"/>
    <w:qFormat/>
    <w:rsid w:val="006E0197"/>
    <w:rPr>
      <w:rFonts w:ascii="Calibri" w:eastAsia="宋体" w:hAnsi="Calibri" w:cs="Times New Roman"/>
      <w:sz w:val="18"/>
      <w:szCs w:val="18"/>
    </w:rPr>
  </w:style>
  <w:style w:type="character" w:customStyle="1" w:styleId="ac">
    <w:name w:val="页眉 字符"/>
    <w:uiPriority w:val="99"/>
    <w:qFormat/>
    <w:rsid w:val="006E0197"/>
    <w:rPr>
      <w:rFonts w:ascii="Calibri" w:eastAsia="宋体" w:hAnsi="Calibri" w:cs="Times New Roman"/>
      <w:sz w:val="18"/>
      <w:szCs w:val="18"/>
    </w:rPr>
  </w:style>
  <w:style w:type="paragraph" w:styleId="a9">
    <w:name w:val="Date"/>
    <w:basedOn w:val="a"/>
    <w:next w:val="a"/>
    <w:link w:val="Char3"/>
    <w:uiPriority w:val="99"/>
    <w:unhideWhenUsed/>
    <w:rsid w:val="006E0197"/>
    <w:pPr>
      <w:ind w:leftChars="2500" w:left="100"/>
    </w:pPr>
    <w:rPr>
      <w:rFonts w:ascii="Calibri" w:hAnsi="Calibri"/>
    </w:rPr>
  </w:style>
  <w:style w:type="character" w:customStyle="1" w:styleId="Char13">
    <w:name w:val="日期 Char1"/>
    <w:basedOn w:val="a0"/>
    <w:uiPriority w:val="99"/>
    <w:semiHidden/>
    <w:rsid w:val="006E0197"/>
    <w:rPr>
      <w:rFonts w:ascii="Times New Roman" w:eastAsia="宋体" w:hAnsi="Times New Roman" w:cs="Times New Roman"/>
    </w:rPr>
  </w:style>
  <w:style w:type="paragraph" w:styleId="ad">
    <w:name w:val="annotation text"/>
    <w:basedOn w:val="a"/>
    <w:link w:val="Char21"/>
    <w:unhideWhenUsed/>
    <w:qFormat/>
    <w:rsid w:val="006E0197"/>
    <w:pPr>
      <w:jc w:val="left"/>
    </w:pPr>
  </w:style>
  <w:style w:type="character" w:customStyle="1" w:styleId="Char21">
    <w:name w:val="批注文字 Char2"/>
    <w:basedOn w:val="a0"/>
    <w:link w:val="ad"/>
    <w:rsid w:val="006E0197"/>
    <w:rPr>
      <w:rFonts w:ascii="Times New Roman" w:eastAsia="宋体" w:hAnsi="Times New Roman" w:cs="Times New Roman"/>
    </w:rPr>
  </w:style>
  <w:style w:type="paragraph" w:styleId="a3">
    <w:name w:val="annotation subject"/>
    <w:basedOn w:val="ad"/>
    <w:next w:val="ad"/>
    <w:link w:val="Char1"/>
    <w:uiPriority w:val="99"/>
    <w:unhideWhenUsed/>
    <w:qFormat/>
    <w:rsid w:val="006E0197"/>
    <w:rPr>
      <w:rFonts w:ascii="Calibri" w:hAnsi="Calibri"/>
      <w:b/>
      <w:bCs/>
      <w:szCs w:val="24"/>
    </w:rPr>
  </w:style>
  <w:style w:type="character" w:customStyle="1" w:styleId="Char22">
    <w:name w:val="批注主题 Char2"/>
    <w:basedOn w:val="Char21"/>
    <w:uiPriority w:val="99"/>
    <w:semiHidden/>
    <w:rsid w:val="006E0197"/>
    <w:rPr>
      <w:rFonts w:ascii="Times New Roman" w:eastAsia="宋体" w:hAnsi="Times New Roman" w:cs="Times New Roman"/>
      <w:b/>
      <w:bCs/>
    </w:rPr>
  </w:style>
  <w:style w:type="paragraph" w:styleId="aa">
    <w:name w:val="header"/>
    <w:basedOn w:val="a"/>
    <w:link w:val="Char4"/>
    <w:uiPriority w:val="99"/>
    <w:unhideWhenUsed/>
    <w:qFormat/>
    <w:rsid w:val="006E019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6E0197"/>
    <w:rPr>
      <w:rFonts w:ascii="Times New Roman" w:eastAsia="宋体" w:hAnsi="Times New Roman" w:cs="Times New Roman"/>
      <w:sz w:val="18"/>
      <w:szCs w:val="18"/>
    </w:rPr>
  </w:style>
  <w:style w:type="paragraph" w:styleId="a4">
    <w:name w:val="footer"/>
    <w:basedOn w:val="a"/>
    <w:link w:val="Char0"/>
    <w:uiPriority w:val="99"/>
    <w:unhideWhenUsed/>
    <w:qFormat/>
    <w:rsid w:val="006E0197"/>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6E0197"/>
    <w:rPr>
      <w:rFonts w:ascii="Times New Roman" w:eastAsia="宋体" w:hAnsi="Times New Roman" w:cs="Times New Roman"/>
      <w:sz w:val="18"/>
      <w:szCs w:val="18"/>
    </w:rPr>
  </w:style>
  <w:style w:type="paragraph" w:styleId="a6">
    <w:name w:val="Balloon Text"/>
    <w:basedOn w:val="a"/>
    <w:link w:val="Char11"/>
    <w:uiPriority w:val="99"/>
    <w:unhideWhenUsed/>
    <w:qFormat/>
    <w:rsid w:val="006E0197"/>
    <w:rPr>
      <w:rFonts w:ascii="Calibri" w:hAnsi="Calibri"/>
      <w:sz w:val="18"/>
      <w:szCs w:val="18"/>
    </w:rPr>
  </w:style>
  <w:style w:type="character" w:customStyle="1" w:styleId="Char23">
    <w:name w:val="批注框文本 Char2"/>
    <w:basedOn w:val="a0"/>
    <w:uiPriority w:val="99"/>
    <w:semiHidden/>
    <w:rsid w:val="006E0197"/>
    <w:rPr>
      <w:rFonts w:ascii="Times New Roman" w:eastAsia="宋体" w:hAnsi="Times New Roman" w:cs="Times New Roman"/>
      <w:sz w:val="18"/>
      <w:szCs w:val="18"/>
    </w:rPr>
  </w:style>
  <w:style w:type="paragraph" w:styleId="a8">
    <w:name w:val="Body Text Indent"/>
    <w:basedOn w:val="a"/>
    <w:link w:val="Char20"/>
    <w:qFormat/>
    <w:rsid w:val="006E0197"/>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6E0197"/>
    <w:rPr>
      <w:rFonts w:ascii="Times New Roman" w:eastAsia="宋体" w:hAnsi="Times New Roman" w:cs="Times New Roman"/>
    </w:rPr>
  </w:style>
  <w:style w:type="paragraph" w:styleId="ae">
    <w:name w:val="List Paragraph"/>
    <w:basedOn w:val="a"/>
    <w:uiPriority w:val="34"/>
    <w:qFormat/>
    <w:rsid w:val="006E01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53</Pages>
  <Words>13201</Words>
  <Characters>15446</Characters>
  <Application>Microsoft Office Word</Application>
  <DocSecurity>0</DocSecurity>
  <Lines>1287</Lines>
  <Paragraphs>1193</Paragraphs>
  <ScaleCrop>false</ScaleCrop>
  <Company>微软中国</Company>
  <LinksUpToDate>false</LinksUpToDate>
  <CharactersWithSpaces>27454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罗晓婷</dc:creator>
  <cp:lastModifiedBy>罗晓婷</cp:lastModifiedBy>
  <cp:revision>1</cp:revision>
  <dcterms:created xsi:type="dcterms:W3CDTF">2019-07-03T08:03:00Z</dcterms:created>
  <dcterms:modified xsi:type="dcterms:W3CDTF">2019-07-03T08:12:00Z</dcterms:modified>
</cp:coreProperties>
</file>