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994" w:rsidRDefault="00F12994">
      <w:pPr>
        <w:spacing w:line="360" w:lineRule="auto"/>
        <w:jc w:val="center"/>
        <w:rPr>
          <w:rFonts w:ascii="黑体" w:eastAsia="黑体" w:hAnsi="黑体" w:cs="Adobe 楷体 Std R"/>
          <w:b/>
          <w:color w:val="000000" w:themeColor="text1"/>
          <w:w w:val="150"/>
          <w:sz w:val="44"/>
          <w:szCs w:val="52"/>
        </w:rPr>
      </w:pPr>
    </w:p>
    <w:p w:rsidR="00F12994" w:rsidRDefault="00F12994">
      <w:pPr>
        <w:spacing w:line="360" w:lineRule="auto"/>
        <w:jc w:val="center"/>
        <w:rPr>
          <w:rFonts w:ascii="黑体" w:eastAsia="黑体" w:hAnsi="黑体" w:cs="Adobe 楷体 Std R"/>
          <w:b/>
          <w:color w:val="000000" w:themeColor="text1"/>
          <w:w w:val="150"/>
          <w:sz w:val="44"/>
          <w:szCs w:val="52"/>
        </w:rPr>
      </w:pPr>
    </w:p>
    <w:p w:rsidR="00F12994" w:rsidRDefault="00560F00">
      <w:pPr>
        <w:spacing w:line="360" w:lineRule="auto"/>
        <w:jc w:val="center"/>
        <w:rPr>
          <w:rFonts w:ascii="黑体" w:eastAsia="黑体" w:hAnsi="黑体" w:cs="宋体"/>
          <w:b/>
          <w:bCs/>
          <w:color w:val="000000" w:themeColor="text1"/>
          <w:sz w:val="52"/>
          <w:szCs w:val="52"/>
        </w:rPr>
      </w:pPr>
      <w:r>
        <w:rPr>
          <w:rFonts w:ascii="黑体" w:eastAsia="黑体" w:hAnsi="黑体" w:cs="宋体" w:hint="eastAsia"/>
          <w:b/>
          <w:bCs/>
          <w:color w:val="000000" w:themeColor="text1"/>
          <w:sz w:val="52"/>
          <w:szCs w:val="52"/>
        </w:rPr>
        <w:t>经营公司“十四五”战略规划</w:t>
      </w:r>
    </w:p>
    <w:p w:rsidR="00F12994" w:rsidRDefault="00560F00">
      <w:pPr>
        <w:spacing w:line="360" w:lineRule="auto"/>
        <w:jc w:val="center"/>
        <w:rPr>
          <w:rFonts w:ascii="黑体" w:eastAsia="黑体" w:hAnsi="黑体" w:cs="Adobe 楷体 Std R"/>
          <w:b/>
          <w:color w:val="000000" w:themeColor="text1"/>
          <w:w w:val="150"/>
          <w:sz w:val="44"/>
          <w:szCs w:val="52"/>
        </w:rPr>
      </w:pPr>
      <w:r>
        <w:rPr>
          <w:rFonts w:ascii="黑体" w:eastAsia="黑体" w:hAnsi="黑体" w:cs="宋体" w:hint="eastAsia"/>
          <w:b/>
          <w:bCs/>
          <w:color w:val="000000" w:themeColor="text1"/>
          <w:sz w:val="52"/>
          <w:szCs w:val="52"/>
        </w:rPr>
        <w:t>编写项目</w:t>
      </w:r>
    </w:p>
    <w:p w:rsidR="00F12994" w:rsidRDefault="00F12994">
      <w:pPr>
        <w:spacing w:line="360" w:lineRule="auto"/>
        <w:jc w:val="center"/>
        <w:rPr>
          <w:rFonts w:ascii="黑体" w:eastAsia="黑体" w:hAnsi="黑体" w:cs="Adobe 楷体 Std R"/>
          <w:b/>
          <w:color w:val="000000" w:themeColor="text1"/>
          <w:w w:val="150"/>
          <w:sz w:val="44"/>
          <w:szCs w:val="52"/>
        </w:rPr>
      </w:pPr>
    </w:p>
    <w:p w:rsidR="00F12994" w:rsidRDefault="00F12994">
      <w:pPr>
        <w:spacing w:line="360" w:lineRule="auto"/>
        <w:jc w:val="center"/>
        <w:rPr>
          <w:rFonts w:ascii="黑体" w:eastAsia="黑体" w:hAnsi="黑体" w:cs="Adobe 楷体 Std R"/>
          <w:b/>
          <w:color w:val="000000" w:themeColor="text1"/>
          <w:w w:val="150"/>
          <w:sz w:val="44"/>
          <w:szCs w:val="52"/>
        </w:rPr>
      </w:pPr>
    </w:p>
    <w:p w:rsidR="00F12994" w:rsidRDefault="00F12994">
      <w:pPr>
        <w:spacing w:line="360" w:lineRule="auto"/>
        <w:jc w:val="center"/>
        <w:rPr>
          <w:rFonts w:ascii="黑体" w:eastAsia="黑体" w:hAnsi="黑体" w:cs="Adobe 楷体 Std R"/>
          <w:b/>
          <w:color w:val="000000" w:themeColor="text1"/>
          <w:w w:val="150"/>
          <w:sz w:val="18"/>
          <w:szCs w:val="18"/>
        </w:rPr>
      </w:pPr>
    </w:p>
    <w:p w:rsidR="00F12994" w:rsidRDefault="00560F00">
      <w:pPr>
        <w:spacing w:line="360" w:lineRule="auto"/>
        <w:jc w:val="center"/>
        <w:rPr>
          <w:rFonts w:ascii="黑体" w:eastAsia="黑体" w:hAnsi="黑体" w:cs="宋体"/>
          <w:b/>
          <w:bCs/>
          <w:color w:val="000000" w:themeColor="text1"/>
          <w:sz w:val="52"/>
          <w:szCs w:val="52"/>
        </w:rPr>
      </w:pPr>
      <w:r>
        <w:rPr>
          <w:rFonts w:ascii="黑体" w:eastAsia="黑体" w:hAnsi="黑体" w:cs="宋体" w:hint="eastAsia"/>
          <w:b/>
          <w:bCs/>
          <w:color w:val="000000" w:themeColor="text1"/>
          <w:sz w:val="52"/>
          <w:szCs w:val="52"/>
        </w:rPr>
        <w:t>招标文件</w:t>
      </w:r>
    </w:p>
    <w:p w:rsidR="00F12994" w:rsidRDefault="00F12994">
      <w:pPr>
        <w:spacing w:line="360" w:lineRule="auto"/>
        <w:rPr>
          <w:rFonts w:ascii="宋体" w:hAnsi="宋体"/>
          <w:b/>
          <w:bCs/>
          <w:color w:val="000000" w:themeColor="text1"/>
          <w:sz w:val="36"/>
          <w:szCs w:val="36"/>
        </w:rPr>
      </w:pPr>
    </w:p>
    <w:p w:rsidR="00F12994" w:rsidRDefault="00F12994">
      <w:pPr>
        <w:spacing w:line="360" w:lineRule="auto"/>
        <w:ind w:firstLineChars="345" w:firstLine="1247"/>
        <w:rPr>
          <w:rFonts w:ascii="宋体" w:hAnsi="宋体"/>
          <w:b/>
          <w:bCs/>
          <w:color w:val="000000" w:themeColor="text1"/>
          <w:sz w:val="36"/>
          <w:szCs w:val="36"/>
        </w:rPr>
      </w:pPr>
    </w:p>
    <w:p w:rsidR="00F12994" w:rsidRDefault="00F12994">
      <w:pPr>
        <w:spacing w:line="360" w:lineRule="auto"/>
        <w:ind w:firstLineChars="345" w:firstLine="1247"/>
        <w:rPr>
          <w:rFonts w:ascii="宋体" w:hAnsi="宋体"/>
          <w:b/>
          <w:bCs/>
          <w:color w:val="000000" w:themeColor="text1"/>
          <w:sz w:val="36"/>
          <w:szCs w:val="36"/>
        </w:rPr>
      </w:pPr>
    </w:p>
    <w:p w:rsidR="00F12994" w:rsidRDefault="00F12994">
      <w:pPr>
        <w:spacing w:line="360" w:lineRule="auto"/>
        <w:ind w:firstLineChars="345" w:firstLine="1247"/>
        <w:rPr>
          <w:rFonts w:ascii="宋体" w:hAnsi="宋体"/>
          <w:b/>
          <w:bCs/>
          <w:color w:val="000000" w:themeColor="text1"/>
          <w:sz w:val="36"/>
          <w:szCs w:val="36"/>
        </w:rPr>
      </w:pPr>
    </w:p>
    <w:p w:rsidR="00F12994" w:rsidRDefault="00F12994">
      <w:pPr>
        <w:spacing w:line="360" w:lineRule="auto"/>
        <w:ind w:firstLineChars="345" w:firstLine="1247"/>
        <w:rPr>
          <w:rFonts w:ascii="宋体" w:hAnsi="宋体"/>
          <w:b/>
          <w:bCs/>
          <w:color w:val="000000" w:themeColor="text1"/>
          <w:sz w:val="36"/>
          <w:szCs w:val="36"/>
        </w:rPr>
      </w:pPr>
    </w:p>
    <w:p w:rsidR="00F12994" w:rsidRDefault="00F12994">
      <w:pPr>
        <w:spacing w:line="360" w:lineRule="auto"/>
        <w:rPr>
          <w:rFonts w:ascii="宋体" w:hAnsi="宋体"/>
          <w:b/>
          <w:bCs/>
          <w:color w:val="000000" w:themeColor="text1"/>
          <w:sz w:val="36"/>
          <w:szCs w:val="36"/>
        </w:rPr>
      </w:pPr>
    </w:p>
    <w:p w:rsidR="00F12994" w:rsidRDefault="00F12994">
      <w:pPr>
        <w:spacing w:line="360" w:lineRule="auto"/>
        <w:ind w:firstLineChars="345" w:firstLine="1247"/>
        <w:rPr>
          <w:rFonts w:ascii="宋体" w:hAnsi="宋体"/>
          <w:b/>
          <w:bCs/>
          <w:color w:val="000000" w:themeColor="text1"/>
          <w:sz w:val="36"/>
          <w:szCs w:val="36"/>
        </w:rPr>
      </w:pPr>
    </w:p>
    <w:p w:rsidR="00F12994" w:rsidRDefault="00560F00">
      <w:pPr>
        <w:spacing w:line="360" w:lineRule="auto"/>
        <w:ind w:firstLineChars="250" w:firstLine="803"/>
        <w:rPr>
          <w:rFonts w:ascii="宋体" w:hAnsi="宋体" w:cs="宋体"/>
          <w:b/>
          <w:bCs/>
          <w:color w:val="000000" w:themeColor="text1"/>
          <w:sz w:val="32"/>
          <w:szCs w:val="32"/>
        </w:rPr>
      </w:pPr>
      <w:r>
        <w:rPr>
          <w:rFonts w:ascii="宋体" w:hAnsi="宋体" w:cs="宋体" w:hint="eastAsia"/>
          <w:b/>
          <w:bCs/>
          <w:color w:val="000000" w:themeColor="text1"/>
          <w:sz w:val="32"/>
          <w:szCs w:val="32"/>
        </w:rPr>
        <w:t>招标人：广州市城壹房地产代理有限公司</w:t>
      </w:r>
    </w:p>
    <w:p w:rsidR="00F12994" w:rsidRDefault="00560F00">
      <w:pPr>
        <w:spacing w:line="360" w:lineRule="auto"/>
        <w:ind w:firstLineChars="200" w:firstLine="643"/>
        <w:rPr>
          <w:rFonts w:ascii="宋体" w:hAnsi="宋体" w:cs="宋体"/>
          <w:b/>
          <w:bCs/>
          <w:color w:val="000000" w:themeColor="text1"/>
          <w:sz w:val="32"/>
          <w:szCs w:val="32"/>
        </w:rPr>
      </w:pPr>
      <w:r>
        <w:rPr>
          <w:rFonts w:ascii="宋体" w:hAnsi="宋体" w:cs="宋体" w:hint="eastAsia"/>
          <w:b/>
          <w:bCs/>
          <w:color w:val="000000" w:themeColor="text1"/>
          <w:sz w:val="32"/>
          <w:szCs w:val="32"/>
        </w:rPr>
        <w:t>招标代理：广州市广园工程技术咨询有限公司</w:t>
      </w:r>
    </w:p>
    <w:p w:rsidR="00F12994" w:rsidRDefault="00560F00">
      <w:pPr>
        <w:spacing w:line="360" w:lineRule="auto"/>
        <w:jc w:val="center"/>
        <w:rPr>
          <w:rFonts w:ascii="宋体" w:hAnsi="宋体"/>
          <w:b/>
          <w:color w:val="000000" w:themeColor="text1"/>
          <w:sz w:val="32"/>
          <w:szCs w:val="32"/>
        </w:rPr>
      </w:pPr>
      <w:r>
        <w:rPr>
          <w:rFonts w:ascii="宋体" w:hAnsi="宋体" w:cs="宋体" w:hint="eastAsia"/>
          <w:b/>
          <w:bCs/>
          <w:color w:val="000000" w:themeColor="text1"/>
          <w:sz w:val="32"/>
          <w:szCs w:val="32"/>
        </w:rPr>
        <w:t>2020年8月</w:t>
      </w:r>
    </w:p>
    <w:p w:rsidR="00F12994" w:rsidRDefault="00F12994">
      <w:pPr>
        <w:spacing w:line="360" w:lineRule="auto"/>
        <w:rPr>
          <w:rFonts w:ascii="宋体" w:hAnsi="宋体"/>
          <w:b/>
          <w:color w:val="000000" w:themeColor="text1"/>
          <w:sz w:val="36"/>
        </w:rPr>
      </w:pPr>
    </w:p>
    <w:p w:rsidR="00F12994" w:rsidRDefault="00F12994">
      <w:pPr>
        <w:spacing w:line="360" w:lineRule="auto"/>
        <w:rPr>
          <w:rFonts w:ascii="宋体" w:hAnsi="宋体" w:cs="宋体"/>
          <w:b/>
          <w:color w:val="000000" w:themeColor="text1"/>
          <w:sz w:val="44"/>
          <w:szCs w:val="44"/>
        </w:rPr>
      </w:pPr>
    </w:p>
    <w:p w:rsidR="00F12994" w:rsidRDefault="00F12994">
      <w:pPr>
        <w:widowControl/>
        <w:spacing w:line="480" w:lineRule="auto"/>
        <w:ind w:rightChars="-27" w:right="-57"/>
        <w:jc w:val="center"/>
        <w:rPr>
          <w:rFonts w:ascii="Cambria" w:hAnsi="Cambria"/>
          <w:b/>
          <w:bCs/>
          <w:color w:val="000000" w:themeColor="text1"/>
          <w:kern w:val="0"/>
          <w:sz w:val="44"/>
          <w:szCs w:val="44"/>
          <w:lang w:val="zh-CN"/>
        </w:rPr>
      </w:pPr>
    </w:p>
    <w:p w:rsidR="00F12994" w:rsidRDefault="00560F00">
      <w:pPr>
        <w:widowControl/>
        <w:spacing w:line="480" w:lineRule="auto"/>
        <w:ind w:rightChars="-27" w:right="-57"/>
        <w:jc w:val="center"/>
        <w:rPr>
          <w:rFonts w:ascii="Cambria" w:hAnsi="Cambria"/>
          <w:b/>
          <w:bCs/>
          <w:color w:val="000000" w:themeColor="text1"/>
          <w:kern w:val="0"/>
          <w:sz w:val="44"/>
          <w:szCs w:val="44"/>
          <w:lang w:val="zh-CN"/>
        </w:rPr>
      </w:pPr>
      <w:r>
        <w:rPr>
          <w:rFonts w:ascii="Cambria" w:hAnsi="Cambria"/>
          <w:b/>
          <w:bCs/>
          <w:color w:val="000000" w:themeColor="text1"/>
          <w:kern w:val="0"/>
          <w:sz w:val="44"/>
          <w:szCs w:val="44"/>
          <w:lang w:val="zh-CN"/>
        </w:rPr>
        <w:lastRenderedPageBreak/>
        <w:t>目录</w:t>
      </w:r>
    </w:p>
    <w:p w:rsidR="00F12994" w:rsidRDefault="00560F00">
      <w:pPr>
        <w:pStyle w:val="11"/>
        <w:tabs>
          <w:tab w:val="right" w:leader="dot" w:pos="8902"/>
        </w:tabs>
        <w:spacing w:line="480" w:lineRule="auto"/>
        <w:rPr>
          <w:rFonts w:ascii="宋体" w:hAnsi="宋体"/>
          <w:color w:val="000000" w:themeColor="text1"/>
          <w:sz w:val="28"/>
        </w:rPr>
      </w:pPr>
      <w:r>
        <w:rPr>
          <w:rFonts w:ascii="Times New Roman" w:hAnsi="Times New Roman"/>
          <w:b/>
          <w:bCs/>
          <w:caps/>
          <w:color w:val="000000" w:themeColor="text1"/>
          <w:sz w:val="30"/>
          <w:szCs w:val="30"/>
        </w:rPr>
        <w:fldChar w:fldCharType="begin"/>
      </w:r>
      <w:r>
        <w:rPr>
          <w:rFonts w:ascii="Times New Roman" w:hAnsi="Times New Roman"/>
          <w:b/>
          <w:bCs/>
          <w:caps/>
          <w:color w:val="000000" w:themeColor="text1"/>
          <w:sz w:val="30"/>
          <w:szCs w:val="30"/>
        </w:rPr>
        <w:instrText xml:space="preserve"> TOC \o "1-3" \h \z \u </w:instrText>
      </w:r>
      <w:r>
        <w:rPr>
          <w:rFonts w:ascii="Times New Roman" w:hAnsi="Times New Roman"/>
          <w:b/>
          <w:bCs/>
          <w:caps/>
          <w:color w:val="000000" w:themeColor="text1"/>
          <w:sz w:val="30"/>
          <w:szCs w:val="30"/>
        </w:rPr>
        <w:fldChar w:fldCharType="separate"/>
      </w:r>
    </w:p>
    <w:p w:rsidR="00F12994" w:rsidRDefault="00453D5B">
      <w:pPr>
        <w:pStyle w:val="11"/>
        <w:tabs>
          <w:tab w:val="left" w:pos="1050"/>
          <w:tab w:val="right" w:leader="dot" w:pos="8902"/>
        </w:tabs>
        <w:spacing w:line="480" w:lineRule="auto"/>
        <w:rPr>
          <w:rFonts w:ascii="宋体" w:hAnsi="宋体"/>
          <w:color w:val="000000" w:themeColor="text1"/>
          <w:sz w:val="28"/>
        </w:rPr>
      </w:pPr>
      <w:hyperlink w:anchor="_Toc531356889" w:history="1">
        <w:r w:rsidR="00560F00">
          <w:rPr>
            <w:rStyle w:val="ac"/>
            <w:rFonts w:ascii="宋体" w:hAnsi="宋体" w:cs="宋体" w:hint="eastAsia"/>
            <w:b/>
            <w:bCs/>
            <w:color w:val="000000" w:themeColor="text1"/>
            <w:sz w:val="28"/>
          </w:rPr>
          <w:t>第一章</w:t>
        </w:r>
        <w:r w:rsidR="00560F00">
          <w:rPr>
            <w:rFonts w:ascii="宋体" w:hAnsi="宋体"/>
            <w:color w:val="000000" w:themeColor="text1"/>
            <w:sz w:val="28"/>
          </w:rPr>
          <w:tab/>
        </w:r>
        <w:r w:rsidR="00560F00">
          <w:rPr>
            <w:rStyle w:val="ac"/>
            <w:rFonts w:ascii="宋体" w:hAnsi="宋体" w:cs="宋体" w:hint="eastAsia"/>
            <w:b/>
            <w:bCs/>
            <w:color w:val="000000" w:themeColor="text1"/>
            <w:sz w:val="28"/>
          </w:rPr>
          <w:t>招标公告</w:t>
        </w:r>
        <w:r w:rsidR="00560F00">
          <w:rPr>
            <w:rFonts w:ascii="宋体" w:hAnsi="宋体"/>
            <w:color w:val="000000" w:themeColor="text1"/>
            <w:sz w:val="28"/>
          </w:rPr>
          <w:tab/>
        </w:r>
        <w:r w:rsidR="00560F00">
          <w:rPr>
            <w:rFonts w:ascii="宋体" w:hAnsi="宋体" w:hint="eastAsia"/>
            <w:color w:val="000000" w:themeColor="text1"/>
            <w:sz w:val="28"/>
          </w:rPr>
          <w:t>3</w:t>
        </w:r>
      </w:hyperlink>
    </w:p>
    <w:p w:rsidR="00F12994" w:rsidRDefault="00453D5B">
      <w:pPr>
        <w:pStyle w:val="11"/>
        <w:tabs>
          <w:tab w:val="left" w:pos="1050"/>
          <w:tab w:val="right" w:leader="dot" w:pos="8902"/>
        </w:tabs>
        <w:spacing w:line="480" w:lineRule="auto"/>
        <w:rPr>
          <w:rFonts w:ascii="宋体" w:hAnsi="宋体"/>
          <w:color w:val="000000" w:themeColor="text1"/>
          <w:sz w:val="28"/>
        </w:rPr>
      </w:pPr>
      <w:hyperlink w:anchor="_Toc531356899" w:history="1">
        <w:r w:rsidR="00560F00">
          <w:rPr>
            <w:rStyle w:val="ac"/>
            <w:rFonts w:ascii="宋体" w:hAnsi="宋体" w:hint="eastAsia"/>
            <w:b/>
            <w:bCs/>
            <w:color w:val="000000" w:themeColor="text1"/>
            <w:sz w:val="28"/>
          </w:rPr>
          <w:t>第二章</w:t>
        </w:r>
        <w:r w:rsidR="00560F00">
          <w:rPr>
            <w:rFonts w:ascii="宋体" w:hAnsi="宋体"/>
            <w:color w:val="000000" w:themeColor="text1"/>
            <w:sz w:val="28"/>
          </w:rPr>
          <w:tab/>
        </w:r>
        <w:r w:rsidR="00560F00">
          <w:rPr>
            <w:rStyle w:val="ac"/>
            <w:rFonts w:ascii="宋体" w:hAnsi="宋体" w:cs="宋体" w:hint="eastAsia"/>
            <w:b/>
            <w:bCs/>
            <w:color w:val="000000" w:themeColor="text1"/>
            <w:sz w:val="28"/>
          </w:rPr>
          <w:t>招标须知</w:t>
        </w:r>
        <w:r w:rsidR="00560F00">
          <w:rPr>
            <w:rFonts w:ascii="宋体" w:hAnsi="宋体"/>
            <w:color w:val="000000" w:themeColor="text1"/>
            <w:sz w:val="28"/>
          </w:rPr>
          <w:tab/>
        </w:r>
        <w:r w:rsidR="00560F00">
          <w:rPr>
            <w:rFonts w:ascii="宋体" w:hAnsi="宋体" w:hint="eastAsia"/>
            <w:color w:val="000000" w:themeColor="text1"/>
            <w:sz w:val="28"/>
          </w:rPr>
          <w:t>6</w:t>
        </w:r>
      </w:hyperlink>
    </w:p>
    <w:p w:rsidR="00F12994" w:rsidRDefault="00453D5B">
      <w:pPr>
        <w:pStyle w:val="11"/>
        <w:tabs>
          <w:tab w:val="left" w:pos="1050"/>
          <w:tab w:val="right" w:leader="dot" w:pos="8902"/>
        </w:tabs>
        <w:spacing w:line="480" w:lineRule="auto"/>
        <w:rPr>
          <w:rFonts w:ascii="宋体" w:hAnsi="宋体"/>
          <w:color w:val="000000" w:themeColor="text1"/>
          <w:sz w:val="28"/>
        </w:rPr>
      </w:pPr>
      <w:hyperlink w:anchor="_Toc531356900" w:history="1">
        <w:r w:rsidR="00560F00">
          <w:rPr>
            <w:rStyle w:val="ac"/>
            <w:rFonts w:ascii="宋体" w:hAnsi="宋体" w:cs="宋体" w:hint="eastAsia"/>
            <w:b/>
            <w:color w:val="000000" w:themeColor="text1"/>
            <w:kern w:val="44"/>
            <w:sz w:val="28"/>
          </w:rPr>
          <w:t>第三章</w:t>
        </w:r>
        <w:r w:rsidR="00560F00">
          <w:rPr>
            <w:rFonts w:ascii="宋体" w:hAnsi="宋体"/>
            <w:color w:val="000000" w:themeColor="text1"/>
            <w:sz w:val="28"/>
          </w:rPr>
          <w:tab/>
        </w:r>
        <w:r w:rsidR="00560F00">
          <w:rPr>
            <w:rStyle w:val="ac"/>
            <w:rFonts w:ascii="宋体" w:hAnsi="宋体" w:cs="宋体" w:hint="eastAsia"/>
            <w:b/>
            <w:color w:val="000000" w:themeColor="text1"/>
            <w:kern w:val="44"/>
            <w:sz w:val="28"/>
          </w:rPr>
          <w:t>评审/选定方法及标准</w:t>
        </w:r>
        <w:r w:rsidR="00560F00">
          <w:rPr>
            <w:rFonts w:ascii="宋体" w:hAnsi="宋体"/>
            <w:color w:val="000000" w:themeColor="text1"/>
            <w:sz w:val="28"/>
          </w:rPr>
          <w:tab/>
        </w:r>
      </w:hyperlink>
      <w:r w:rsidR="00560F00">
        <w:rPr>
          <w:rFonts w:ascii="宋体" w:hAnsi="宋体" w:hint="eastAsia"/>
          <w:color w:val="000000" w:themeColor="text1"/>
          <w:sz w:val="28"/>
        </w:rPr>
        <w:t>12</w:t>
      </w:r>
    </w:p>
    <w:p w:rsidR="00F12994" w:rsidRDefault="00453D5B">
      <w:pPr>
        <w:pStyle w:val="20"/>
        <w:tabs>
          <w:tab w:val="right" w:leader="dot" w:pos="8902"/>
        </w:tabs>
        <w:spacing w:line="480" w:lineRule="auto"/>
        <w:ind w:leftChars="0" w:left="0"/>
        <w:rPr>
          <w:rFonts w:ascii="宋体" w:hAnsi="宋体"/>
          <w:color w:val="000000" w:themeColor="text1"/>
          <w:sz w:val="28"/>
        </w:rPr>
      </w:pPr>
      <w:hyperlink w:anchor="_Toc531356909" w:history="1">
        <w:r w:rsidR="00560F00">
          <w:rPr>
            <w:rStyle w:val="ac"/>
            <w:rFonts w:ascii="宋体" w:hAnsi="宋体" w:cs="宋体" w:hint="eastAsia"/>
            <w:b/>
            <w:color w:val="000000" w:themeColor="text1"/>
            <w:sz w:val="28"/>
          </w:rPr>
          <w:t>第四章 合作服务协议</w:t>
        </w:r>
        <w:r w:rsidR="00560F00">
          <w:rPr>
            <w:rFonts w:ascii="宋体" w:hAnsi="宋体"/>
            <w:color w:val="000000" w:themeColor="text1"/>
            <w:sz w:val="28"/>
          </w:rPr>
          <w:tab/>
        </w:r>
      </w:hyperlink>
      <w:r w:rsidR="00560F00">
        <w:rPr>
          <w:rFonts w:ascii="宋体" w:hAnsi="宋体" w:hint="eastAsia"/>
          <w:color w:val="000000" w:themeColor="text1"/>
          <w:sz w:val="28"/>
        </w:rPr>
        <w:t>19</w:t>
      </w:r>
    </w:p>
    <w:p w:rsidR="00F12994" w:rsidRDefault="00560F00">
      <w:pPr>
        <w:pStyle w:val="20"/>
        <w:tabs>
          <w:tab w:val="right" w:leader="dot" w:pos="8902"/>
        </w:tabs>
        <w:spacing w:line="480" w:lineRule="auto"/>
        <w:ind w:leftChars="0" w:left="0"/>
        <w:rPr>
          <w:rFonts w:ascii="宋体" w:hAnsi="宋体"/>
          <w:color w:val="000000" w:themeColor="text1"/>
          <w:sz w:val="28"/>
        </w:rPr>
      </w:pPr>
      <w:r>
        <w:rPr>
          <w:rFonts w:ascii="Times New Roman" w:hAnsi="Times New Roman"/>
          <w:b/>
          <w:bCs/>
          <w:caps/>
          <w:color w:val="000000" w:themeColor="text1"/>
          <w:sz w:val="30"/>
          <w:szCs w:val="30"/>
        </w:rPr>
        <w:fldChar w:fldCharType="end"/>
      </w:r>
      <w:r>
        <w:rPr>
          <w:rStyle w:val="ac"/>
          <w:rFonts w:ascii="宋体" w:hAnsi="宋体" w:cs="宋体" w:hint="eastAsia"/>
          <w:b/>
          <w:color w:val="000000" w:themeColor="text1"/>
          <w:sz w:val="28"/>
          <w:u w:val="none"/>
        </w:rPr>
        <w:t>第五章 招标文件格式</w:t>
      </w:r>
      <w:r>
        <w:rPr>
          <w:rFonts w:ascii="宋体" w:hAnsi="宋体"/>
          <w:color w:val="000000" w:themeColor="text1"/>
          <w:sz w:val="28"/>
        </w:rPr>
        <w:tab/>
      </w:r>
      <w:r>
        <w:rPr>
          <w:rFonts w:ascii="宋体" w:hAnsi="宋体" w:hint="eastAsia"/>
          <w:color w:val="000000" w:themeColor="text1"/>
          <w:sz w:val="28"/>
        </w:rPr>
        <w:t>39</w:t>
      </w:r>
    </w:p>
    <w:p w:rsidR="00F12994" w:rsidRDefault="00F12994">
      <w:pPr>
        <w:spacing w:line="480" w:lineRule="auto"/>
        <w:rPr>
          <w:rFonts w:ascii="Times New Roman" w:hAnsi="Times New Roman"/>
          <w:color w:val="000000" w:themeColor="text1"/>
        </w:rPr>
      </w:pPr>
    </w:p>
    <w:p w:rsidR="00F12994" w:rsidRDefault="00F12994">
      <w:pPr>
        <w:spacing w:line="360" w:lineRule="auto"/>
        <w:jc w:val="center"/>
        <w:rPr>
          <w:rFonts w:ascii="宋体" w:hAnsi="宋体"/>
          <w:color w:val="000000" w:themeColor="text1"/>
          <w:sz w:val="28"/>
          <w:szCs w:val="28"/>
        </w:rPr>
      </w:pPr>
    </w:p>
    <w:p w:rsidR="00F12994" w:rsidRDefault="00560F00">
      <w:pPr>
        <w:ind w:rightChars="-27" w:right="-57"/>
        <w:jc w:val="center"/>
        <w:outlineLvl w:val="0"/>
        <w:rPr>
          <w:rFonts w:ascii="宋体" w:hAnsi="宋体" w:cs="宋体"/>
          <w:b/>
          <w:bCs/>
          <w:strike/>
          <w:color w:val="000000" w:themeColor="text1"/>
          <w:spacing w:val="20"/>
          <w:kern w:val="44"/>
          <w:sz w:val="32"/>
          <w:szCs w:val="32"/>
        </w:rPr>
      </w:pPr>
      <w:r>
        <w:rPr>
          <w:rFonts w:ascii="宋体" w:hAnsi="宋体" w:cs="宋体"/>
          <w:b/>
          <w:bCs/>
          <w:color w:val="000000" w:themeColor="text1"/>
          <w:spacing w:val="20"/>
          <w:kern w:val="44"/>
          <w:sz w:val="32"/>
          <w:szCs w:val="32"/>
        </w:rPr>
        <w:br w:type="page"/>
      </w:r>
      <w:bookmarkStart w:id="0" w:name="_Toc531356888"/>
      <w:bookmarkStart w:id="1" w:name="_Toc531356799"/>
      <w:r>
        <w:rPr>
          <w:rFonts w:ascii="宋体" w:hAnsi="宋体" w:cs="宋体"/>
          <w:b/>
          <w:bCs/>
          <w:color w:val="000000" w:themeColor="text1"/>
          <w:spacing w:val="20"/>
          <w:kern w:val="44"/>
          <w:sz w:val="32"/>
          <w:szCs w:val="32"/>
        </w:rPr>
        <w:lastRenderedPageBreak/>
        <w:t>第一章</w:t>
      </w:r>
      <w:r>
        <w:rPr>
          <w:rFonts w:ascii="宋体" w:hAnsi="宋体" w:cs="宋体" w:hint="eastAsia"/>
          <w:b/>
          <w:bCs/>
          <w:color w:val="000000" w:themeColor="text1"/>
          <w:spacing w:val="20"/>
          <w:kern w:val="44"/>
          <w:sz w:val="32"/>
          <w:szCs w:val="32"/>
        </w:rPr>
        <w:t xml:space="preserve"> 招标公告</w:t>
      </w:r>
      <w:bookmarkEnd w:id="0"/>
      <w:bookmarkEnd w:id="1"/>
    </w:p>
    <w:p w:rsidR="00F12994" w:rsidRDefault="00F12994">
      <w:pPr>
        <w:rPr>
          <w:rFonts w:ascii="Times New Roman" w:hAnsi="Times New Roman"/>
          <w:color w:val="000000" w:themeColor="text1"/>
          <w:sz w:val="24"/>
        </w:rPr>
      </w:pPr>
    </w:p>
    <w:p w:rsidR="00F12994" w:rsidRDefault="00560F00">
      <w:pPr>
        <w:widowControl/>
        <w:spacing w:line="400" w:lineRule="exact"/>
        <w:ind w:firstLine="480"/>
        <w:jc w:val="left"/>
        <w:rPr>
          <w:rFonts w:ascii="宋体" w:hAnsi="宋体" w:cs="仿宋_GB2312"/>
          <w:color w:val="000000" w:themeColor="text1"/>
          <w:kern w:val="0"/>
          <w:sz w:val="24"/>
        </w:rPr>
      </w:pPr>
      <w:r>
        <w:rPr>
          <w:rFonts w:ascii="宋体" w:hAnsi="宋体" w:cs="仿宋_GB2312" w:hint="eastAsia"/>
          <w:color w:val="000000" w:themeColor="text1"/>
          <w:kern w:val="0"/>
          <w:sz w:val="24"/>
          <w:szCs w:val="24"/>
        </w:rPr>
        <w:t>根据广州市城壹房地产代理有限公司（以下称“招标人”）有关采购规定，本着公平、公正、公开原则，</w:t>
      </w:r>
      <w:r>
        <w:rPr>
          <w:rFonts w:ascii="宋体" w:hAnsi="宋体" w:cs="仿宋_GB2312" w:hint="eastAsia"/>
          <w:color w:val="000000" w:themeColor="text1"/>
          <w:sz w:val="24"/>
          <w:szCs w:val="24"/>
        </w:rPr>
        <w:t>广州市城壹房地产代理有限公司</w:t>
      </w:r>
      <w:r>
        <w:rPr>
          <w:rFonts w:ascii="宋体" w:hAnsi="宋体" w:cs="仿宋_GB2312" w:hint="eastAsia"/>
          <w:color w:val="000000" w:themeColor="text1"/>
          <w:kern w:val="0"/>
          <w:sz w:val="24"/>
          <w:szCs w:val="24"/>
        </w:rPr>
        <w:t>拟对</w:t>
      </w:r>
      <w:r>
        <w:rPr>
          <w:rFonts w:ascii="宋体" w:hAnsi="宋体" w:cs="仿宋_GB2312" w:hint="eastAsia"/>
          <w:color w:val="000000" w:themeColor="text1"/>
          <w:kern w:val="0"/>
          <w:sz w:val="24"/>
          <w:szCs w:val="24"/>
          <w:u w:val="single"/>
        </w:rPr>
        <w:t>经营公司“十四五”战略规划编写项目</w:t>
      </w:r>
      <w:r>
        <w:rPr>
          <w:rFonts w:ascii="宋体" w:hAnsi="宋体" w:cs="仿宋_GB2312" w:hint="eastAsia"/>
          <w:color w:val="000000" w:themeColor="text1"/>
          <w:sz w:val="24"/>
          <w:szCs w:val="24"/>
        </w:rPr>
        <w:t>进行公开招标采购，按招标程序</w:t>
      </w:r>
      <w:r>
        <w:rPr>
          <w:rFonts w:ascii="宋体" w:hAnsi="宋体" w:cs="仿宋_GB2312" w:hint="eastAsia"/>
          <w:color w:val="000000" w:themeColor="text1"/>
          <w:kern w:val="0"/>
          <w:sz w:val="24"/>
          <w:szCs w:val="24"/>
        </w:rPr>
        <w:t>依法选定投标人。现将该招标项目相关信息对外公开发布。</w:t>
      </w:r>
    </w:p>
    <w:p w:rsidR="00F12994" w:rsidRDefault="00560F00">
      <w:pPr>
        <w:spacing w:line="400" w:lineRule="exact"/>
        <w:ind w:firstLineChars="200" w:firstLine="480"/>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请符合资格的投标人自本公告发布时间起至招标文件截止接收时间止，自行在</w:t>
      </w:r>
      <w:r>
        <w:rPr>
          <w:rFonts w:ascii="宋体" w:hAnsi="宋体" w:cs="仿宋_GB2312" w:hint="eastAsia"/>
          <w:color w:val="000000" w:themeColor="text1"/>
          <w:sz w:val="24"/>
          <w:szCs w:val="24"/>
        </w:rPr>
        <w:t>广州市城壹房地产代理有限公司</w:t>
      </w:r>
      <w:r>
        <w:rPr>
          <w:rFonts w:ascii="宋体" w:hAnsi="宋体" w:cs="仿宋_GB2312" w:hint="eastAsia"/>
          <w:color w:val="000000" w:themeColor="text1"/>
          <w:kern w:val="0"/>
          <w:sz w:val="24"/>
          <w:szCs w:val="24"/>
        </w:rPr>
        <w:t>官网下载相关文件/资料及信息或前往招标代理机构处领取，并按要求自行参与投标工作。投标人需对所有的招标内容进行方案上报，不允许仅对部分内容进行投标。投标人需自行承担所有与其参加招标有关的全部费用。</w:t>
      </w:r>
    </w:p>
    <w:p w:rsidR="00F12994" w:rsidRDefault="00560F00">
      <w:pPr>
        <w:spacing w:line="400" w:lineRule="exact"/>
        <w:ind w:firstLineChars="200" w:firstLine="482"/>
        <w:rPr>
          <w:rFonts w:ascii="宋体" w:hAnsi="宋体" w:cs="仿宋_GB2312"/>
          <w:b/>
          <w:color w:val="000000" w:themeColor="text1"/>
          <w:kern w:val="0"/>
          <w:sz w:val="24"/>
          <w:szCs w:val="24"/>
        </w:rPr>
      </w:pPr>
      <w:r>
        <w:rPr>
          <w:rFonts w:ascii="宋体" w:hAnsi="宋体" w:cs="仿宋_GB2312" w:hint="eastAsia"/>
          <w:b/>
          <w:color w:val="000000" w:themeColor="text1"/>
          <w:kern w:val="0"/>
          <w:sz w:val="24"/>
          <w:szCs w:val="24"/>
        </w:rPr>
        <w:t>一、招标项目内容说明</w:t>
      </w:r>
    </w:p>
    <w:p w:rsidR="00F12994" w:rsidRDefault="00560F00">
      <w:pPr>
        <w:ind w:firstLineChars="200" w:firstLine="480"/>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（一）项目名称：经营公司“十四五”战略规划编写项目</w:t>
      </w:r>
    </w:p>
    <w:p w:rsidR="00F12994" w:rsidRDefault="00560F00">
      <w:pPr>
        <w:ind w:firstLineChars="200" w:firstLine="480"/>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（二）项目类别：服务类</w:t>
      </w:r>
    </w:p>
    <w:p w:rsidR="00F12994" w:rsidRDefault="00560F00">
      <w:pPr>
        <w:ind w:firstLineChars="200" w:firstLine="480"/>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（三）采购预算（最高限价）：人民币</w:t>
      </w:r>
      <w:r>
        <w:rPr>
          <w:rFonts w:ascii="宋体" w:hAnsi="宋体" w:cs="仿宋_GB2312" w:hint="eastAsia"/>
          <w:color w:val="000000" w:themeColor="text1"/>
          <w:kern w:val="0"/>
          <w:sz w:val="24"/>
          <w:szCs w:val="24"/>
          <w:u w:val="single"/>
        </w:rPr>
        <w:t>91</w:t>
      </w:r>
      <w:r>
        <w:rPr>
          <w:rFonts w:ascii="宋体" w:hAnsi="宋体" w:cs="仿宋_GB2312"/>
          <w:color w:val="000000" w:themeColor="text1"/>
          <w:kern w:val="0"/>
          <w:sz w:val="24"/>
          <w:szCs w:val="24"/>
        </w:rPr>
        <w:t>万元（</w:t>
      </w:r>
      <w:r>
        <w:rPr>
          <w:rFonts w:ascii="宋体" w:hAnsi="宋体" w:cs="仿宋_GB2312" w:hint="eastAsia"/>
          <w:color w:val="000000" w:themeColor="text1"/>
          <w:kern w:val="0"/>
          <w:sz w:val="24"/>
          <w:szCs w:val="24"/>
        </w:rPr>
        <w:t>含税</w:t>
      </w:r>
      <w:r>
        <w:rPr>
          <w:rFonts w:ascii="宋体" w:hAnsi="宋体" w:cs="仿宋_GB2312"/>
          <w:color w:val="000000" w:themeColor="text1"/>
          <w:kern w:val="0"/>
          <w:sz w:val="24"/>
          <w:szCs w:val="24"/>
        </w:rPr>
        <w:t>）</w:t>
      </w:r>
      <w:r>
        <w:rPr>
          <w:rFonts w:ascii="宋体" w:hAnsi="宋体" w:cs="仿宋_GB2312" w:hint="eastAsia"/>
          <w:color w:val="000000" w:themeColor="text1"/>
          <w:kern w:val="0"/>
          <w:sz w:val="24"/>
          <w:szCs w:val="24"/>
        </w:rPr>
        <w:t xml:space="preserve">。 </w:t>
      </w:r>
    </w:p>
    <w:p w:rsidR="00F12994" w:rsidRDefault="00560F00">
      <w:pPr>
        <w:ind w:firstLineChars="200" w:firstLine="480"/>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（四）项目内容： 确定一家服务单位，为</w:t>
      </w:r>
      <w:r>
        <w:rPr>
          <w:rFonts w:ascii="宋体" w:hAnsi="宋体" w:cs="仿宋_GB2312" w:hint="eastAsia"/>
          <w:color w:val="000000" w:themeColor="text1"/>
          <w:sz w:val="24"/>
          <w:szCs w:val="24"/>
        </w:rPr>
        <w:t>广州市城壹房地产代理有限公司</w:t>
      </w:r>
      <w:r>
        <w:rPr>
          <w:rFonts w:ascii="宋体" w:hAnsi="宋体" w:cs="仿宋_GB2312" w:hint="eastAsia"/>
          <w:color w:val="000000" w:themeColor="text1"/>
          <w:kern w:val="0"/>
          <w:sz w:val="24"/>
          <w:szCs w:val="24"/>
        </w:rPr>
        <w:t>开展“十四五”规划编制工作，具体内容包括“十三五”期间发展成绩、现有产业或业务结构状况和存在问题分析、发展环境分析、规划思路与原则、发展定位与战略目标、产业或业务布局优化调整、企业转型升级、实施途径与具体措施、保障与支持以及重大项目支撑等内容。</w:t>
      </w:r>
    </w:p>
    <w:p w:rsidR="00F12994" w:rsidRDefault="00560F00">
      <w:pPr>
        <w:widowControl/>
        <w:spacing w:line="400" w:lineRule="exact"/>
        <w:ind w:firstLineChars="200" w:firstLine="480"/>
        <w:jc w:val="left"/>
        <w:rPr>
          <w:rFonts w:ascii="宋体" w:hAnsi="宋体" w:cs="宋体"/>
          <w:color w:val="000000" w:themeColor="text1"/>
          <w:kern w:val="0"/>
          <w:sz w:val="24"/>
        </w:rPr>
      </w:pPr>
      <w:r>
        <w:rPr>
          <w:rFonts w:ascii="宋体" w:hAnsi="宋体" w:cs="仿宋_GB2312" w:hint="eastAsia"/>
          <w:color w:val="000000" w:themeColor="text1"/>
          <w:kern w:val="0"/>
          <w:sz w:val="24"/>
          <w:szCs w:val="24"/>
        </w:rPr>
        <w:t>（五）服务期限</w:t>
      </w:r>
      <w:r>
        <w:rPr>
          <w:rFonts w:ascii="宋体" w:hAnsi="宋体" w:cs="仿宋_GB2312"/>
          <w:color w:val="000000" w:themeColor="text1"/>
          <w:kern w:val="0"/>
          <w:sz w:val="24"/>
          <w:szCs w:val="24"/>
        </w:rPr>
        <w:t>:</w:t>
      </w:r>
      <w:r>
        <w:rPr>
          <w:rFonts w:ascii="宋体" w:hAnsi="宋体" w:cs="宋体" w:hint="eastAsia"/>
          <w:color w:val="000000" w:themeColor="text1"/>
          <w:kern w:val="0"/>
          <w:sz w:val="24"/>
        </w:rPr>
        <w:t>委托管理服务期限为60日历天），自甲方通知之日起。</w:t>
      </w:r>
    </w:p>
    <w:p w:rsidR="00F12994" w:rsidRDefault="00560F00">
      <w:pPr>
        <w:widowControl/>
        <w:shd w:val="clear" w:color="auto" w:fill="FFFFFF"/>
        <w:tabs>
          <w:tab w:val="left" w:pos="0"/>
        </w:tabs>
        <w:adjustRightInd w:val="0"/>
        <w:snapToGrid w:val="0"/>
        <w:spacing w:line="400" w:lineRule="exact"/>
        <w:ind w:firstLineChars="200" w:firstLine="480"/>
        <w:jc w:val="left"/>
        <w:rPr>
          <w:rFonts w:ascii="宋体" w:hAnsi="宋体" w:cs="宋体"/>
          <w:color w:val="000000" w:themeColor="text1"/>
          <w:kern w:val="0"/>
          <w:sz w:val="24"/>
          <w:u w:val="single"/>
        </w:rPr>
      </w:pPr>
      <w:r>
        <w:rPr>
          <w:rFonts w:ascii="宋体" w:hAnsi="宋体" w:cs="仿宋_GB2312" w:hint="eastAsia"/>
          <w:color w:val="000000" w:themeColor="text1"/>
          <w:kern w:val="0"/>
          <w:sz w:val="24"/>
          <w:szCs w:val="24"/>
        </w:rPr>
        <w:t>（六）</w:t>
      </w:r>
      <w:r>
        <w:rPr>
          <w:rFonts w:ascii="宋体" w:hAnsi="宋体" w:cs="宋体" w:hint="eastAsia"/>
          <w:color w:val="000000" w:themeColor="text1"/>
          <w:kern w:val="0"/>
          <w:sz w:val="24"/>
          <w:u w:val="single"/>
        </w:rPr>
        <w:t>本次招标标的为招标人预计在需求期内可能发生的项目，并不作为招标人向投标人作出的具体项目的承诺，如招标人在需求期内未向中标单位下达订单或未足额下达订单，不构成招标人违约，投标人不得追究招标人违约责任。</w:t>
      </w:r>
    </w:p>
    <w:p w:rsidR="00F12994" w:rsidRDefault="00560F00">
      <w:pPr>
        <w:spacing w:line="400" w:lineRule="exact"/>
        <w:ind w:firstLineChars="200" w:firstLine="482"/>
        <w:rPr>
          <w:rFonts w:ascii="宋体" w:hAnsi="宋体" w:cs="仿宋_GB2312"/>
          <w:b/>
          <w:color w:val="000000" w:themeColor="text1"/>
          <w:kern w:val="0"/>
          <w:sz w:val="24"/>
          <w:szCs w:val="24"/>
        </w:rPr>
      </w:pPr>
      <w:r>
        <w:rPr>
          <w:rFonts w:ascii="宋体" w:hAnsi="宋体" w:cs="仿宋_GB2312" w:hint="eastAsia"/>
          <w:b/>
          <w:color w:val="000000" w:themeColor="text1"/>
          <w:kern w:val="0"/>
          <w:sz w:val="24"/>
          <w:szCs w:val="24"/>
        </w:rPr>
        <w:t>二、合格投标人资格要求</w:t>
      </w:r>
    </w:p>
    <w:p w:rsidR="00F12994" w:rsidRDefault="00560F00">
      <w:pPr>
        <w:spacing w:line="400" w:lineRule="exact"/>
        <w:ind w:firstLineChars="200" w:firstLine="480"/>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（一）具有独立承担民事责任的能力,具备相应的经营范围。</w:t>
      </w:r>
    </w:p>
    <w:p w:rsidR="00F12994" w:rsidRDefault="00560F00">
      <w:pPr>
        <w:spacing w:line="400" w:lineRule="exact"/>
        <w:ind w:firstLineChars="200" w:firstLine="480"/>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（二）需具有良好的企业信誉，在过往的经营活动中没有违法或者不良信誉记录。</w:t>
      </w:r>
    </w:p>
    <w:p w:rsidR="00F12994" w:rsidRDefault="00560F00">
      <w:pPr>
        <w:spacing w:line="400" w:lineRule="exact"/>
        <w:ind w:firstLineChars="200" w:firstLine="480"/>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（三）投标人</w:t>
      </w:r>
      <w:r>
        <w:rPr>
          <w:rFonts w:ascii="宋体" w:hAnsi="宋体" w:cs="宋体" w:hint="eastAsia"/>
          <w:bCs/>
          <w:color w:val="000000" w:themeColor="text1"/>
          <w:sz w:val="24"/>
        </w:rPr>
        <w:t>未被列入“信用中国”网站中“记录失信被执行人或重大税收违法案件当事人名单或政府采购严重违法失信行为”的记录名单（以招标代理或招标人于资格审查时在上述网站查询结果为准，如在上述网站查询结果均显示没有相关记录，视为没有上述不良信用记录。同时对信用信息查询记录和证据截图存档。如相关失信记录已失效，供应商须提供相关证明资料）。</w:t>
      </w:r>
    </w:p>
    <w:p w:rsidR="00F12994" w:rsidRDefault="00560F00">
      <w:pPr>
        <w:spacing w:line="400" w:lineRule="exact"/>
        <w:ind w:firstLineChars="200" w:firstLine="480"/>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（四）本项目不接受联合体投标。</w:t>
      </w:r>
    </w:p>
    <w:p w:rsidR="00F12994" w:rsidRDefault="00560F00">
      <w:pPr>
        <w:numPr>
          <w:ilvl w:val="255"/>
          <w:numId w:val="0"/>
        </w:numPr>
        <w:spacing w:line="400" w:lineRule="exact"/>
        <w:ind w:firstLineChars="200" w:firstLine="480"/>
        <w:rPr>
          <w:rFonts w:ascii="宋体" w:hAnsi="宋体" w:cs="宋体"/>
          <w:color w:val="000000" w:themeColor="text1"/>
          <w:sz w:val="24"/>
        </w:rPr>
      </w:pPr>
      <w:r>
        <w:rPr>
          <w:rFonts w:ascii="宋体" w:hAnsi="宋体" w:cs="仿宋_GB2312" w:hint="eastAsia"/>
          <w:color w:val="000000" w:themeColor="text1"/>
          <w:kern w:val="0"/>
          <w:sz w:val="24"/>
          <w:szCs w:val="24"/>
        </w:rPr>
        <w:t>（五）单位负责人为</w:t>
      </w:r>
      <w:r>
        <w:rPr>
          <w:rFonts w:ascii="宋体" w:hAnsi="宋体" w:cs="宋体" w:hint="eastAsia"/>
          <w:color w:val="000000" w:themeColor="text1"/>
          <w:sz w:val="24"/>
        </w:rPr>
        <w:t>同一人或者存在直接控股、管理关系的不同投标人，不得同时参加本采购项目投标。</w:t>
      </w:r>
    </w:p>
    <w:p w:rsidR="00F12994" w:rsidRDefault="00560F00">
      <w:pPr>
        <w:numPr>
          <w:ilvl w:val="0"/>
          <w:numId w:val="2"/>
        </w:numPr>
        <w:spacing w:line="400" w:lineRule="exact"/>
        <w:ind w:firstLineChars="200" w:firstLine="482"/>
        <w:rPr>
          <w:rFonts w:ascii="宋体" w:hAnsi="宋体" w:cs="仿宋_GB2312"/>
          <w:b/>
          <w:color w:val="000000" w:themeColor="text1"/>
          <w:kern w:val="0"/>
          <w:sz w:val="24"/>
          <w:szCs w:val="24"/>
        </w:rPr>
      </w:pPr>
      <w:r>
        <w:rPr>
          <w:rFonts w:ascii="宋体" w:hAnsi="宋体" w:cs="仿宋_GB2312" w:hint="eastAsia"/>
          <w:b/>
          <w:color w:val="000000" w:themeColor="text1"/>
          <w:kern w:val="0"/>
          <w:sz w:val="24"/>
          <w:szCs w:val="24"/>
        </w:rPr>
        <w:lastRenderedPageBreak/>
        <w:t>招标公告发布及获取投标报名时间：</w:t>
      </w:r>
    </w:p>
    <w:p w:rsidR="00F12994" w:rsidRDefault="00560F00">
      <w:pPr>
        <w:spacing w:line="400" w:lineRule="exact"/>
        <w:ind w:firstLineChars="200" w:firstLine="482"/>
        <w:rPr>
          <w:rFonts w:ascii="宋体" w:hAnsi="宋体" w:cs="仿宋_GB2312"/>
          <w:b/>
          <w:color w:val="000000" w:themeColor="text1"/>
          <w:kern w:val="0"/>
          <w:sz w:val="24"/>
          <w:szCs w:val="24"/>
        </w:rPr>
      </w:pPr>
      <w:r>
        <w:rPr>
          <w:rFonts w:ascii="宋体" w:hAnsi="宋体" w:cs="仿宋_GB2312" w:hint="eastAsia"/>
          <w:b/>
          <w:color w:val="000000" w:themeColor="text1"/>
          <w:kern w:val="0"/>
          <w:sz w:val="24"/>
          <w:szCs w:val="24"/>
        </w:rPr>
        <w:t>（一）</w:t>
      </w:r>
      <w:r w:rsidR="00EA559E" w:rsidRPr="00EA559E">
        <w:rPr>
          <w:rFonts w:ascii="宋体" w:hAnsi="宋体" w:cs="仿宋_GB2312" w:hint="eastAsia"/>
          <w:b/>
          <w:color w:val="000000" w:themeColor="text1"/>
          <w:kern w:val="0"/>
          <w:sz w:val="24"/>
          <w:szCs w:val="24"/>
        </w:rPr>
        <w:t>公告发布日期（含本日）：2020年8月7日至2020年8月26日</w:t>
      </w:r>
    </w:p>
    <w:p w:rsidR="00F12994" w:rsidRDefault="00560F00">
      <w:pPr>
        <w:spacing w:line="400" w:lineRule="exact"/>
        <w:ind w:firstLineChars="200" w:firstLine="480"/>
        <w:rPr>
          <w:rFonts w:ascii="宋体" w:hAnsi="宋体" w:cs="仿宋_GB2312"/>
          <w:bCs/>
          <w:color w:val="000000" w:themeColor="text1"/>
          <w:kern w:val="0"/>
          <w:sz w:val="24"/>
          <w:szCs w:val="24"/>
        </w:rPr>
      </w:pPr>
      <w:r>
        <w:rPr>
          <w:rFonts w:ascii="宋体" w:hAnsi="宋体" w:cs="仿宋_GB2312" w:hint="eastAsia"/>
          <w:bCs/>
          <w:color w:val="000000" w:themeColor="text1"/>
          <w:kern w:val="0"/>
          <w:sz w:val="24"/>
          <w:szCs w:val="24"/>
        </w:rPr>
        <w:t>（二）报名及购买招标文件时间：</w:t>
      </w:r>
    </w:p>
    <w:p w:rsidR="00F12994" w:rsidRDefault="00560F00" w:rsidP="00EA559E">
      <w:pPr>
        <w:spacing w:line="400" w:lineRule="exact"/>
        <w:ind w:firstLineChars="200" w:firstLine="482"/>
        <w:rPr>
          <w:rFonts w:ascii="宋体" w:hAnsi="宋体" w:cs="仿宋_GB2312"/>
          <w:b/>
          <w:color w:val="000000" w:themeColor="text1"/>
          <w:kern w:val="0"/>
          <w:sz w:val="24"/>
          <w:szCs w:val="24"/>
        </w:rPr>
      </w:pPr>
      <w:r w:rsidRPr="00EA559E">
        <w:rPr>
          <w:rFonts w:ascii="宋体" w:hAnsi="宋体" w:cs="仿宋_GB2312"/>
          <w:b/>
          <w:color w:val="000000" w:themeColor="text1"/>
          <w:kern w:val="0"/>
          <w:sz w:val="24"/>
          <w:szCs w:val="24"/>
        </w:rPr>
        <w:t>1、2</w:t>
      </w:r>
      <w:r w:rsidRPr="00EA559E">
        <w:rPr>
          <w:rFonts w:ascii="宋体" w:hAnsi="宋体" w:cs="仿宋_GB2312" w:hint="eastAsia"/>
          <w:b/>
          <w:color w:val="000000" w:themeColor="text1"/>
          <w:kern w:val="0"/>
          <w:sz w:val="24"/>
          <w:szCs w:val="24"/>
        </w:rPr>
        <w:t>020年8月7日至</w:t>
      </w:r>
      <w:r w:rsidRPr="00EA559E">
        <w:rPr>
          <w:rFonts w:ascii="宋体" w:hAnsi="宋体" w:cs="仿宋_GB2312"/>
          <w:b/>
          <w:color w:val="000000" w:themeColor="text1"/>
          <w:kern w:val="0"/>
          <w:sz w:val="24"/>
          <w:szCs w:val="24"/>
        </w:rPr>
        <w:t>2</w:t>
      </w:r>
      <w:r w:rsidRPr="00EA559E">
        <w:rPr>
          <w:rFonts w:ascii="宋体" w:hAnsi="宋体" w:cs="仿宋_GB2312" w:hint="eastAsia"/>
          <w:b/>
          <w:color w:val="000000" w:themeColor="text1"/>
          <w:kern w:val="0"/>
          <w:sz w:val="24"/>
          <w:szCs w:val="24"/>
        </w:rPr>
        <w:t>020年8月13日，上午：</w:t>
      </w:r>
      <w:r w:rsidRPr="00EA559E">
        <w:rPr>
          <w:rFonts w:ascii="宋体" w:hAnsi="宋体" w:cs="仿宋_GB2312" w:hint="eastAsia"/>
          <w:b/>
          <w:bCs/>
          <w:color w:val="000000" w:themeColor="text1"/>
          <w:kern w:val="0"/>
          <w:sz w:val="24"/>
          <w:szCs w:val="24"/>
        </w:rPr>
        <w:t>8</w:t>
      </w:r>
      <w:r w:rsidRPr="00EA559E">
        <w:rPr>
          <w:rFonts w:ascii="宋体" w:hAnsi="宋体" w:cs="仿宋_GB2312"/>
          <w:b/>
          <w:color w:val="000000" w:themeColor="text1"/>
          <w:kern w:val="0"/>
          <w:sz w:val="24"/>
          <w:szCs w:val="24"/>
        </w:rPr>
        <w:t>:30—1</w:t>
      </w:r>
      <w:r w:rsidRPr="00EA559E">
        <w:rPr>
          <w:rFonts w:ascii="宋体" w:hAnsi="宋体" w:cs="仿宋_GB2312" w:hint="eastAsia"/>
          <w:b/>
          <w:bCs/>
          <w:color w:val="000000" w:themeColor="text1"/>
          <w:kern w:val="0"/>
          <w:sz w:val="24"/>
          <w:szCs w:val="24"/>
        </w:rPr>
        <w:t>2</w:t>
      </w:r>
      <w:r w:rsidRPr="00EA559E">
        <w:rPr>
          <w:rFonts w:ascii="宋体" w:hAnsi="宋体" w:cs="仿宋_GB2312"/>
          <w:b/>
          <w:color w:val="000000" w:themeColor="text1"/>
          <w:kern w:val="0"/>
          <w:sz w:val="24"/>
          <w:szCs w:val="24"/>
        </w:rPr>
        <w:t>:</w:t>
      </w:r>
      <w:r w:rsidRPr="00EA559E">
        <w:rPr>
          <w:rFonts w:ascii="宋体" w:hAnsi="宋体" w:cs="仿宋_GB2312" w:hint="eastAsia"/>
          <w:b/>
          <w:bCs/>
          <w:color w:val="000000" w:themeColor="text1"/>
          <w:kern w:val="0"/>
          <w:sz w:val="24"/>
          <w:szCs w:val="24"/>
        </w:rPr>
        <w:t>00</w:t>
      </w:r>
      <w:r w:rsidRPr="00EA559E">
        <w:rPr>
          <w:rFonts w:ascii="宋体" w:hAnsi="宋体" w:cs="仿宋_GB2312" w:hint="eastAsia"/>
          <w:b/>
          <w:color w:val="000000" w:themeColor="text1"/>
          <w:kern w:val="0"/>
          <w:sz w:val="24"/>
          <w:szCs w:val="24"/>
        </w:rPr>
        <w:t>，下午：</w:t>
      </w:r>
      <w:r w:rsidRPr="00EA559E">
        <w:rPr>
          <w:rFonts w:ascii="宋体" w:hAnsi="宋体" w:cs="仿宋_GB2312"/>
          <w:b/>
          <w:color w:val="000000" w:themeColor="text1"/>
          <w:kern w:val="0"/>
          <w:sz w:val="24"/>
          <w:szCs w:val="24"/>
        </w:rPr>
        <w:t>14:00—1</w:t>
      </w:r>
      <w:r w:rsidRPr="00EA559E">
        <w:rPr>
          <w:rFonts w:ascii="宋体" w:hAnsi="宋体" w:cs="仿宋_GB2312" w:hint="eastAsia"/>
          <w:b/>
          <w:bCs/>
          <w:color w:val="000000" w:themeColor="text1"/>
          <w:kern w:val="0"/>
          <w:sz w:val="24"/>
          <w:szCs w:val="24"/>
        </w:rPr>
        <w:t>7</w:t>
      </w:r>
      <w:r w:rsidRPr="00EA559E">
        <w:rPr>
          <w:rFonts w:ascii="宋体" w:hAnsi="宋体" w:cs="仿宋_GB2312"/>
          <w:b/>
          <w:color w:val="000000" w:themeColor="text1"/>
          <w:kern w:val="0"/>
          <w:sz w:val="24"/>
          <w:szCs w:val="24"/>
        </w:rPr>
        <w:t>:00</w:t>
      </w:r>
      <w:bookmarkStart w:id="2" w:name="_GoBack"/>
      <w:bookmarkEnd w:id="2"/>
      <w:r>
        <w:rPr>
          <w:rFonts w:ascii="宋体" w:hAnsi="宋体" w:cs="仿宋_GB2312"/>
          <w:b/>
          <w:color w:val="000000" w:themeColor="text1"/>
          <w:kern w:val="0"/>
          <w:sz w:val="24"/>
          <w:szCs w:val="24"/>
        </w:rPr>
        <w:t>。</w:t>
      </w:r>
      <w:r>
        <w:rPr>
          <w:rFonts w:ascii="宋体" w:hAnsi="宋体" w:cs="仿宋_GB2312"/>
          <w:bCs/>
          <w:color w:val="000000" w:themeColor="text1"/>
          <w:kern w:val="0"/>
          <w:sz w:val="24"/>
          <w:szCs w:val="24"/>
        </w:rPr>
        <w:t>在</w:t>
      </w:r>
      <w:r>
        <w:rPr>
          <w:rFonts w:ascii="宋体" w:hAnsi="宋体" w:cs="仿宋_GB2312" w:hint="eastAsia"/>
          <w:bCs/>
          <w:color w:val="000000" w:themeColor="text1"/>
          <w:kern w:val="0"/>
          <w:sz w:val="24"/>
          <w:szCs w:val="24"/>
        </w:rPr>
        <w:t>广州市广园工程技术咨询有限公司（地址：广州市越秀区站南路15号之一5楼512,交通银行旁停车场内进。）</w:t>
      </w:r>
      <w:r>
        <w:rPr>
          <w:rFonts w:ascii="宋体" w:hAnsi="宋体" w:cs="仿宋_GB2312"/>
          <w:b/>
          <w:color w:val="000000" w:themeColor="text1"/>
          <w:kern w:val="0"/>
          <w:sz w:val="24"/>
          <w:szCs w:val="24"/>
        </w:rPr>
        <w:t xml:space="preserve"> 持</w:t>
      </w:r>
      <w:r>
        <w:rPr>
          <w:rFonts w:ascii="宋体" w:hAnsi="宋体" w:cs="仿宋_GB2312" w:hint="eastAsia"/>
          <w:bCs/>
          <w:color w:val="000000" w:themeColor="text1"/>
          <w:kern w:val="0"/>
          <w:sz w:val="24"/>
          <w:szCs w:val="24"/>
        </w:rPr>
        <w:t>营业执照复印件（加盖公章）及法定代表人章、企业法定代表人证明书以及报名代表人的法定代表人授权委托书原件一份。</w:t>
      </w:r>
      <w:r>
        <w:rPr>
          <w:rFonts w:ascii="宋体" w:hAnsi="宋体" w:cs="仿宋_GB2312" w:hint="eastAsia"/>
          <w:b/>
          <w:color w:val="000000" w:themeColor="text1"/>
          <w:kern w:val="0"/>
          <w:sz w:val="24"/>
          <w:szCs w:val="24"/>
        </w:rPr>
        <w:t>办理购买招标文件事宜</w:t>
      </w:r>
      <w:r>
        <w:rPr>
          <w:rFonts w:ascii="宋体" w:hAnsi="宋体" w:cs="仿宋_GB2312"/>
          <w:b/>
          <w:color w:val="000000" w:themeColor="text1"/>
          <w:kern w:val="0"/>
          <w:sz w:val="24"/>
          <w:szCs w:val="24"/>
        </w:rPr>
        <w:t>(每套300元)</w:t>
      </w:r>
      <w:r>
        <w:rPr>
          <w:rFonts w:ascii="宋体" w:hAnsi="宋体" w:cs="仿宋_GB2312" w:hint="eastAsia"/>
          <w:bCs/>
          <w:color w:val="000000" w:themeColor="text1"/>
          <w:kern w:val="0"/>
          <w:sz w:val="24"/>
          <w:szCs w:val="24"/>
        </w:rPr>
        <w:t>。</w:t>
      </w:r>
    </w:p>
    <w:p w:rsidR="00F12994" w:rsidRDefault="00560F00">
      <w:pPr>
        <w:spacing w:line="400" w:lineRule="exact"/>
        <w:ind w:firstLineChars="200" w:firstLine="480"/>
        <w:rPr>
          <w:rFonts w:ascii="宋体" w:hAnsi="宋体" w:cs="仿宋_GB2312"/>
          <w:bCs/>
          <w:color w:val="000000" w:themeColor="text1"/>
          <w:kern w:val="0"/>
          <w:sz w:val="24"/>
          <w:szCs w:val="24"/>
        </w:rPr>
      </w:pPr>
      <w:r>
        <w:rPr>
          <w:rFonts w:ascii="宋体" w:hAnsi="宋体" w:cs="仿宋_GB2312"/>
          <w:bCs/>
          <w:color w:val="000000" w:themeColor="text1"/>
          <w:kern w:val="0"/>
          <w:sz w:val="24"/>
          <w:szCs w:val="24"/>
        </w:rPr>
        <w:t xml:space="preserve">2、如报名参加投标的申请人数量过少不足以形成充分竞争时，招标人在确认正式投标人之前，可以发出补充公告，适当延长报名时间。 </w:t>
      </w:r>
    </w:p>
    <w:p w:rsidR="00F12994" w:rsidRDefault="00560F00">
      <w:pPr>
        <w:spacing w:line="400" w:lineRule="exact"/>
        <w:ind w:firstLineChars="200" w:firstLine="480"/>
        <w:rPr>
          <w:rFonts w:ascii="宋体" w:hAnsi="宋体" w:cs="仿宋_GB2312"/>
          <w:b/>
          <w:color w:val="000000" w:themeColor="text1"/>
          <w:kern w:val="0"/>
          <w:sz w:val="24"/>
          <w:szCs w:val="24"/>
        </w:rPr>
      </w:pPr>
      <w:r>
        <w:rPr>
          <w:rFonts w:ascii="宋体" w:hAnsi="宋体" w:cs="仿宋_GB2312" w:hint="eastAsia"/>
          <w:bCs/>
          <w:color w:val="000000" w:themeColor="text1"/>
          <w:kern w:val="0"/>
          <w:sz w:val="24"/>
          <w:szCs w:val="24"/>
        </w:rPr>
        <w:t>注：发售招标文件时间不得少于</w:t>
      </w:r>
      <w:r>
        <w:rPr>
          <w:rFonts w:ascii="宋体" w:hAnsi="宋体" w:cs="仿宋_GB2312"/>
          <w:bCs/>
          <w:color w:val="000000" w:themeColor="text1"/>
          <w:kern w:val="0"/>
          <w:sz w:val="24"/>
          <w:szCs w:val="24"/>
        </w:rPr>
        <w:t>5日。从本公告发布之日起发售招标文件，备标时间不少于20天。</w:t>
      </w:r>
    </w:p>
    <w:p w:rsidR="00F12994" w:rsidRDefault="00560F00">
      <w:pPr>
        <w:numPr>
          <w:ilvl w:val="0"/>
          <w:numId w:val="2"/>
        </w:numPr>
        <w:spacing w:line="400" w:lineRule="exact"/>
        <w:ind w:firstLineChars="200" w:firstLine="482"/>
        <w:rPr>
          <w:rFonts w:ascii="宋体" w:hAnsi="宋体" w:cs="仿宋_GB2312"/>
          <w:b/>
          <w:color w:val="000000" w:themeColor="text1"/>
          <w:kern w:val="0"/>
          <w:sz w:val="24"/>
          <w:szCs w:val="24"/>
        </w:rPr>
      </w:pPr>
      <w:r>
        <w:rPr>
          <w:rFonts w:ascii="宋体" w:hAnsi="宋体" w:cs="仿宋_GB2312" w:hint="eastAsia"/>
          <w:b/>
          <w:color w:val="000000" w:themeColor="text1"/>
          <w:kern w:val="0"/>
          <w:sz w:val="24"/>
          <w:szCs w:val="24"/>
        </w:rPr>
        <w:t>递交时间地点</w:t>
      </w:r>
    </w:p>
    <w:p w:rsidR="00F12994" w:rsidRDefault="00560F00">
      <w:pPr>
        <w:numPr>
          <w:ilvl w:val="0"/>
          <w:numId w:val="3"/>
        </w:numPr>
        <w:spacing w:line="400" w:lineRule="exact"/>
        <w:ind w:firstLineChars="200" w:firstLine="480"/>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投标文件提交开始时间及截止时间：</w:t>
      </w:r>
    </w:p>
    <w:p w:rsidR="00F12994" w:rsidRDefault="00560F00">
      <w:pPr>
        <w:spacing w:line="400" w:lineRule="exact"/>
        <w:ind w:firstLineChars="500" w:firstLine="1200"/>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2</w:t>
      </w:r>
      <w:r>
        <w:rPr>
          <w:rFonts w:ascii="宋体" w:hAnsi="宋体" w:cs="仿宋_GB2312"/>
          <w:color w:val="000000" w:themeColor="text1"/>
          <w:kern w:val="0"/>
          <w:sz w:val="24"/>
          <w:szCs w:val="24"/>
        </w:rPr>
        <w:t>0</w:t>
      </w:r>
      <w:r>
        <w:rPr>
          <w:rFonts w:ascii="宋体" w:hAnsi="宋体" w:cs="仿宋_GB2312" w:hint="eastAsia"/>
          <w:color w:val="000000" w:themeColor="text1"/>
          <w:kern w:val="0"/>
          <w:sz w:val="24"/>
          <w:szCs w:val="24"/>
        </w:rPr>
        <w:t>20年8月27日9时00分至9时30分止。</w:t>
      </w:r>
    </w:p>
    <w:p w:rsidR="00F12994" w:rsidRDefault="00560F00">
      <w:pPr>
        <w:spacing w:line="400" w:lineRule="exact"/>
        <w:ind w:firstLineChars="200" w:firstLine="480"/>
        <w:rPr>
          <w:rFonts w:ascii="宋体" w:hAnsi="宋体" w:cs="仿宋_GB2312"/>
          <w:color w:val="000000" w:themeColor="text1"/>
          <w:kern w:val="0"/>
          <w:sz w:val="24"/>
        </w:rPr>
      </w:pPr>
      <w:r>
        <w:rPr>
          <w:rFonts w:ascii="宋体" w:hAnsi="宋体" w:cs="仿宋_GB2312" w:hint="eastAsia"/>
          <w:color w:val="000000" w:themeColor="text1"/>
          <w:kern w:val="0"/>
          <w:sz w:val="24"/>
          <w:szCs w:val="24"/>
        </w:rPr>
        <w:t>（二）递交地址：</w:t>
      </w:r>
      <w:r>
        <w:rPr>
          <w:rFonts w:ascii="宋体" w:hAnsi="宋体" w:cs="仿宋_GB2312" w:hint="eastAsia"/>
          <w:color w:val="000000" w:themeColor="text1"/>
          <w:kern w:val="0"/>
          <w:sz w:val="24"/>
        </w:rPr>
        <w:t>广州市越秀区站南路15号之一7楼（1号会议室）。</w:t>
      </w:r>
    </w:p>
    <w:p w:rsidR="00F12994" w:rsidRDefault="00560F00">
      <w:pPr>
        <w:spacing w:line="400" w:lineRule="exact"/>
        <w:ind w:firstLineChars="200" w:firstLine="480"/>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（三）以密封形式提交投标文件资料，本项目仅接受现场递交资料，快递方式提交资料将视为无效。</w:t>
      </w:r>
    </w:p>
    <w:p w:rsidR="00F12994" w:rsidRDefault="00560F00">
      <w:pPr>
        <w:spacing w:line="400" w:lineRule="exact"/>
        <w:ind w:firstLineChars="200" w:firstLine="482"/>
        <w:rPr>
          <w:rFonts w:ascii="宋体" w:hAnsi="宋体" w:cs="仿宋_GB2312"/>
          <w:b/>
          <w:color w:val="000000" w:themeColor="text1"/>
          <w:kern w:val="0"/>
          <w:sz w:val="24"/>
          <w:szCs w:val="24"/>
        </w:rPr>
      </w:pPr>
      <w:r>
        <w:rPr>
          <w:rFonts w:ascii="宋体" w:hAnsi="宋体" w:cs="仿宋_GB2312" w:hint="eastAsia"/>
          <w:b/>
          <w:color w:val="000000" w:themeColor="text1"/>
          <w:kern w:val="0"/>
          <w:sz w:val="24"/>
          <w:szCs w:val="24"/>
        </w:rPr>
        <w:t>五、中选和公布</w:t>
      </w:r>
    </w:p>
    <w:p w:rsidR="00F12994" w:rsidRDefault="00560F00">
      <w:pPr>
        <w:spacing w:line="400" w:lineRule="exact"/>
        <w:ind w:firstLineChars="200" w:firstLine="480"/>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（一）本招标项目信息同步在</w:t>
      </w:r>
      <w:r>
        <w:rPr>
          <w:rFonts w:ascii="宋体" w:hAnsi="宋体" w:cs="仿宋_GB2312" w:hint="eastAsia"/>
          <w:color w:val="000000" w:themeColor="text1"/>
          <w:sz w:val="24"/>
          <w:szCs w:val="24"/>
        </w:rPr>
        <w:t>广州市城壹房地产代理有限公司</w:t>
      </w:r>
      <w:r>
        <w:rPr>
          <w:rFonts w:ascii="宋体" w:hAnsi="宋体" w:hint="eastAsia"/>
          <w:color w:val="000000" w:themeColor="text1"/>
          <w:sz w:val="24"/>
        </w:rPr>
        <w:t>网站</w:t>
      </w:r>
      <w:r>
        <w:rPr>
          <w:rFonts w:ascii="宋体" w:hAnsi="宋体" w:cs="仿宋_GB2312" w:hint="eastAsia"/>
          <w:color w:val="000000" w:themeColor="text1"/>
          <w:kern w:val="0"/>
          <w:sz w:val="24"/>
          <w:szCs w:val="24"/>
        </w:rPr>
        <w:t>（链接：</w:t>
      </w:r>
      <w:r>
        <w:rPr>
          <w:rFonts w:ascii="宋体" w:hAnsi="宋体" w:cs="仿宋_GB2312"/>
          <w:color w:val="000000" w:themeColor="text1"/>
          <w:sz w:val="24"/>
          <w:szCs w:val="24"/>
        </w:rPr>
        <w:t>http://www.gzcityone.com</w:t>
      </w:r>
      <w:r>
        <w:rPr>
          <w:rFonts w:ascii="宋体" w:hAnsi="宋体" w:cs="仿宋_GB2312"/>
          <w:color w:val="000000" w:themeColor="text1"/>
          <w:kern w:val="0"/>
          <w:sz w:val="24"/>
        </w:rPr>
        <w:t>/</w:t>
      </w:r>
      <w:r>
        <w:rPr>
          <w:rFonts w:ascii="宋体" w:hAnsi="宋体" w:cs="仿宋_GB2312" w:hint="eastAsia"/>
          <w:color w:val="000000" w:themeColor="text1"/>
          <w:kern w:val="0"/>
          <w:sz w:val="24"/>
          <w:szCs w:val="24"/>
        </w:rPr>
        <w:t>）、花城汇网站（链接：</w:t>
      </w:r>
      <w:r>
        <w:rPr>
          <w:rFonts w:ascii="宋体" w:hAnsi="宋体" w:cs="仿宋_GB2312"/>
          <w:color w:val="000000" w:themeColor="text1"/>
          <w:kern w:val="0"/>
          <w:sz w:val="24"/>
          <w:szCs w:val="24"/>
        </w:rPr>
        <w:t>http://www.mowgz.com/</w:t>
      </w:r>
      <w:r>
        <w:rPr>
          <w:rFonts w:ascii="宋体" w:hAnsi="宋体" w:cs="仿宋_GB2312" w:hint="eastAsia"/>
          <w:color w:val="000000" w:themeColor="text1"/>
          <w:kern w:val="0"/>
          <w:sz w:val="24"/>
          <w:szCs w:val="24"/>
        </w:rPr>
        <w:t>）、流花展贸中心网站（链接：</w:t>
      </w:r>
      <w:r>
        <w:rPr>
          <w:rFonts w:ascii="宋体" w:hAnsi="宋体" w:cs="仿宋_GB2312"/>
          <w:color w:val="000000" w:themeColor="text1"/>
          <w:kern w:val="0"/>
          <w:sz w:val="24"/>
          <w:szCs w:val="24"/>
        </w:rPr>
        <w:t>https://www.liuhua117.com/</w:t>
      </w:r>
      <w:r>
        <w:rPr>
          <w:rFonts w:ascii="宋体" w:hAnsi="宋体" w:cs="仿宋_GB2312" w:hint="eastAsia"/>
          <w:color w:val="000000" w:themeColor="text1"/>
          <w:kern w:val="0"/>
          <w:sz w:val="24"/>
          <w:szCs w:val="24"/>
        </w:rPr>
        <w:t>）发布，符合资格的意向投标人可自行查阅或下载相关文件/资料及信息，并按要求自行参与投标工作，并自行承担所有与其参加投标有关的全部费用。</w:t>
      </w:r>
    </w:p>
    <w:p w:rsidR="00F12994" w:rsidRDefault="00560F00">
      <w:pPr>
        <w:spacing w:line="400" w:lineRule="exact"/>
        <w:ind w:firstLineChars="200" w:firstLine="480"/>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（二）投标且方案符合广州市城壹房地产代理有限公司要求的投标单位推荐为第一项目投标人。第一项目投标人方放弃中选、或因不可抗力提出不能履行合同的，招标单位可以确定排名次高的第二项目投标人。</w:t>
      </w:r>
    </w:p>
    <w:p w:rsidR="00F12994" w:rsidRDefault="00560F00">
      <w:pPr>
        <w:spacing w:line="400" w:lineRule="exact"/>
        <w:ind w:firstLineChars="200" w:firstLine="480"/>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三）投标文件的截止递交时间前，满足资格审查合格条件的投标人不足3名或通过有效性审查的投标人不足3名时，则本次项目招标工作终止。广州市城壹房地产代理有限公司将按有关规定另行组织项目招标工作。</w:t>
      </w:r>
    </w:p>
    <w:p w:rsidR="00F12994" w:rsidRDefault="00560F00">
      <w:pPr>
        <w:spacing w:line="400" w:lineRule="exact"/>
        <w:ind w:firstLineChars="200" w:firstLine="480"/>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（四）本招标文件的最终解释权归招标人。</w:t>
      </w:r>
    </w:p>
    <w:p w:rsidR="00F12994" w:rsidRDefault="00560F00">
      <w:pPr>
        <w:spacing w:line="400" w:lineRule="exact"/>
        <w:ind w:firstLineChars="200" w:firstLine="480"/>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开标时间: 2</w:t>
      </w:r>
      <w:r>
        <w:rPr>
          <w:rFonts w:ascii="宋体" w:hAnsi="宋体" w:cs="仿宋_GB2312"/>
          <w:color w:val="000000" w:themeColor="text1"/>
          <w:kern w:val="0"/>
          <w:sz w:val="24"/>
          <w:szCs w:val="24"/>
        </w:rPr>
        <w:t>0</w:t>
      </w:r>
      <w:r>
        <w:rPr>
          <w:rFonts w:ascii="宋体" w:hAnsi="宋体" w:cs="仿宋_GB2312" w:hint="eastAsia"/>
          <w:color w:val="000000" w:themeColor="text1"/>
          <w:kern w:val="0"/>
          <w:sz w:val="24"/>
          <w:szCs w:val="24"/>
        </w:rPr>
        <w:t>20年8月27日9时30分</w:t>
      </w:r>
    </w:p>
    <w:p w:rsidR="00F12994" w:rsidRDefault="00560F00">
      <w:pPr>
        <w:spacing w:line="400" w:lineRule="exact"/>
        <w:ind w:firstLineChars="200" w:firstLine="480"/>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开标地点：广州市越秀区站南路15号之一7楼（1号会议室）</w:t>
      </w:r>
    </w:p>
    <w:p w:rsidR="00F12994" w:rsidRDefault="00560F00">
      <w:pPr>
        <w:spacing w:line="400" w:lineRule="exact"/>
        <w:ind w:firstLineChars="200" w:firstLine="482"/>
        <w:rPr>
          <w:rFonts w:ascii="宋体" w:hAnsi="宋体" w:cs="仿宋_GB2312"/>
          <w:b/>
          <w:color w:val="000000" w:themeColor="text1"/>
          <w:kern w:val="0"/>
          <w:sz w:val="24"/>
          <w:szCs w:val="24"/>
        </w:rPr>
      </w:pPr>
      <w:r>
        <w:rPr>
          <w:rFonts w:ascii="宋体" w:hAnsi="宋体" w:cs="仿宋_GB2312" w:hint="eastAsia"/>
          <w:b/>
          <w:color w:val="000000" w:themeColor="text1"/>
          <w:kern w:val="0"/>
          <w:sz w:val="24"/>
          <w:szCs w:val="24"/>
        </w:rPr>
        <w:t>六、招标人单位名称、地址及联系方式</w:t>
      </w:r>
    </w:p>
    <w:p w:rsidR="00F12994" w:rsidRDefault="00560F00">
      <w:pPr>
        <w:spacing w:line="400" w:lineRule="exact"/>
        <w:ind w:firstLineChars="200" w:firstLine="480"/>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lastRenderedPageBreak/>
        <w:t>（一）招标人名称：广州市城壹房地产代理有限公司</w:t>
      </w:r>
    </w:p>
    <w:p w:rsidR="00F12994" w:rsidRDefault="00560F00">
      <w:pPr>
        <w:pStyle w:val="ae"/>
        <w:widowControl/>
        <w:tabs>
          <w:tab w:val="left" w:pos="0"/>
          <w:tab w:val="left" w:pos="1134"/>
        </w:tabs>
        <w:spacing w:line="400" w:lineRule="exact"/>
        <w:ind w:leftChars="114" w:left="239" w:firstLineChars="100" w:firstLine="240"/>
        <w:jc w:val="left"/>
        <w:rPr>
          <w:rFonts w:ascii="宋体" w:hAnsi="宋体" w:cs="仿宋_GB2312"/>
          <w:color w:val="000000" w:themeColor="text1"/>
          <w:kern w:val="0"/>
          <w:sz w:val="24"/>
        </w:rPr>
      </w:pPr>
      <w:r>
        <w:rPr>
          <w:rFonts w:ascii="宋体" w:hAnsi="宋体" w:cs="仿宋_GB2312" w:hint="eastAsia"/>
          <w:color w:val="000000" w:themeColor="text1"/>
          <w:kern w:val="0"/>
          <w:sz w:val="24"/>
          <w:szCs w:val="24"/>
        </w:rPr>
        <w:t>（二）招标人地址：广州市越秀区流花路</w:t>
      </w:r>
      <w:r>
        <w:rPr>
          <w:rFonts w:ascii="宋体" w:hAnsi="宋体" w:cs="仿宋_GB2312"/>
          <w:color w:val="000000" w:themeColor="text1"/>
          <w:kern w:val="0"/>
          <w:sz w:val="24"/>
          <w:szCs w:val="24"/>
        </w:rPr>
        <w:t xml:space="preserve">117号16号馆2楼    </w:t>
      </w:r>
    </w:p>
    <w:p w:rsidR="00F12994" w:rsidRDefault="00560F00">
      <w:pPr>
        <w:spacing w:line="400" w:lineRule="exact"/>
        <w:ind w:firstLineChars="200" w:firstLine="480"/>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（三）招标联系人：王先生</w:t>
      </w:r>
    </w:p>
    <w:p w:rsidR="00F12994" w:rsidRDefault="00560F00">
      <w:pPr>
        <w:spacing w:line="400" w:lineRule="exact"/>
        <w:ind w:firstLineChars="200" w:firstLine="480"/>
        <w:rPr>
          <w:rFonts w:ascii="宋体" w:hAnsi="宋体" w:cs="仿宋_GB2312"/>
          <w:color w:val="000000" w:themeColor="text1"/>
          <w:sz w:val="24"/>
          <w:szCs w:val="24"/>
        </w:rPr>
      </w:pPr>
      <w:r>
        <w:rPr>
          <w:rFonts w:ascii="宋体" w:hAnsi="宋体" w:cs="仿宋_GB2312" w:hint="eastAsia"/>
          <w:color w:val="000000" w:themeColor="text1"/>
          <w:kern w:val="0"/>
          <w:sz w:val="24"/>
          <w:szCs w:val="24"/>
        </w:rPr>
        <w:t>（四）联系方式：</w:t>
      </w:r>
      <w:r>
        <w:rPr>
          <w:rFonts w:ascii="宋体" w:hAnsi="宋体" w:cs="仿宋_GB2312"/>
          <w:color w:val="000000" w:themeColor="text1"/>
          <w:sz w:val="24"/>
          <w:szCs w:val="24"/>
        </w:rPr>
        <w:t>020-8</w:t>
      </w:r>
      <w:r>
        <w:rPr>
          <w:rFonts w:ascii="宋体" w:hAnsi="宋体" w:cs="仿宋_GB2312" w:hint="eastAsia"/>
          <w:color w:val="000000" w:themeColor="text1"/>
          <w:sz w:val="24"/>
          <w:szCs w:val="24"/>
        </w:rPr>
        <w:t>3707967，手机：13560461636</w:t>
      </w:r>
    </w:p>
    <w:p w:rsidR="00F12994" w:rsidRDefault="00560F00">
      <w:pPr>
        <w:spacing w:line="400" w:lineRule="exact"/>
        <w:ind w:firstLineChars="200" w:firstLine="480"/>
        <w:rPr>
          <w:rFonts w:ascii="宋体" w:hAnsi="宋体" w:cs="仿宋_GB2312"/>
          <w:color w:val="000000" w:themeColor="text1"/>
          <w:sz w:val="24"/>
          <w:szCs w:val="24"/>
        </w:rPr>
      </w:pPr>
      <w:r>
        <w:rPr>
          <w:rFonts w:ascii="宋体" w:hAnsi="宋体" w:cs="仿宋_GB2312" w:hint="eastAsia"/>
          <w:color w:val="000000" w:themeColor="text1"/>
          <w:sz w:val="24"/>
          <w:szCs w:val="24"/>
        </w:rPr>
        <w:t>七、招标代理机构名称、地址及联系方式</w:t>
      </w:r>
    </w:p>
    <w:p w:rsidR="00F12994" w:rsidRDefault="00560F00">
      <w:pPr>
        <w:spacing w:line="400" w:lineRule="exact"/>
        <w:ind w:firstLineChars="200" w:firstLine="480"/>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（一）招标人名称：广州市广园工程技术咨询有限公司</w:t>
      </w:r>
    </w:p>
    <w:p w:rsidR="00F12994" w:rsidRDefault="00560F00">
      <w:pPr>
        <w:pStyle w:val="ae"/>
        <w:widowControl/>
        <w:tabs>
          <w:tab w:val="left" w:pos="0"/>
          <w:tab w:val="left" w:pos="1134"/>
        </w:tabs>
        <w:spacing w:line="400" w:lineRule="exact"/>
        <w:ind w:leftChars="114" w:left="239" w:firstLineChars="100" w:firstLine="240"/>
        <w:jc w:val="left"/>
        <w:rPr>
          <w:rFonts w:ascii="宋体" w:hAnsi="宋体" w:cs="仿宋_GB2312"/>
          <w:color w:val="000000" w:themeColor="text1"/>
          <w:kern w:val="0"/>
          <w:sz w:val="24"/>
        </w:rPr>
      </w:pPr>
      <w:r>
        <w:rPr>
          <w:rFonts w:ascii="宋体" w:hAnsi="宋体" w:cs="仿宋_GB2312" w:hint="eastAsia"/>
          <w:color w:val="000000" w:themeColor="text1"/>
          <w:kern w:val="0"/>
          <w:sz w:val="24"/>
          <w:szCs w:val="24"/>
        </w:rPr>
        <w:t>（二）招标人地址：广州市越秀区站南路15号之一5楼512</w:t>
      </w:r>
    </w:p>
    <w:p w:rsidR="00F12994" w:rsidRDefault="00560F00">
      <w:pPr>
        <w:spacing w:line="400" w:lineRule="exact"/>
        <w:ind w:firstLineChars="200" w:firstLine="480"/>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（三）招标联系人：林先生</w:t>
      </w:r>
    </w:p>
    <w:p w:rsidR="00F12994" w:rsidRDefault="00560F00">
      <w:pPr>
        <w:spacing w:line="400" w:lineRule="exact"/>
        <w:ind w:firstLineChars="200" w:firstLine="480"/>
        <w:rPr>
          <w:rFonts w:ascii="宋体" w:hAnsi="宋体" w:cs="仿宋_GB2312"/>
          <w:color w:val="000000" w:themeColor="text1"/>
          <w:sz w:val="24"/>
          <w:szCs w:val="24"/>
        </w:rPr>
      </w:pPr>
      <w:r>
        <w:rPr>
          <w:rFonts w:ascii="宋体" w:hAnsi="宋体" w:cs="仿宋_GB2312" w:hint="eastAsia"/>
          <w:color w:val="000000" w:themeColor="text1"/>
          <w:kern w:val="0"/>
          <w:sz w:val="24"/>
          <w:szCs w:val="24"/>
        </w:rPr>
        <w:t>（四）联系方式：</w:t>
      </w:r>
      <w:r>
        <w:rPr>
          <w:rFonts w:ascii="宋体" w:hAnsi="宋体" w:cs="仿宋_GB2312" w:hint="eastAsia"/>
          <w:color w:val="000000" w:themeColor="text1"/>
          <w:sz w:val="24"/>
          <w:szCs w:val="24"/>
        </w:rPr>
        <w:t>020-86673759/13433937614</w:t>
      </w:r>
    </w:p>
    <w:p w:rsidR="00F12994" w:rsidRDefault="00F12994">
      <w:pPr>
        <w:spacing w:line="400" w:lineRule="exact"/>
        <w:ind w:firstLineChars="200" w:firstLine="480"/>
        <w:rPr>
          <w:rFonts w:ascii="宋体" w:hAnsi="宋体" w:cs="仿宋_GB2312"/>
          <w:color w:val="000000" w:themeColor="text1"/>
          <w:sz w:val="24"/>
          <w:szCs w:val="24"/>
        </w:rPr>
      </w:pPr>
    </w:p>
    <w:p w:rsidR="00F12994" w:rsidRDefault="00F12994">
      <w:pPr>
        <w:spacing w:line="400" w:lineRule="exact"/>
        <w:ind w:firstLineChars="200" w:firstLine="480"/>
        <w:rPr>
          <w:rFonts w:ascii="宋体" w:hAnsi="宋体" w:cs="仿宋_GB2312"/>
          <w:color w:val="000000" w:themeColor="text1"/>
          <w:kern w:val="0"/>
          <w:sz w:val="24"/>
          <w:szCs w:val="24"/>
        </w:rPr>
      </w:pPr>
    </w:p>
    <w:p w:rsidR="00F12994" w:rsidRDefault="00560F00">
      <w:pPr>
        <w:widowControl/>
        <w:tabs>
          <w:tab w:val="left" w:pos="7655"/>
        </w:tabs>
        <w:wordWrap w:val="0"/>
        <w:spacing w:line="400" w:lineRule="exact"/>
        <w:ind w:right="-58"/>
        <w:jc w:val="righ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 xml:space="preserve">                             广州市城壹房地产代理有限公司</w:t>
      </w:r>
    </w:p>
    <w:p w:rsidR="00F12994" w:rsidRDefault="00560F00">
      <w:pPr>
        <w:widowControl/>
        <w:tabs>
          <w:tab w:val="left" w:pos="7655"/>
        </w:tabs>
        <w:wordWrap w:val="0"/>
        <w:spacing w:line="400" w:lineRule="exact"/>
        <w:ind w:right="62"/>
        <w:jc w:val="righ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 xml:space="preserve">   广州市广园工程技术咨询有限公司</w:t>
      </w:r>
    </w:p>
    <w:p w:rsidR="00F12994" w:rsidRDefault="00560F00">
      <w:pPr>
        <w:widowControl/>
        <w:spacing w:line="400" w:lineRule="exact"/>
        <w:ind w:right="480" w:firstLineChars="2250" w:firstLine="5400"/>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2020年8月</w:t>
      </w:r>
      <w:r w:rsidR="00EA559E">
        <w:rPr>
          <w:rFonts w:ascii="宋体" w:hAnsi="宋体" w:cs="仿宋_GB2312" w:hint="eastAsia"/>
          <w:color w:val="000000" w:themeColor="text1"/>
          <w:kern w:val="0"/>
          <w:sz w:val="24"/>
          <w:szCs w:val="24"/>
        </w:rPr>
        <w:t>7</w:t>
      </w:r>
      <w:r>
        <w:rPr>
          <w:rFonts w:ascii="宋体" w:hAnsi="宋体" w:cs="仿宋_GB2312" w:hint="eastAsia"/>
          <w:color w:val="000000" w:themeColor="text1"/>
          <w:kern w:val="0"/>
          <w:sz w:val="24"/>
          <w:szCs w:val="24"/>
        </w:rPr>
        <w:t>日</w:t>
      </w:r>
    </w:p>
    <w:p w:rsidR="00F12994" w:rsidRDefault="00560F00">
      <w:pPr>
        <w:ind w:rightChars="-27" w:right="-57"/>
        <w:jc w:val="center"/>
        <w:outlineLvl w:val="0"/>
        <w:rPr>
          <w:rFonts w:ascii="宋体" w:hAnsi="宋体" w:cs="宋体"/>
          <w:b/>
          <w:bCs/>
          <w:color w:val="000000" w:themeColor="text1"/>
          <w:spacing w:val="20"/>
          <w:kern w:val="44"/>
          <w:sz w:val="32"/>
          <w:szCs w:val="32"/>
        </w:rPr>
      </w:pPr>
      <w:bookmarkStart w:id="3" w:name="_Toc130180841"/>
      <w:bookmarkStart w:id="4" w:name="_Toc130180922"/>
      <w:bookmarkStart w:id="5" w:name="_Toc130180736"/>
      <w:bookmarkStart w:id="6" w:name="_Toc238282328"/>
      <w:bookmarkStart w:id="7" w:name="_Toc334797728"/>
      <w:r>
        <w:rPr>
          <w:rFonts w:ascii="宋体" w:hAnsi="宋体" w:cs="仿宋_GB2312"/>
          <w:color w:val="000000" w:themeColor="text1"/>
          <w:kern w:val="0"/>
          <w:sz w:val="24"/>
          <w:szCs w:val="24"/>
        </w:rPr>
        <w:br w:type="page"/>
      </w:r>
      <w:bookmarkEnd w:id="3"/>
      <w:bookmarkEnd w:id="4"/>
      <w:bookmarkEnd w:id="5"/>
      <w:bookmarkEnd w:id="6"/>
      <w:bookmarkEnd w:id="7"/>
      <w:r>
        <w:rPr>
          <w:rFonts w:ascii="宋体" w:hAnsi="宋体" w:cs="宋体" w:hint="eastAsia"/>
          <w:b/>
          <w:bCs/>
          <w:color w:val="000000" w:themeColor="text1"/>
          <w:spacing w:val="20"/>
          <w:kern w:val="44"/>
          <w:sz w:val="32"/>
          <w:szCs w:val="32"/>
        </w:rPr>
        <w:lastRenderedPageBreak/>
        <w:t>第二章 投标须知</w:t>
      </w:r>
    </w:p>
    <w:p w:rsidR="00F12994" w:rsidRDefault="00560F00">
      <w:pPr>
        <w:spacing w:line="240" w:lineRule="atLeast"/>
        <w:jc w:val="center"/>
        <w:rPr>
          <w:rFonts w:ascii="宋体" w:hAnsi="宋体"/>
          <w:b/>
          <w:bCs/>
          <w:color w:val="000000" w:themeColor="text1"/>
          <w:sz w:val="28"/>
          <w:szCs w:val="28"/>
        </w:rPr>
      </w:pPr>
      <w:r>
        <w:rPr>
          <w:rFonts w:ascii="宋体" w:hAnsi="宋体" w:hint="eastAsia"/>
          <w:b/>
          <w:bCs/>
          <w:color w:val="000000" w:themeColor="text1"/>
          <w:sz w:val="28"/>
          <w:szCs w:val="28"/>
        </w:rPr>
        <w:t>投标人须知一览表</w:t>
      </w: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5"/>
        <w:gridCol w:w="2295"/>
        <w:gridCol w:w="6589"/>
      </w:tblGrid>
      <w:tr w:rsidR="00F12994">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F12994" w:rsidRDefault="00560F00">
            <w:pPr>
              <w:spacing w:line="360" w:lineRule="auto"/>
              <w:jc w:val="center"/>
              <w:rPr>
                <w:rFonts w:ascii="宋体" w:hAnsi="宋体"/>
                <w:b/>
                <w:color w:val="000000" w:themeColor="text1"/>
                <w:szCs w:val="21"/>
              </w:rPr>
            </w:pPr>
            <w:r>
              <w:rPr>
                <w:rFonts w:ascii="宋体" w:hAnsi="宋体" w:hint="eastAsia"/>
                <w:b/>
                <w:color w:val="000000" w:themeColor="text1"/>
                <w:szCs w:val="21"/>
              </w:rPr>
              <w:t>序号</w:t>
            </w:r>
          </w:p>
        </w:tc>
        <w:tc>
          <w:tcPr>
            <w:tcW w:w="2295" w:type="dxa"/>
            <w:tcBorders>
              <w:top w:val="single" w:sz="4" w:space="0" w:color="auto"/>
              <w:left w:val="single" w:sz="4" w:space="0" w:color="auto"/>
              <w:bottom w:val="single" w:sz="4" w:space="0" w:color="auto"/>
              <w:right w:val="single" w:sz="4" w:space="0" w:color="auto"/>
            </w:tcBorders>
            <w:vAlign w:val="center"/>
          </w:tcPr>
          <w:p w:rsidR="00F12994" w:rsidRDefault="00560F00">
            <w:pPr>
              <w:spacing w:line="360" w:lineRule="auto"/>
              <w:jc w:val="center"/>
              <w:rPr>
                <w:rFonts w:ascii="宋体" w:hAnsi="宋体"/>
                <w:b/>
                <w:color w:val="000000" w:themeColor="text1"/>
                <w:szCs w:val="21"/>
              </w:rPr>
            </w:pPr>
            <w:r>
              <w:rPr>
                <w:rFonts w:ascii="宋体" w:hAnsi="宋体" w:hint="eastAsia"/>
                <w:b/>
                <w:color w:val="000000" w:themeColor="text1"/>
                <w:szCs w:val="21"/>
              </w:rPr>
              <w:t>项目</w:t>
            </w:r>
          </w:p>
        </w:tc>
        <w:tc>
          <w:tcPr>
            <w:tcW w:w="6589" w:type="dxa"/>
            <w:tcBorders>
              <w:top w:val="single" w:sz="4" w:space="0" w:color="auto"/>
              <w:left w:val="single" w:sz="4" w:space="0" w:color="auto"/>
              <w:bottom w:val="single" w:sz="4" w:space="0" w:color="auto"/>
              <w:right w:val="single" w:sz="4" w:space="0" w:color="auto"/>
            </w:tcBorders>
            <w:vAlign w:val="center"/>
          </w:tcPr>
          <w:p w:rsidR="00F12994" w:rsidRDefault="00560F00">
            <w:pPr>
              <w:spacing w:line="360" w:lineRule="auto"/>
              <w:jc w:val="center"/>
              <w:rPr>
                <w:rFonts w:ascii="宋体" w:hAnsi="宋体"/>
                <w:b/>
                <w:color w:val="000000" w:themeColor="text1"/>
                <w:szCs w:val="21"/>
              </w:rPr>
            </w:pPr>
            <w:r>
              <w:rPr>
                <w:rFonts w:ascii="宋体" w:hAnsi="宋体" w:hint="eastAsia"/>
                <w:b/>
                <w:color w:val="000000" w:themeColor="text1"/>
                <w:szCs w:val="21"/>
              </w:rPr>
              <w:t>主要内容</w:t>
            </w:r>
          </w:p>
        </w:tc>
      </w:tr>
      <w:tr w:rsidR="00F12994">
        <w:trPr>
          <w:trHeight w:val="299"/>
          <w:jc w:val="center"/>
        </w:trPr>
        <w:tc>
          <w:tcPr>
            <w:tcW w:w="755" w:type="dxa"/>
            <w:tcBorders>
              <w:top w:val="single" w:sz="4" w:space="0" w:color="auto"/>
              <w:left w:val="single" w:sz="4" w:space="0" w:color="auto"/>
              <w:bottom w:val="single" w:sz="4" w:space="0" w:color="auto"/>
              <w:right w:val="single" w:sz="4" w:space="0" w:color="auto"/>
            </w:tcBorders>
            <w:vAlign w:val="center"/>
          </w:tcPr>
          <w:p w:rsidR="00F12994" w:rsidRDefault="00F12994">
            <w:pPr>
              <w:numPr>
                <w:ilvl w:val="0"/>
                <w:numId w:val="4"/>
              </w:numPr>
              <w:tabs>
                <w:tab w:val="left" w:pos="213"/>
                <w:tab w:val="left" w:pos="780"/>
              </w:tabs>
              <w:spacing w:line="360" w:lineRule="auto"/>
              <w:ind w:left="3" w:hanging="3"/>
              <w:jc w:val="center"/>
              <w:rPr>
                <w:rFonts w:ascii="宋体" w:hAnsi="宋体"/>
                <w:color w:val="000000" w:themeColor="text1"/>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F12994" w:rsidRDefault="00560F00">
            <w:pPr>
              <w:jc w:val="center"/>
              <w:rPr>
                <w:rFonts w:ascii="宋体" w:hAnsi="宋体"/>
                <w:color w:val="000000" w:themeColor="text1"/>
                <w:szCs w:val="21"/>
              </w:rPr>
            </w:pPr>
            <w:r>
              <w:rPr>
                <w:rFonts w:ascii="宋体" w:hAnsi="宋体" w:hint="eastAsia"/>
                <w:color w:val="000000" w:themeColor="text1"/>
                <w:szCs w:val="21"/>
              </w:rPr>
              <w:t>项目名称</w:t>
            </w:r>
          </w:p>
        </w:tc>
        <w:tc>
          <w:tcPr>
            <w:tcW w:w="6589" w:type="dxa"/>
            <w:tcBorders>
              <w:top w:val="single" w:sz="4" w:space="0" w:color="auto"/>
              <w:left w:val="single" w:sz="4" w:space="0" w:color="auto"/>
              <w:bottom w:val="single" w:sz="4" w:space="0" w:color="auto"/>
              <w:right w:val="single" w:sz="4" w:space="0" w:color="auto"/>
            </w:tcBorders>
            <w:vAlign w:val="center"/>
          </w:tcPr>
          <w:p w:rsidR="00F12994" w:rsidRDefault="00560F00">
            <w:pPr>
              <w:rPr>
                <w:rFonts w:ascii="宋体" w:hAnsi="宋体" w:cs="宋体"/>
                <w:color w:val="000000" w:themeColor="text1"/>
                <w:kern w:val="0"/>
                <w:szCs w:val="21"/>
              </w:rPr>
            </w:pPr>
            <w:r>
              <w:rPr>
                <w:rFonts w:ascii="宋体" w:hAnsi="宋体" w:cs="宋体" w:hint="eastAsia"/>
                <w:color w:val="000000" w:themeColor="text1"/>
                <w:kern w:val="0"/>
                <w:szCs w:val="21"/>
              </w:rPr>
              <w:t>经营公司“十四五”战略规划编写项目</w:t>
            </w:r>
          </w:p>
        </w:tc>
      </w:tr>
      <w:tr w:rsidR="00F12994">
        <w:trPr>
          <w:trHeight w:val="347"/>
          <w:jc w:val="center"/>
        </w:trPr>
        <w:tc>
          <w:tcPr>
            <w:tcW w:w="755" w:type="dxa"/>
            <w:tcBorders>
              <w:top w:val="single" w:sz="4" w:space="0" w:color="auto"/>
              <w:left w:val="single" w:sz="4" w:space="0" w:color="auto"/>
              <w:bottom w:val="single" w:sz="4" w:space="0" w:color="auto"/>
              <w:right w:val="single" w:sz="4" w:space="0" w:color="auto"/>
            </w:tcBorders>
            <w:vAlign w:val="center"/>
          </w:tcPr>
          <w:p w:rsidR="00F12994" w:rsidRDefault="00F12994">
            <w:pPr>
              <w:numPr>
                <w:ilvl w:val="0"/>
                <w:numId w:val="4"/>
              </w:numPr>
              <w:tabs>
                <w:tab w:val="left" w:pos="213"/>
                <w:tab w:val="left" w:pos="780"/>
              </w:tabs>
              <w:spacing w:line="360" w:lineRule="auto"/>
              <w:ind w:left="3" w:hanging="3"/>
              <w:jc w:val="center"/>
              <w:rPr>
                <w:rFonts w:ascii="宋体" w:hAnsi="宋体"/>
                <w:color w:val="000000" w:themeColor="text1"/>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F12994" w:rsidRDefault="00560F00">
            <w:pPr>
              <w:jc w:val="center"/>
              <w:rPr>
                <w:rFonts w:ascii="宋体" w:hAnsi="宋体"/>
                <w:color w:val="000000" w:themeColor="text1"/>
                <w:szCs w:val="21"/>
              </w:rPr>
            </w:pPr>
            <w:r>
              <w:rPr>
                <w:rFonts w:ascii="宋体" w:hAnsi="宋体" w:hint="eastAsia"/>
                <w:color w:val="000000" w:themeColor="text1"/>
                <w:szCs w:val="21"/>
              </w:rPr>
              <w:t>项目地点</w:t>
            </w:r>
          </w:p>
        </w:tc>
        <w:tc>
          <w:tcPr>
            <w:tcW w:w="6589" w:type="dxa"/>
            <w:tcBorders>
              <w:top w:val="single" w:sz="4" w:space="0" w:color="auto"/>
              <w:left w:val="single" w:sz="4" w:space="0" w:color="auto"/>
              <w:bottom w:val="single" w:sz="4" w:space="0" w:color="auto"/>
              <w:right w:val="single" w:sz="4" w:space="0" w:color="auto"/>
            </w:tcBorders>
            <w:vAlign w:val="center"/>
          </w:tcPr>
          <w:p w:rsidR="00F12994" w:rsidRDefault="00560F00">
            <w:pPr>
              <w:rPr>
                <w:rFonts w:ascii="宋体" w:hAnsi="宋体" w:cs="宋体"/>
                <w:color w:val="000000" w:themeColor="text1"/>
                <w:kern w:val="0"/>
                <w:szCs w:val="21"/>
              </w:rPr>
            </w:pPr>
            <w:r>
              <w:rPr>
                <w:rFonts w:ascii="宋体" w:hAnsi="宋体" w:cs="宋体" w:hint="eastAsia"/>
                <w:color w:val="000000" w:themeColor="text1"/>
                <w:kern w:val="0"/>
                <w:szCs w:val="21"/>
              </w:rPr>
              <w:t>广州市越秀区流花路</w:t>
            </w:r>
            <w:r>
              <w:rPr>
                <w:rFonts w:ascii="宋体" w:hAnsi="宋体" w:cs="宋体"/>
                <w:color w:val="000000" w:themeColor="text1"/>
                <w:kern w:val="0"/>
                <w:szCs w:val="21"/>
              </w:rPr>
              <w:t>117号15号馆5楼</w:t>
            </w:r>
          </w:p>
        </w:tc>
      </w:tr>
      <w:tr w:rsidR="00F12994">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F12994" w:rsidRDefault="00F12994">
            <w:pPr>
              <w:numPr>
                <w:ilvl w:val="0"/>
                <w:numId w:val="4"/>
              </w:numPr>
              <w:tabs>
                <w:tab w:val="left" w:pos="213"/>
                <w:tab w:val="left" w:pos="780"/>
              </w:tabs>
              <w:spacing w:line="360" w:lineRule="auto"/>
              <w:ind w:left="3" w:hanging="3"/>
              <w:jc w:val="center"/>
              <w:rPr>
                <w:rFonts w:ascii="宋体" w:hAnsi="宋体"/>
                <w:color w:val="000000" w:themeColor="text1"/>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F12994" w:rsidRDefault="00560F00">
            <w:pPr>
              <w:jc w:val="center"/>
              <w:rPr>
                <w:rFonts w:ascii="宋体" w:hAnsi="宋体"/>
                <w:color w:val="000000" w:themeColor="text1"/>
                <w:szCs w:val="21"/>
              </w:rPr>
            </w:pPr>
            <w:r>
              <w:rPr>
                <w:rFonts w:ascii="宋体" w:hAnsi="宋体" w:hint="eastAsia"/>
                <w:color w:val="000000" w:themeColor="text1"/>
                <w:szCs w:val="21"/>
              </w:rPr>
              <w:t>资金来源</w:t>
            </w:r>
          </w:p>
        </w:tc>
        <w:tc>
          <w:tcPr>
            <w:tcW w:w="6589" w:type="dxa"/>
            <w:tcBorders>
              <w:top w:val="single" w:sz="4" w:space="0" w:color="auto"/>
              <w:left w:val="single" w:sz="4" w:space="0" w:color="auto"/>
              <w:bottom w:val="single" w:sz="4" w:space="0" w:color="auto"/>
              <w:right w:val="single" w:sz="4" w:space="0" w:color="auto"/>
            </w:tcBorders>
            <w:vAlign w:val="center"/>
          </w:tcPr>
          <w:p w:rsidR="00F12994" w:rsidRDefault="00560F00">
            <w:pPr>
              <w:rPr>
                <w:rFonts w:ascii="宋体" w:hAnsi="宋体" w:cs="宋体"/>
                <w:color w:val="000000" w:themeColor="text1"/>
                <w:kern w:val="0"/>
                <w:szCs w:val="21"/>
              </w:rPr>
            </w:pPr>
            <w:r>
              <w:rPr>
                <w:rFonts w:ascii="宋体" w:hAnsi="宋体" w:cs="宋体" w:hint="eastAsia"/>
                <w:color w:val="000000" w:themeColor="text1"/>
                <w:kern w:val="0"/>
                <w:szCs w:val="21"/>
              </w:rPr>
              <w:t>企业自筹</w:t>
            </w:r>
          </w:p>
        </w:tc>
      </w:tr>
      <w:tr w:rsidR="00F12994">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F12994" w:rsidRDefault="00F12994">
            <w:pPr>
              <w:numPr>
                <w:ilvl w:val="0"/>
                <w:numId w:val="4"/>
              </w:numPr>
              <w:tabs>
                <w:tab w:val="left" w:pos="213"/>
                <w:tab w:val="left" w:pos="780"/>
              </w:tabs>
              <w:spacing w:line="360" w:lineRule="auto"/>
              <w:ind w:left="3" w:hanging="3"/>
              <w:jc w:val="center"/>
              <w:rPr>
                <w:rFonts w:ascii="宋体" w:hAnsi="宋体"/>
                <w:color w:val="000000" w:themeColor="text1"/>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F12994" w:rsidRDefault="00560F00">
            <w:pPr>
              <w:jc w:val="center"/>
              <w:rPr>
                <w:rFonts w:ascii="宋体" w:hAnsi="宋体"/>
                <w:color w:val="000000" w:themeColor="text1"/>
                <w:szCs w:val="21"/>
              </w:rPr>
            </w:pPr>
            <w:r>
              <w:rPr>
                <w:rFonts w:ascii="宋体" w:hAnsi="宋体" w:hint="eastAsia"/>
                <w:color w:val="000000" w:themeColor="text1"/>
                <w:szCs w:val="21"/>
              </w:rPr>
              <w:t>招标内容</w:t>
            </w:r>
          </w:p>
        </w:tc>
        <w:tc>
          <w:tcPr>
            <w:tcW w:w="6589" w:type="dxa"/>
            <w:tcBorders>
              <w:top w:val="single" w:sz="4" w:space="0" w:color="auto"/>
              <w:left w:val="single" w:sz="4" w:space="0" w:color="auto"/>
              <w:bottom w:val="single" w:sz="4" w:space="0" w:color="auto"/>
              <w:right w:val="single" w:sz="4" w:space="0" w:color="auto"/>
            </w:tcBorders>
            <w:vAlign w:val="center"/>
          </w:tcPr>
          <w:p w:rsidR="00F12994" w:rsidRDefault="00560F00">
            <w:pPr>
              <w:widowControl/>
              <w:spacing w:line="360" w:lineRule="auto"/>
              <w:jc w:val="left"/>
              <w:rPr>
                <w:rFonts w:ascii="宋体" w:hAnsi="宋体" w:cs="宋体"/>
                <w:color w:val="000000" w:themeColor="text1"/>
                <w:kern w:val="0"/>
                <w:szCs w:val="21"/>
              </w:rPr>
            </w:pPr>
            <w:r>
              <w:rPr>
                <w:rFonts w:ascii="宋体" w:hAnsi="宋体" w:cs="宋体" w:hint="eastAsia"/>
                <w:color w:val="000000" w:themeColor="text1"/>
                <w:kern w:val="0"/>
                <w:szCs w:val="21"/>
              </w:rPr>
              <w:t>确定一家服务单位，为广州市城壹房地产代理有限公司开展“十四五”规划编制工作，具体内容包括“十三五”期间发展成绩、现有产业或业务结构状况和存在问题分析、发展环境分析、规划思路与原则、发展定位与战略目标、产业或业务布局优化调整、企业转型升级、实施途径与具体措施、保障与支持以及重大项目支撑等内容。</w:t>
            </w:r>
          </w:p>
        </w:tc>
      </w:tr>
      <w:tr w:rsidR="00F12994">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F12994" w:rsidRDefault="00F12994">
            <w:pPr>
              <w:numPr>
                <w:ilvl w:val="0"/>
                <w:numId w:val="4"/>
              </w:numPr>
              <w:tabs>
                <w:tab w:val="left" w:pos="213"/>
                <w:tab w:val="left" w:pos="780"/>
              </w:tabs>
              <w:spacing w:line="360" w:lineRule="auto"/>
              <w:ind w:left="3" w:hanging="3"/>
              <w:jc w:val="center"/>
              <w:rPr>
                <w:rFonts w:ascii="宋体" w:hAnsi="宋体"/>
                <w:color w:val="000000" w:themeColor="text1"/>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F12994" w:rsidRDefault="00560F00">
            <w:pPr>
              <w:jc w:val="center"/>
              <w:rPr>
                <w:rFonts w:ascii="宋体" w:hAnsi="宋体"/>
                <w:color w:val="000000" w:themeColor="text1"/>
                <w:szCs w:val="21"/>
              </w:rPr>
            </w:pPr>
            <w:r>
              <w:rPr>
                <w:rFonts w:ascii="宋体" w:hAnsi="宋体" w:hint="eastAsia"/>
                <w:color w:val="000000" w:themeColor="text1"/>
                <w:szCs w:val="21"/>
              </w:rPr>
              <w:t>投标人资格</w:t>
            </w:r>
          </w:p>
        </w:tc>
        <w:tc>
          <w:tcPr>
            <w:tcW w:w="6589" w:type="dxa"/>
            <w:tcBorders>
              <w:top w:val="single" w:sz="4" w:space="0" w:color="auto"/>
              <w:left w:val="single" w:sz="4" w:space="0" w:color="auto"/>
              <w:bottom w:val="single" w:sz="4" w:space="0" w:color="auto"/>
              <w:right w:val="single" w:sz="4" w:space="0" w:color="auto"/>
            </w:tcBorders>
            <w:vAlign w:val="center"/>
          </w:tcPr>
          <w:p w:rsidR="00F12994" w:rsidRDefault="00560F00">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详见招标公告</w:t>
            </w:r>
          </w:p>
        </w:tc>
      </w:tr>
      <w:tr w:rsidR="00F12994">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F12994" w:rsidRDefault="00F12994">
            <w:pPr>
              <w:numPr>
                <w:ilvl w:val="0"/>
                <w:numId w:val="4"/>
              </w:numPr>
              <w:tabs>
                <w:tab w:val="left" w:pos="213"/>
                <w:tab w:val="left" w:pos="780"/>
              </w:tabs>
              <w:spacing w:line="360" w:lineRule="auto"/>
              <w:ind w:left="3" w:hanging="3"/>
              <w:jc w:val="center"/>
              <w:rPr>
                <w:rFonts w:ascii="宋体" w:hAnsi="宋体"/>
                <w:color w:val="000000" w:themeColor="text1"/>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F12994" w:rsidRDefault="00560F00">
            <w:pPr>
              <w:jc w:val="center"/>
              <w:rPr>
                <w:rFonts w:ascii="宋体" w:hAnsi="宋体"/>
                <w:color w:val="000000" w:themeColor="text1"/>
                <w:szCs w:val="21"/>
              </w:rPr>
            </w:pPr>
            <w:r>
              <w:rPr>
                <w:rFonts w:ascii="宋体" w:hAnsi="宋体" w:hint="eastAsia"/>
                <w:color w:val="000000" w:themeColor="text1"/>
                <w:szCs w:val="21"/>
              </w:rPr>
              <w:t>投标澄清</w:t>
            </w:r>
          </w:p>
        </w:tc>
        <w:tc>
          <w:tcPr>
            <w:tcW w:w="6589" w:type="dxa"/>
            <w:tcBorders>
              <w:top w:val="single" w:sz="4" w:space="0" w:color="auto"/>
              <w:left w:val="single" w:sz="4" w:space="0" w:color="auto"/>
              <w:bottom w:val="single" w:sz="4" w:space="0" w:color="auto"/>
              <w:right w:val="single" w:sz="4" w:space="0" w:color="auto"/>
            </w:tcBorders>
            <w:vAlign w:val="center"/>
          </w:tcPr>
          <w:p w:rsidR="00F12994" w:rsidRDefault="00560F00">
            <w:pPr>
              <w:rPr>
                <w:rFonts w:ascii="宋体" w:hAnsi="宋体" w:cs="宋体"/>
                <w:color w:val="000000" w:themeColor="text1"/>
                <w:kern w:val="0"/>
                <w:szCs w:val="21"/>
              </w:rPr>
            </w:pPr>
            <w:r>
              <w:rPr>
                <w:rFonts w:ascii="宋体" w:hAnsi="宋体" w:cs="宋体" w:hint="eastAsia"/>
                <w:color w:val="000000" w:themeColor="text1"/>
                <w:kern w:val="0"/>
                <w:szCs w:val="21"/>
              </w:rPr>
              <w:t>见投标须知5.6</w:t>
            </w:r>
          </w:p>
        </w:tc>
      </w:tr>
      <w:tr w:rsidR="00F12994">
        <w:trPr>
          <w:trHeight w:val="707"/>
          <w:jc w:val="center"/>
        </w:trPr>
        <w:tc>
          <w:tcPr>
            <w:tcW w:w="755" w:type="dxa"/>
            <w:tcBorders>
              <w:top w:val="single" w:sz="4" w:space="0" w:color="auto"/>
              <w:left w:val="single" w:sz="4" w:space="0" w:color="auto"/>
              <w:bottom w:val="single" w:sz="4" w:space="0" w:color="auto"/>
              <w:right w:val="single" w:sz="4" w:space="0" w:color="auto"/>
            </w:tcBorders>
            <w:vAlign w:val="center"/>
          </w:tcPr>
          <w:p w:rsidR="00F12994" w:rsidRDefault="00F12994">
            <w:pPr>
              <w:numPr>
                <w:ilvl w:val="0"/>
                <w:numId w:val="4"/>
              </w:numPr>
              <w:tabs>
                <w:tab w:val="left" w:pos="213"/>
                <w:tab w:val="left" w:pos="780"/>
              </w:tabs>
              <w:spacing w:line="360" w:lineRule="auto"/>
              <w:ind w:left="3" w:hanging="3"/>
              <w:jc w:val="center"/>
              <w:rPr>
                <w:rFonts w:ascii="宋体" w:hAnsi="宋体"/>
                <w:color w:val="000000" w:themeColor="text1"/>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F12994" w:rsidRDefault="00560F00">
            <w:pPr>
              <w:jc w:val="center"/>
              <w:rPr>
                <w:rFonts w:ascii="宋体" w:hAnsi="宋体"/>
                <w:color w:val="000000" w:themeColor="text1"/>
                <w:szCs w:val="21"/>
              </w:rPr>
            </w:pPr>
            <w:r>
              <w:rPr>
                <w:rFonts w:ascii="宋体" w:hAnsi="宋体" w:hint="eastAsia"/>
                <w:color w:val="000000" w:themeColor="text1"/>
                <w:szCs w:val="21"/>
              </w:rPr>
              <w:t>招标文件获得</w:t>
            </w:r>
          </w:p>
        </w:tc>
        <w:tc>
          <w:tcPr>
            <w:tcW w:w="6589" w:type="dxa"/>
            <w:tcBorders>
              <w:top w:val="single" w:sz="4" w:space="0" w:color="auto"/>
              <w:left w:val="single" w:sz="4" w:space="0" w:color="auto"/>
              <w:bottom w:val="single" w:sz="4" w:space="0" w:color="auto"/>
              <w:right w:val="single" w:sz="4" w:space="0" w:color="auto"/>
            </w:tcBorders>
            <w:vAlign w:val="center"/>
          </w:tcPr>
          <w:p w:rsidR="00F12994" w:rsidRDefault="00560F00">
            <w:pPr>
              <w:spacing w:line="242" w:lineRule="auto"/>
              <w:rPr>
                <w:rFonts w:ascii="宋体" w:hAnsi="宋体" w:cs="宋体"/>
                <w:color w:val="000000" w:themeColor="text1"/>
                <w:kern w:val="0"/>
                <w:szCs w:val="21"/>
              </w:rPr>
            </w:pPr>
            <w:r>
              <w:rPr>
                <w:rFonts w:ascii="宋体" w:hAnsi="宋体" w:cs="宋体" w:hint="eastAsia"/>
                <w:color w:val="000000" w:themeColor="text1"/>
                <w:kern w:val="0"/>
                <w:szCs w:val="21"/>
              </w:rPr>
              <w:t>详见招标公告</w:t>
            </w:r>
          </w:p>
        </w:tc>
      </w:tr>
      <w:tr w:rsidR="00F12994">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F12994" w:rsidRDefault="00F12994">
            <w:pPr>
              <w:numPr>
                <w:ilvl w:val="0"/>
                <w:numId w:val="4"/>
              </w:numPr>
              <w:tabs>
                <w:tab w:val="left" w:pos="213"/>
                <w:tab w:val="left" w:pos="780"/>
              </w:tabs>
              <w:spacing w:line="360" w:lineRule="auto"/>
              <w:ind w:left="3" w:hanging="3"/>
              <w:jc w:val="center"/>
              <w:rPr>
                <w:rFonts w:ascii="宋体" w:hAnsi="宋体"/>
                <w:color w:val="000000" w:themeColor="text1"/>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F12994" w:rsidRDefault="00560F00">
            <w:pPr>
              <w:jc w:val="center"/>
              <w:rPr>
                <w:rFonts w:ascii="宋体" w:hAnsi="宋体"/>
                <w:color w:val="000000" w:themeColor="text1"/>
                <w:szCs w:val="21"/>
              </w:rPr>
            </w:pPr>
            <w:r>
              <w:rPr>
                <w:rFonts w:ascii="宋体" w:hAnsi="宋体" w:hint="eastAsia"/>
                <w:color w:val="000000" w:themeColor="text1"/>
                <w:szCs w:val="21"/>
                <w:lang w:val="en-GB"/>
              </w:rPr>
              <w:t>统一结算</w:t>
            </w:r>
            <w:r>
              <w:rPr>
                <w:rFonts w:ascii="宋体" w:hAnsi="宋体" w:hint="eastAsia"/>
                <w:color w:val="000000" w:themeColor="text1"/>
                <w:szCs w:val="21"/>
              </w:rPr>
              <w:t>币种</w:t>
            </w:r>
          </w:p>
        </w:tc>
        <w:tc>
          <w:tcPr>
            <w:tcW w:w="6589" w:type="dxa"/>
            <w:tcBorders>
              <w:top w:val="single" w:sz="4" w:space="0" w:color="auto"/>
              <w:left w:val="single" w:sz="4" w:space="0" w:color="auto"/>
              <w:bottom w:val="single" w:sz="4" w:space="0" w:color="auto"/>
              <w:right w:val="single" w:sz="4" w:space="0" w:color="auto"/>
            </w:tcBorders>
            <w:vAlign w:val="center"/>
          </w:tcPr>
          <w:p w:rsidR="00F12994" w:rsidRDefault="00560F00">
            <w:pPr>
              <w:rPr>
                <w:rFonts w:ascii="宋体" w:hAnsi="宋体"/>
                <w:color w:val="000000" w:themeColor="text1"/>
                <w:szCs w:val="21"/>
              </w:rPr>
            </w:pPr>
            <w:r>
              <w:rPr>
                <w:rFonts w:ascii="宋体" w:hAnsi="宋体" w:hint="eastAsia"/>
                <w:color w:val="000000" w:themeColor="text1"/>
                <w:szCs w:val="21"/>
              </w:rPr>
              <w:t>以人民币元结算(均不计息)</w:t>
            </w:r>
          </w:p>
        </w:tc>
      </w:tr>
      <w:tr w:rsidR="00F12994">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F12994" w:rsidRDefault="00F12994">
            <w:pPr>
              <w:numPr>
                <w:ilvl w:val="0"/>
                <w:numId w:val="4"/>
              </w:numPr>
              <w:tabs>
                <w:tab w:val="left" w:pos="213"/>
                <w:tab w:val="left" w:pos="780"/>
              </w:tabs>
              <w:spacing w:line="360" w:lineRule="auto"/>
              <w:ind w:left="3" w:hanging="3"/>
              <w:jc w:val="center"/>
              <w:rPr>
                <w:rFonts w:ascii="宋体" w:hAnsi="宋体"/>
                <w:color w:val="000000" w:themeColor="text1"/>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F12994" w:rsidRDefault="00560F00">
            <w:pPr>
              <w:jc w:val="center"/>
              <w:rPr>
                <w:rFonts w:ascii="宋体" w:hAnsi="宋体"/>
                <w:color w:val="000000" w:themeColor="text1"/>
                <w:szCs w:val="21"/>
              </w:rPr>
            </w:pPr>
            <w:r>
              <w:rPr>
                <w:rFonts w:ascii="宋体" w:hAnsi="宋体" w:hint="eastAsia"/>
                <w:color w:val="000000" w:themeColor="text1"/>
                <w:szCs w:val="21"/>
              </w:rPr>
              <w:t>投标文件数量</w:t>
            </w:r>
          </w:p>
        </w:tc>
        <w:tc>
          <w:tcPr>
            <w:tcW w:w="6589" w:type="dxa"/>
            <w:tcBorders>
              <w:top w:val="single" w:sz="4" w:space="0" w:color="auto"/>
              <w:left w:val="single" w:sz="4" w:space="0" w:color="auto"/>
              <w:bottom w:val="single" w:sz="4" w:space="0" w:color="auto"/>
              <w:right w:val="single" w:sz="4" w:space="0" w:color="auto"/>
            </w:tcBorders>
            <w:vAlign w:val="center"/>
          </w:tcPr>
          <w:p w:rsidR="00F12994" w:rsidRDefault="00560F00">
            <w:pPr>
              <w:rPr>
                <w:rFonts w:ascii="宋体" w:hAnsi="宋体"/>
                <w:color w:val="000000" w:themeColor="text1"/>
                <w:szCs w:val="21"/>
              </w:rPr>
            </w:pPr>
            <w:r>
              <w:rPr>
                <w:rFonts w:ascii="宋体" w:hAnsi="宋体" w:hint="eastAsia"/>
                <w:color w:val="000000" w:themeColor="text1"/>
                <w:szCs w:val="21"/>
              </w:rPr>
              <w:t>正本一份，副本四份</w:t>
            </w:r>
          </w:p>
        </w:tc>
      </w:tr>
      <w:tr w:rsidR="00F12994">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F12994" w:rsidRDefault="00F12994">
            <w:pPr>
              <w:numPr>
                <w:ilvl w:val="0"/>
                <w:numId w:val="4"/>
              </w:numPr>
              <w:tabs>
                <w:tab w:val="left" w:pos="213"/>
                <w:tab w:val="left" w:pos="780"/>
              </w:tabs>
              <w:spacing w:line="360" w:lineRule="auto"/>
              <w:ind w:left="3" w:hanging="3"/>
              <w:jc w:val="center"/>
              <w:rPr>
                <w:rFonts w:ascii="宋体" w:hAnsi="宋体"/>
                <w:color w:val="000000" w:themeColor="text1"/>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F12994" w:rsidRDefault="00560F00">
            <w:pPr>
              <w:jc w:val="center"/>
              <w:rPr>
                <w:rFonts w:ascii="宋体" w:hAnsi="宋体"/>
                <w:color w:val="000000" w:themeColor="text1"/>
                <w:szCs w:val="21"/>
              </w:rPr>
            </w:pPr>
            <w:r>
              <w:rPr>
                <w:rFonts w:ascii="宋体" w:hAnsi="宋体" w:hint="eastAsia"/>
                <w:color w:val="000000" w:themeColor="text1"/>
                <w:szCs w:val="21"/>
              </w:rPr>
              <w:t>交标时间</w:t>
            </w:r>
          </w:p>
        </w:tc>
        <w:tc>
          <w:tcPr>
            <w:tcW w:w="6589" w:type="dxa"/>
            <w:tcBorders>
              <w:top w:val="single" w:sz="4" w:space="0" w:color="auto"/>
              <w:left w:val="single" w:sz="4" w:space="0" w:color="auto"/>
              <w:bottom w:val="single" w:sz="4" w:space="0" w:color="auto"/>
              <w:right w:val="single" w:sz="4" w:space="0" w:color="auto"/>
            </w:tcBorders>
            <w:vAlign w:val="center"/>
          </w:tcPr>
          <w:p w:rsidR="00F12994" w:rsidRDefault="00560F00">
            <w:pPr>
              <w:rPr>
                <w:rFonts w:ascii="宋体" w:hAnsi="宋体"/>
                <w:color w:val="000000" w:themeColor="text1"/>
                <w:szCs w:val="21"/>
              </w:rPr>
            </w:pPr>
            <w:r>
              <w:rPr>
                <w:rFonts w:ascii="宋体" w:hAnsi="宋体" w:cs="宋体" w:hint="eastAsia"/>
                <w:color w:val="000000" w:themeColor="text1"/>
                <w:kern w:val="0"/>
                <w:sz w:val="24"/>
                <w:u w:val="single"/>
              </w:rPr>
              <w:t>2020年8月27日9:00至9:30</w:t>
            </w:r>
            <w:r>
              <w:rPr>
                <w:rFonts w:ascii="宋体" w:hAnsi="宋体" w:hint="eastAsia"/>
                <w:color w:val="000000" w:themeColor="text1"/>
                <w:szCs w:val="21"/>
              </w:rPr>
              <w:t>（北京时间）</w:t>
            </w:r>
          </w:p>
        </w:tc>
      </w:tr>
      <w:tr w:rsidR="00F12994">
        <w:trPr>
          <w:jc w:val="center"/>
        </w:trPr>
        <w:tc>
          <w:tcPr>
            <w:tcW w:w="755" w:type="dxa"/>
            <w:tcBorders>
              <w:top w:val="single" w:sz="4" w:space="0" w:color="auto"/>
              <w:left w:val="single" w:sz="4" w:space="0" w:color="auto"/>
              <w:bottom w:val="single" w:sz="4" w:space="0" w:color="auto"/>
              <w:right w:val="single" w:sz="4" w:space="0" w:color="auto"/>
            </w:tcBorders>
            <w:vAlign w:val="center"/>
          </w:tcPr>
          <w:p w:rsidR="00F12994" w:rsidRDefault="00F12994">
            <w:pPr>
              <w:numPr>
                <w:ilvl w:val="0"/>
                <w:numId w:val="4"/>
              </w:numPr>
              <w:tabs>
                <w:tab w:val="left" w:pos="213"/>
                <w:tab w:val="left" w:pos="780"/>
              </w:tabs>
              <w:spacing w:line="360" w:lineRule="auto"/>
              <w:ind w:left="3" w:hanging="3"/>
              <w:jc w:val="center"/>
              <w:rPr>
                <w:rFonts w:ascii="宋体" w:hAnsi="宋体"/>
                <w:color w:val="000000" w:themeColor="text1"/>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F12994" w:rsidRDefault="00560F00">
            <w:pPr>
              <w:jc w:val="center"/>
              <w:rPr>
                <w:rFonts w:ascii="宋体" w:hAnsi="宋体"/>
                <w:color w:val="000000" w:themeColor="text1"/>
                <w:szCs w:val="21"/>
              </w:rPr>
            </w:pPr>
            <w:r>
              <w:rPr>
                <w:rFonts w:ascii="宋体" w:hAnsi="宋体" w:hint="eastAsia"/>
                <w:color w:val="000000" w:themeColor="text1"/>
                <w:szCs w:val="21"/>
              </w:rPr>
              <w:t>开标时间</w:t>
            </w:r>
          </w:p>
        </w:tc>
        <w:tc>
          <w:tcPr>
            <w:tcW w:w="6589" w:type="dxa"/>
            <w:tcBorders>
              <w:top w:val="single" w:sz="4" w:space="0" w:color="auto"/>
              <w:left w:val="single" w:sz="4" w:space="0" w:color="auto"/>
              <w:bottom w:val="single" w:sz="4" w:space="0" w:color="auto"/>
              <w:right w:val="single" w:sz="4" w:space="0" w:color="auto"/>
            </w:tcBorders>
            <w:vAlign w:val="center"/>
          </w:tcPr>
          <w:p w:rsidR="00F12994" w:rsidRDefault="00560F00">
            <w:pPr>
              <w:rPr>
                <w:rFonts w:ascii="宋体" w:hAnsi="宋体"/>
                <w:color w:val="000000" w:themeColor="text1"/>
                <w:szCs w:val="21"/>
              </w:rPr>
            </w:pPr>
            <w:r>
              <w:rPr>
                <w:rFonts w:ascii="宋体" w:hAnsi="宋体" w:cs="宋体" w:hint="eastAsia"/>
                <w:color w:val="000000" w:themeColor="text1"/>
                <w:kern w:val="0"/>
                <w:sz w:val="24"/>
                <w:u w:val="single"/>
              </w:rPr>
              <w:t>2020年8月27日9:30</w:t>
            </w:r>
            <w:r>
              <w:rPr>
                <w:rFonts w:ascii="宋体" w:hAnsi="宋体" w:hint="eastAsia"/>
                <w:color w:val="000000" w:themeColor="text1"/>
                <w:szCs w:val="21"/>
              </w:rPr>
              <w:t>（北京时间）</w:t>
            </w:r>
          </w:p>
        </w:tc>
      </w:tr>
      <w:tr w:rsidR="00F12994">
        <w:trPr>
          <w:trHeight w:val="473"/>
          <w:jc w:val="center"/>
        </w:trPr>
        <w:tc>
          <w:tcPr>
            <w:tcW w:w="755" w:type="dxa"/>
            <w:tcBorders>
              <w:top w:val="single" w:sz="4" w:space="0" w:color="auto"/>
              <w:left w:val="single" w:sz="4" w:space="0" w:color="auto"/>
              <w:bottom w:val="single" w:sz="4" w:space="0" w:color="auto"/>
              <w:right w:val="single" w:sz="4" w:space="0" w:color="auto"/>
            </w:tcBorders>
            <w:vAlign w:val="center"/>
          </w:tcPr>
          <w:p w:rsidR="00F12994" w:rsidRDefault="00F12994">
            <w:pPr>
              <w:numPr>
                <w:ilvl w:val="0"/>
                <w:numId w:val="4"/>
              </w:numPr>
              <w:tabs>
                <w:tab w:val="left" w:pos="213"/>
                <w:tab w:val="left" w:pos="780"/>
              </w:tabs>
              <w:spacing w:line="360" w:lineRule="auto"/>
              <w:ind w:left="3" w:hanging="3"/>
              <w:jc w:val="center"/>
              <w:rPr>
                <w:rFonts w:ascii="宋体" w:hAnsi="宋体"/>
                <w:color w:val="000000" w:themeColor="text1"/>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F12994" w:rsidRDefault="00560F00">
            <w:pPr>
              <w:jc w:val="center"/>
              <w:rPr>
                <w:rFonts w:ascii="宋体" w:hAnsi="宋体"/>
                <w:color w:val="000000" w:themeColor="text1"/>
                <w:szCs w:val="21"/>
              </w:rPr>
            </w:pPr>
            <w:r>
              <w:rPr>
                <w:rFonts w:ascii="宋体" w:hAnsi="宋体" w:hint="eastAsia"/>
                <w:color w:val="000000" w:themeColor="text1"/>
                <w:szCs w:val="21"/>
              </w:rPr>
              <w:t>投标及开标地点</w:t>
            </w:r>
          </w:p>
        </w:tc>
        <w:tc>
          <w:tcPr>
            <w:tcW w:w="6589" w:type="dxa"/>
            <w:tcBorders>
              <w:top w:val="single" w:sz="4" w:space="0" w:color="auto"/>
              <w:left w:val="single" w:sz="4" w:space="0" w:color="auto"/>
              <w:bottom w:val="single" w:sz="4" w:space="0" w:color="auto"/>
              <w:right w:val="single" w:sz="4" w:space="0" w:color="auto"/>
            </w:tcBorders>
            <w:vAlign w:val="center"/>
          </w:tcPr>
          <w:p w:rsidR="00F12994" w:rsidRDefault="00560F00">
            <w:pPr>
              <w:rPr>
                <w:rFonts w:ascii="宋体" w:hAnsi="宋体"/>
                <w:color w:val="000000" w:themeColor="text1"/>
                <w:szCs w:val="21"/>
              </w:rPr>
            </w:pPr>
            <w:r>
              <w:rPr>
                <w:rFonts w:ascii="宋体" w:hAnsi="宋体" w:hint="eastAsia"/>
                <w:color w:val="000000" w:themeColor="text1"/>
                <w:szCs w:val="21"/>
              </w:rPr>
              <w:t>广州市越秀区站南路15号之一7楼（1号会议室）</w:t>
            </w:r>
          </w:p>
        </w:tc>
      </w:tr>
      <w:tr w:rsidR="00F12994">
        <w:trPr>
          <w:cantSplit/>
          <w:trHeight w:val="337"/>
          <w:jc w:val="center"/>
        </w:trPr>
        <w:tc>
          <w:tcPr>
            <w:tcW w:w="755" w:type="dxa"/>
            <w:vMerge w:val="restart"/>
            <w:tcBorders>
              <w:top w:val="single" w:sz="4" w:space="0" w:color="auto"/>
              <w:left w:val="single" w:sz="4" w:space="0" w:color="auto"/>
              <w:bottom w:val="single" w:sz="4" w:space="0" w:color="auto"/>
              <w:right w:val="single" w:sz="4" w:space="0" w:color="auto"/>
            </w:tcBorders>
            <w:vAlign w:val="center"/>
          </w:tcPr>
          <w:p w:rsidR="00F12994" w:rsidRDefault="00F12994">
            <w:pPr>
              <w:numPr>
                <w:ilvl w:val="0"/>
                <w:numId w:val="4"/>
              </w:numPr>
              <w:tabs>
                <w:tab w:val="left" w:pos="213"/>
                <w:tab w:val="left" w:pos="780"/>
              </w:tabs>
              <w:spacing w:line="360" w:lineRule="auto"/>
              <w:ind w:left="3" w:hanging="3"/>
              <w:jc w:val="center"/>
              <w:rPr>
                <w:rFonts w:ascii="宋体" w:hAnsi="宋体"/>
                <w:color w:val="000000" w:themeColor="text1"/>
                <w:szCs w:val="21"/>
              </w:rPr>
            </w:pP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F12994" w:rsidRDefault="00560F00">
            <w:pPr>
              <w:jc w:val="center"/>
              <w:rPr>
                <w:rFonts w:ascii="宋体" w:hAnsi="宋体"/>
                <w:color w:val="000000" w:themeColor="text1"/>
                <w:szCs w:val="21"/>
              </w:rPr>
            </w:pPr>
            <w:r>
              <w:rPr>
                <w:rFonts w:ascii="宋体" w:hAnsi="宋体" w:hint="eastAsia"/>
                <w:color w:val="000000" w:themeColor="text1"/>
                <w:szCs w:val="21"/>
              </w:rPr>
              <w:t>评审方法</w:t>
            </w:r>
          </w:p>
        </w:tc>
        <w:tc>
          <w:tcPr>
            <w:tcW w:w="6589" w:type="dxa"/>
            <w:tcBorders>
              <w:top w:val="single" w:sz="4" w:space="0" w:color="auto"/>
              <w:left w:val="single" w:sz="4" w:space="0" w:color="auto"/>
              <w:bottom w:val="single" w:sz="4" w:space="0" w:color="auto"/>
              <w:right w:val="single" w:sz="4" w:space="0" w:color="auto"/>
            </w:tcBorders>
            <w:vAlign w:val="center"/>
          </w:tcPr>
          <w:p w:rsidR="00F12994" w:rsidRDefault="00560F00">
            <w:pPr>
              <w:rPr>
                <w:rFonts w:ascii="宋体" w:hAnsi="宋体"/>
                <w:color w:val="000000" w:themeColor="text1"/>
                <w:szCs w:val="21"/>
              </w:rPr>
            </w:pPr>
            <w:r>
              <w:rPr>
                <w:rFonts w:ascii="宋体" w:hAnsi="宋体" w:hint="eastAsia"/>
                <w:color w:val="000000" w:themeColor="text1"/>
                <w:szCs w:val="21"/>
              </w:rPr>
              <w:t>综合评分法（100分）</w:t>
            </w:r>
          </w:p>
        </w:tc>
      </w:tr>
      <w:tr w:rsidR="00F12994">
        <w:trPr>
          <w:cantSplit/>
          <w:trHeight w:val="370"/>
          <w:jc w:val="center"/>
        </w:trPr>
        <w:tc>
          <w:tcPr>
            <w:tcW w:w="755" w:type="dxa"/>
            <w:vMerge/>
            <w:tcBorders>
              <w:top w:val="single" w:sz="4" w:space="0" w:color="auto"/>
              <w:left w:val="single" w:sz="4" w:space="0" w:color="auto"/>
              <w:bottom w:val="single" w:sz="4" w:space="0" w:color="auto"/>
              <w:right w:val="single" w:sz="4" w:space="0" w:color="auto"/>
            </w:tcBorders>
            <w:vAlign w:val="center"/>
          </w:tcPr>
          <w:p w:rsidR="00F12994" w:rsidRDefault="00F12994">
            <w:pPr>
              <w:numPr>
                <w:ilvl w:val="0"/>
                <w:numId w:val="4"/>
              </w:numPr>
              <w:tabs>
                <w:tab w:val="left" w:pos="213"/>
                <w:tab w:val="left" w:pos="780"/>
              </w:tabs>
              <w:spacing w:line="360" w:lineRule="auto"/>
              <w:ind w:left="3" w:hanging="3"/>
              <w:jc w:val="center"/>
              <w:rPr>
                <w:rFonts w:ascii="宋体" w:hAnsi="宋体"/>
                <w:color w:val="000000" w:themeColor="text1"/>
                <w:szCs w:val="21"/>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F12994" w:rsidRDefault="00F12994">
            <w:pPr>
              <w:jc w:val="center"/>
              <w:rPr>
                <w:rFonts w:ascii="宋体" w:hAnsi="宋体"/>
                <w:color w:val="000000" w:themeColor="text1"/>
                <w:szCs w:val="21"/>
              </w:rPr>
            </w:pPr>
          </w:p>
        </w:tc>
        <w:tc>
          <w:tcPr>
            <w:tcW w:w="6589" w:type="dxa"/>
            <w:tcBorders>
              <w:top w:val="single" w:sz="4" w:space="0" w:color="auto"/>
              <w:left w:val="single" w:sz="4" w:space="0" w:color="auto"/>
              <w:bottom w:val="single" w:sz="4" w:space="0" w:color="auto"/>
              <w:right w:val="single" w:sz="4" w:space="0" w:color="auto"/>
            </w:tcBorders>
            <w:vAlign w:val="center"/>
          </w:tcPr>
          <w:p w:rsidR="00F12994" w:rsidRDefault="00560F00">
            <w:pPr>
              <w:rPr>
                <w:rFonts w:ascii="宋体" w:hAnsi="宋体"/>
                <w:color w:val="000000" w:themeColor="text1"/>
                <w:szCs w:val="21"/>
              </w:rPr>
            </w:pPr>
            <w:r>
              <w:rPr>
                <w:rFonts w:ascii="宋体" w:hAnsi="宋体" w:hint="eastAsia"/>
                <w:color w:val="000000" w:themeColor="text1"/>
                <w:szCs w:val="21"/>
              </w:rPr>
              <w:t>商务部分</w:t>
            </w:r>
            <w:r>
              <w:rPr>
                <w:rFonts w:ascii="宋体" w:hAnsi="宋体"/>
                <w:color w:val="000000" w:themeColor="text1"/>
                <w:szCs w:val="21"/>
                <w:u w:val="single"/>
              </w:rPr>
              <w:t>20</w:t>
            </w:r>
            <w:r>
              <w:rPr>
                <w:rFonts w:ascii="宋体" w:hAnsi="宋体" w:hint="eastAsia"/>
                <w:color w:val="000000" w:themeColor="text1"/>
                <w:szCs w:val="21"/>
              </w:rPr>
              <w:t>分，技术部分</w:t>
            </w:r>
            <w:r>
              <w:rPr>
                <w:rFonts w:ascii="宋体" w:hAnsi="宋体"/>
                <w:color w:val="000000" w:themeColor="text1"/>
                <w:szCs w:val="21"/>
                <w:u w:val="single"/>
              </w:rPr>
              <w:t>30</w:t>
            </w:r>
            <w:r>
              <w:rPr>
                <w:rFonts w:ascii="宋体" w:hAnsi="宋体" w:hint="eastAsia"/>
                <w:color w:val="000000" w:themeColor="text1"/>
                <w:szCs w:val="21"/>
              </w:rPr>
              <w:t>分，经济部分</w:t>
            </w:r>
            <w:r>
              <w:rPr>
                <w:rFonts w:ascii="宋体" w:hAnsi="宋体" w:hint="eastAsia"/>
                <w:color w:val="000000" w:themeColor="text1"/>
                <w:szCs w:val="21"/>
                <w:u w:val="single"/>
              </w:rPr>
              <w:t>50</w:t>
            </w:r>
            <w:r>
              <w:rPr>
                <w:rFonts w:ascii="宋体" w:hAnsi="宋体" w:hint="eastAsia"/>
                <w:color w:val="000000" w:themeColor="text1"/>
                <w:szCs w:val="21"/>
              </w:rPr>
              <w:t>分</w:t>
            </w:r>
          </w:p>
        </w:tc>
      </w:tr>
      <w:tr w:rsidR="00F12994">
        <w:trPr>
          <w:cantSplit/>
          <w:trHeight w:val="459"/>
          <w:jc w:val="center"/>
        </w:trPr>
        <w:tc>
          <w:tcPr>
            <w:tcW w:w="755" w:type="dxa"/>
            <w:tcBorders>
              <w:top w:val="single" w:sz="4" w:space="0" w:color="auto"/>
              <w:left w:val="single" w:sz="4" w:space="0" w:color="auto"/>
              <w:bottom w:val="single" w:sz="4" w:space="0" w:color="auto"/>
              <w:right w:val="single" w:sz="4" w:space="0" w:color="auto"/>
            </w:tcBorders>
            <w:vAlign w:val="center"/>
          </w:tcPr>
          <w:p w:rsidR="00F12994" w:rsidRDefault="00F12994">
            <w:pPr>
              <w:numPr>
                <w:ilvl w:val="0"/>
                <w:numId w:val="4"/>
              </w:numPr>
              <w:tabs>
                <w:tab w:val="left" w:pos="213"/>
                <w:tab w:val="left" w:pos="780"/>
              </w:tabs>
              <w:spacing w:line="360" w:lineRule="auto"/>
              <w:ind w:left="3" w:hanging="3"/>
              <w:jc w:val="center"/>
              <w:rPr>
                <w:rFonts w:ascii="宋体" w:hAnsi="宋体"/>
                <w:color w:val="000000" w:themeColor="text1"/>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F12994" w:rsidRDefault="00560F00">
            <w:pPr>
              <w:jc w:val="center"/>
              <w:rPr>
                <w:rFonts w:ascii="宋体" w:hAnsi="宋体"/>
                <w:color w:val="000000" w:themeColor="text1"/>
                <w:szCs w:val="21"/>
              </w:rPr>
            </w:pPr>
            <w:r>
              <w:rPr>
                <w:rFonts w:ascii="宋体" w:hAnsi="宋体" w:hint="eastAsia"/>
                <w:color w:val="000000" w:themeColor="text1"/>
                <w:szCs w:val="21"/>
              </w:rPr>
              <w:t>投标有效期</w:t>
            </w:r>
          </w:p>
        </w:tc>
        <w:tc>
          <w:tcPr>
            <w:tcW w:w="6589" w:type="dxa"/>
            <w:tcBorders>
              <w:top w:val="single" w:sz="4" w:space="0" w:color="auto"/>
              <w:left w:val="single" w:sz="4" w:space="0" w:color="auto"/>
              <w:bottom w:val="single" w:sz="4" w:space="0" w:color="auto"/>
              <w:right w:val="single" w:sz="4" w:space="0" w:color="auto"/>
            </w:tcBorders>
            <w:vAlign w:val="center"/>
          </w:tcPr>
          <w:p w:rsidR="00F12994" w:rsidRDefault="00560F00">
            <w:pPr>
              <w:rPr>
                <w:rFonts w:ascii="宋体" w:hAnsi="宋体"/>
                <w:color w:val="000000" w:themeColor="text1"/>
                <w:szCs w:val="21"/>
              </w:rPr>
            </w:pPr>
            <w:r>
              <w:rPr>
                <w:rFonts w:ascii="宋体" w:hAnsi="宋体" w:hint="eastAsia"/>
                <w:color w:val="000000" w:themeColor="text1"/>
                <w:szCs w:val="21"/>
              </w:rPr>
              <w:t>投标文件递交截止日起往后90日历天</w:t>
            </w:r>
          </w:p>
        </w:tc>
      </w:tr>
      <w:tr w:rsidR="00F12994">
        <w:trPr>
          <w:cantSplit/>
          <w:trHeight w:val="621"/>
          <w:jc w:val="center"/>
        </w:trPr>
        <w:tc>
          <w:tcPr>
            <w:tcW w:w="755" w:type="dxa"/>
            <w:tcBorders>
              <w:top w:val="single" w:sz="4" w:space="0" w:color="auto"/>
              <w:left w:val="single" w:sz="4" w:space="0" w:color="auto"/>
              <w:bottom w:val="single" w:sz="4" w:space="0" w:color="auto"/>
              <w:right w:val="single" w:sz="4" w:space="0" w:color="auto"/>
            </w:tcBorders>
            <w:vAlign w:val="center"/>
          </w:tcPr>
          <w:p w:rsidR="00F12994" w:rsidRDefault="00F12994">
            <w:pPr>
              <w:numPr>
                <w:ilvl w:val="0"/>
                <w:numId w:val="4"/>
              </w:numPr>
              <w:tabs>
                <w:tab w:val="left" w:pos="213"/>
                <w:tab w:val="left" w:pos="780"/>
              </w:tabs>
              <w:spacing w:line="360" w:lineRule="auto"/>
              <w:ind w:left="3" w:hanging="3"/>
              <w:jc w:val="center"/>
              <w:rPr>
                <w:rFonts w:ascii="宋体" w:hAnsi="宋体"/>
                <w:color w:val="000000" w:themeColor="text1"/>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F12994" w:rsidRDefault="00560F00">
            <w:pPr>
              <w:jc w:val="center"/>
              <w:rPr>
                <w:rFonts w:ascii="宋体" w:hAnsi="宋体"/>
                <w:color w:val="000000" w:themeColor="text1"/>
                <w:szCs w:val="21"/>
              </w:rPr>
            </w:pPr>
            <w:r>
              <w:rPr>
                <w:rFonts w:ascii="宋体" w:hAnsi="宋体" w:hint="eastAsia"/>
                <w:color w:val="000000" w:themeColor="text1"/>
                <w:szCs w:val="21"/>
              </w:rPr>
              <w:t>投标费用</w:t>
            </w:r>
          </w:p>
        </w:tc>
        <w:tc>
          <w:tcPr>
            <w:tcW w:w="6589" w:type="dxa"/>
            <w:tcBorders>
              <w:top w:val="single" w:sz="4" w:space="0" w:color="auto"/>
              <w:left w:val="single" w:sz="4" w:space="0" w:color="auto"/>
              <w:bottom w:val="single" w:sz="4" w:space="0" w:color="auto"/>
              <w:right w:val="single" w:sz="4" w:space="0" w:color="auto"/>
            </w:tcBorders>
            <w:vAlign w:val="center"/>
          </w:tcPr>
          <w:p w:rsidR="00F12994" w:rsidRDefault="00560F00">
            <w:pPr>
              <w:rPr>
                <w:rFonts w:ascii="宋体" w:hAnsi="宋体"/>
                <w:color w:val="000000" w:themeColor="text1"/>
                <w:szCs w:val="21"/>
              </w:rPr>
            </w:pPr>
            <w:r>
              <w:rPr>
                <w:rFonts w:ascii="宋体" w:hAnsi="宋体" w:hint="eastAsia"/>
                <w:color w:val="000000" w:themeColor="text1"/>
                <w:szCs w:val="21"/>
              </w:rPr>
              <w:t>无论投标过程中的做法和结果如何，投标人自行承担所有与参加投标有关的费用</w:t>
            </w:r>
          </w:p>
        </w:tc>
      </w:tr>
      <w:tr w:rsidR="00F12994">
        <w:trPr>
          <w:cantSplit/>
          <w:trHeight w:val="621"/>
          <w:jc w:val="center"/>
        </w:trPr>
        <w:tc>
          <w:tcPr>
            <w:tcW w:w="755" w:type="dxa"/>
            <w:tcBorders>
              <w:top w:val="single" w:sz="4" w:space="0" w:color="auto"/>
              <w:left w:val="single" w:sz="4" w:space="0" w:color="auto"/>
              <w:bottom w:val="single" w:sz="4" w:space="0" w:color="auto"/>
              <w:right w:val="single" w:sz="4" w:space="0" w:color="auto"/>
            </w:tcBorders>
            <w:vAlign w:val="center"/>
          </w:tcPr>
          <w:p w:rsidR="00F12994" w:rsidRDefault="00F12994">
            <w:pPr>
              <w:numPr>
                <w:ilvl w:val="0"/>
                <w:numId w:val="4"/>
              </w:numPr>
              <w:tabs>
                <w:tab w:val="left" w:pos="213"/>
                <w:tab w:val="left" w:pos="780"/>
              </w:tabs>
              <w:spacing w:line="360" w:lineRule="auto"/>
              <w:ind w:left="3" w:hanging="3"/>
              <w:jc w:val="center"/>
              <w:rPr>
                <w:rFonts w:ascii="宋体" w:hAnsi="宋体"/>
                <w:color w:val="000000" w:themeColor="text1"/>
                <w:szCs w:val="21"/>
              </w:rPr>
            </w:pPr>
          </w:p>
        </w:tc>
        <w:tc>
          <w:tcPr>
            <w:tcW w:w="2295" w:type="dxa"/>
            <w:tcBorders>
              <w:top w:val="single" w:sz="4" w:space="0" w:color="auto"/>
              <w:left w:val="single" w:sz="4" w:space="0" w:color="auto"/>
              <w:bottom w:val="single" w:sz="4" w:space="0" w:color="auto"/>
              <w:right w:val="single" w:sz="4" w:space="0" w:color="auto"/>
            </w:tcBorders>
            <w:vAlign w:val="center"/>
          </w:tcPr>
          <w:p w:rsidR="00F12994" w:rsidRDefault="00560F00">
            <w:pPr>
              <w:jc w:val="center"/>
              <w:rPr>
                <w:rFonts w:ascii="宋体" w:hAnsi="宋体"/>
                <w:color w:val="000000" w:themeColor="text1"/>
                <w:szCs w:val="21"/>
              </w:rPr>
            </w:pPr>
            <w:r>
              <w:rPr>
                <w:rFonts w:ascii="宋体" w:hAnsi="宋体" w:hint="eastAsia"/>
                <w:color w:val="000000" w:themeColor="text1"/>
                <w:szCs w:val="21"/>
              </w:rPr>
              <w:t>投标报价</w:t>
            </w:r>
          </w:p>
        </w:tc>
        <w:tc>
          <w:tcPr>
            <w:tcW w:w="6589" w:type="dxa"/>
            <w:tcBorders>
              <w:top w:val="single" w:sz="4" w:space="0" w:color="auto"/>
              <w:left w:val="single" w:sz="4" w:space="0" w:color="auto"/>
              <w:bottom w:val="single" w:sz="4" w:space="0" w:color="auto"/>
              <w:right w:val="single" w:sz="4" w:space="0" w:color="auto"/>
            </w:tcBorders>
            <w:vAlign w:val="center"/>
          </w:tcPr>
          <w:p w:rsidR="00F12994" w:rsidRDefault="00560F00">
            <w:pPr>
              <w:rPr>
                <w:rFonts w:ascii="宋体" w:hAnsi="宋体"/>
                <w:color w:val="000000" w:themeColor="text1"/>
                <w:szCs w:val="21"/>
              </w:rPr>
            </w:pPr>
            <w:r>
              <w:rPr>
                <w:rFonts w:ascii="宋体" w:hAnsi="宋体" w:hint="eastAsia"/>
                <w:color w:val="000000" w:themeColor="text1"/>
                <w:szCs w:val="21"/>
              </w:rPr>
              <w:t>最高投标报价为91万元（含税），凡超出最高投标报价的，按无效投标处理。</w:t>
            </w:r>
          </w:p>
        </w:tc>
      </w:tr>
      <w:tr w:rsidR="00F12994">
        <w:trPr>
          <w:cantSplit/>
          <w:trHeight w:val="296"/>
          <w:jc w:val="center"/>
        </w:trPr>
        <w:tc>
          <w:tcPr>
            <w:tcW w:w="755" w:type="dxa"/>
            <w:tcBorders>
              <w:top w:val="single" w:sz="4" w:space="0" w:color="auto"/>
              <w:left w:val="single" w:sz="4" w:space="0" w:color="auto"/>
              <w:bottom w:val="single" w:sz="4" w:space="0" w:color="auto"/>
              <w:right w:val="single" w:sz="4" w:space="0" w:color="auto"/>
            </w:tcBorders>
            <w:vAlign w:val="center"/>
          </w:tcPr>
          <w:p w:rsidR="00F12994" w:rsidRDefault="00F12994">
            <w:pPr>
              <w:numPr>
                <w:ilvl w:val="0"/>
                <w:numId w:val="4"/>
              </w:numPr>
              <w:tabs>
                <w:tab w:val="left" w:pos="213"/>
                <w:tab w:val="left" w:pos="780"/>
              </w:tabs>
              <w:spacing w:line="360" w:lineRule="auto"/>
              <w:ind w:left="3" w:hanging="3"/>
              <w:jc w:val="center"/>
              <w:rPr>
                <w:rFonts w:ascii="宋体" w:hAnsi="宋体"/>
                <w:color w:val="000000" w:themeColor="text1"/>
                <w:szCs w:val="21"/>
              </w:rPr>
            </w:pPr>
          </w:p>
        </w:tc>
        <w:tc>
          <w:tcPr>
            <w:tcW w:w="8884" w:type="dxa"/>
            <w:gridSpan w:val="2"/>
            <w:tcBorders>
              <w:top w:val="single" w:sz="4" w:space="0" w:color="auto"/>
              <w:left w:val="single" w:sz="4" w:space="0" w:color="auto"/>
              <w:bottom w:val="single" w:sz="4" w:space="0" w:color="auto"/>
              <w:right w:val="single" w:sz="4" w:space="0" w:color="auto"/>
            </w:tcBorders>
            <w:vAlign w:val="center"/>
          </w:tcPr>
          <w:p w:rsidR="00F12994" w:rsidRDefault="00560F00">
            <w:pPr>
              <w:rPr>
                <w:rFonts w:ascii="宋体" w:hAnsi="宋体"/>
                <w:color w:val="000000" w:themeColor="text1"/>
                <w:szCs w:val="21"/>
              </w:rPr>
            </w:pPr>
            <w:r>
              <w:rPr>
                <w:rFonts w:ascii="宋体" w:hAnsi="宋体" w:hint="eastAsia"/>
                <w:color w:val="000000" w:themeColor="text1"/>
                <w:szCs w:val="21"/>
              </w:rPr>
              <w:t>本项目拒绝联合体投标。</w:t>
            </w:r>
          </w:p>
        </w:tc>
      </w:tr>
      <w:tr w:rsidR="00F12994">
        <w:trPr>
          <w:cantSplit/>
          <w:trHeight w:val="296"/>
          <w:jc w:val="center"/>
        </w:trPr>
        <w:tc>
          <w:tcPr>
            <w:tcW w:w="755" w:type="dxa"/>
            <w:tcBorders>
              <w:top w:val="single" w:sz="4" w:space="0" w:color="auto"/>
              <w:left w:val="single" w:sz="4" w:space="0" w:color="auto"/>
              <w:bottom w:val="single" w:sz="4" w:space="0" w:color="auto"/>
              <w:right w:val="single" w:sz="4" w:space="0" w:color="auto"/>
            </w:tcBorders>
            <w:vAlign w:val="center"/>
          </w:tcPr>
          <w:p w:rsidR="00F12994" w:rsidRDefault="00F12994">
            <w:pPr>
              <w:numPr>
                <w:ilvl w:val="0"/>
                <w:numId w:val="4"/>
              </w:numPr>
              <w:tabs>
                <w:tab w:val="left" w:pos="213"/>
                <w:tab w:val="left" w:pos="780"/>
              </w:tabs>
              <w:spacing w:line="360" w:lineRule="auto"/>
              <w:ind w:left="3" w:hanging="3"/>
              <w:jc w:val="center"/>
              <w:rPr>
                <w:rFonts w:ascii="宋体" w:hAnsi="宋体"/>
                <w:color w:val="000000" w:themeColor="text1"/>
                <w:szCs w:val="21"/>
              </w:rPr>
            </w:pPr>
          </w:p>
        </w:tc>
        <w:tc>
          <w:tcPr>
            <w:tcW w:w="8884" w:type="dxa"/>
            <w:gridSpan w:val="2"/>
            <w:tcBorders>
              <w:top w:val="single" w:sz="4" w:space="0" w:color="auto"/>
              <w:left w:val="single" w:sz="4" w:space="0" w:color="auto"/>
              <w:bottom w:val="single" w:sz="4" w:space="0" w:color="auto"/>
              <w:right w:val="single" w:sz="4" w:space="0" w:color="auto"/>
            </w:tcBorders>
            <w:vAlign w:val="center"/>
          </w:tcPr>
          <w:p w:rsidR="00F12994" w:rsidRDefault="00560F00">
            <w:pPr>
              <w:rPr>
                <w:rFonts w:ascii="宋体" w:hAnsi="宋体"/>
                <w:color w:val="000000" w:themeColor="text1"/>
                <w:szCs w:val="21"/>
              </w:rPr>
            </w:pPr>
            <w:r>
              <w:rPr>
                <w:rFonts w:ascii="宋体" w:hAnsi="宋体" w:hint="eastAsia"/>
                <w:color w:val="000000" w:themeColor="text1"/>
                <w:szCs w:val="21"/>
              </w:rPr>
              <w:t>招标代理服务费按照招标代理合同或代理协议规定，由中标人支付。</w:t>
            </w:r>
          </w:p>
        </w:tc>
      </w:tr>
    </w:tbl>
    <w:p w:rsidR="00F12994" w:rsidRDefault="00F12994">
      <w:pPr>
        <w:ind w:rightChars="-27" w:right="-57"/>
        <w:jc w:val="center"/>
        <w:outlineLvl w:val="0"/>
        <w:rPr>
          <w:rFonts w:ascii="宋体" w:hAnsi="宋体" w:cs="宋体"/>
          <w:b/>
          <w:bCs/>
          <w:strike/>
          <w:color w:val="000000" w:themeColor="text1"/>
          <w:spacing w:val="20"/>
          <w:kern w:val="44"/>
          <w:sz w:val="32"/>
          <w:szCs w:val="32"/>
        </w:rPr>
      </w:pPr>
    </w:p>
    <w:p w:rsidR="00F12994" w:rsidRDefault="00560F00">
      <w:pPr>
        <w:jc w:val="left"/>
        <w:rPr>
          <w:rFonts w:ascii="宋体" w:hAnsi="宋体" w:cs="仿宋_GB2312"/>
          <w:color w:val="000000" w:themeColor="text1"/>
          <w:kern w:val="0"/>
          <w:sz w:val="24"/>
          <w:szCs w:val="24"/>
        </w:rPr>
      </w:pPr>
      <w:r>
        <w:rPr>
          <w:rFonts w:ascii="宋体" w:hAnsi="宋体" w:cs="仿宋_GB2312"/>
          <w:color w:val="000000" w:themeColor="text1"/>
          <w:kern w:val="0"/>
          <w:sz w:val="24"/>
          <w:szCs w:val="24"/>
        </w:rPr>
        <w:br w:type="page"/>
      </w:r>
    </w:p>
    <w:p w:rsidR="00F12994" w:rsidRDefault="00560F00">
      <w:pPr>
        <w:spacing w:line="360" w:lineRule="auto"/>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lastRenderedPageBreak/>
        <w:t>（一）总体说明</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1. 招标适用范围</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1.1 项目投标人与广州市城壹房地产代理有限公司。</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1.2 本招标文件仅适用于本次公开招标所叙述的经营公司“十四五”战略规划编写项目，本次招标采用一次投标一次评标定标的方式，投标人的投标方案必须固定，且只能根据招标人提出的要求作一个最有竞争力的投标方案，否则将作无效投标处理。</w:t>
      </w:r>
    </w:p>
    <w:p w:rsidR="00F12994" w:rsidRDefault="00F12994">
      <w:pPr>
        <w:spacing w:line="360" w:lineRule="auto"/>
        <w:rPr>
          <w:rFonts w:ascii="宋体" w:hAnsi="宋体" w:cs="仿宋_GB2312"/>
          <w:color w:val="000000" w:themeColor="text1"/>
          <w:kern w:val="0"/>
          <w:sz w:val="24"/>
          <w:szCs w:val="24"/>
        </w:rPr>
      </w:pP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2. 定义及解释</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2.1 招标文件中的标题仅起引导作用，而不应视为对招标文件的内容的理解和解释。</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2.2 投标文件：指投标人为满足招标文件要求而提供的参与招标竞争的合法文件。</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2.3 招标方：广州市城壹房地产代理有限公司。</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2.4 投标人：指与招标文件规定要求一致，响应招标，参加投标竞争的合法公司。</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2.5 中选投标人：指经评标委员会评审推荐、招标人确认的获得本项目中标资格的投标人。</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2.6 合同：指依据本次招标结果与投标人签订的协议。</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2.7 日期：指公历日。</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2.8 招标适用法律：本次招标依据相关法律法规。</w:t>
      </w:r>
    </w:p>
    <w:p w:rsidR="00F12994" w:rsidRDefault="00F12994">
      <w:pPr>
        <w:spacing w:line="360" w:lineRule="auto"/>
        <w:rPr>
          <w:rFonts w:ascii="宋体" w:hAnsi="宋体" w:cs="仿宋_GB2312"/>
          <w:color w:val="000000" w:themeColor="text1"/>
          <w:kern w:val="0"/>
          <w:sz w:val="24"/>
          <w:szCs w:val="24"/>
        </w:rPr>
      </w:pP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3. 招标费用</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3.1投标人自行承担所有与编写和提交投标文件的有关一切费用。</w:t>
      </w:r>
    </w:p>
    <w:p w:rsidR="00F12994" w:rsidRDefault="00F12994">
      <w:pPr>
        <w:spacing w:line="360" w:lineRule="auto"/>
        <w:rPr>
          <w:rFonts w:ascii="宋体" w:hAnsi="宋体" w:cs="仿宋_GB2312"/>
          <w:color w:val="000000" w:themeColor="text1"/>
          <w:kern w:val="0"/>
          <w:sz w:val="24"/>
          <w:szCs w:val="24"/>
        </w:rPr>
      </w:pP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4．商务条件</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4.1合作时间：自合同签订起60日历天。</w:t>
      </w:r>
    </w:p>
    <w:p w:rsidR="00F12994" w:rsidRDefault="00F12994">
      <w:pPr>
        <w:spacing w:line="360" w:lineRule="auto"/>
        <w:rPr>
          <w:rFonts w:ascii="宋体" w:hAnsi="宋体" w:cs="仿宋_GB2312"/>
          <w:color w:val="000000" w:themeColor="text1"/>
          <w:kern w:val="0"/>
          <w:sz w:val="24"/>
          <w:szCs w:val="24"/>
        </w:rPr>
      </w:pP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二、招标文件</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5. 招标文件的构成</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5.1 关于招标文件：招标文件是招标人作为阐明所需合作项目的基本要求，招标</w:t>
      </w:r>
      <w:r>
        <w:rPr>
          <w:rFonts w:ascii="宋体" w:hAnsi="宋体" w:cs="仿宋_GB2312" w:hint="eastAsia"/>
          <w:color w:val="000000" w:themeColor="text1"/>
          <w:kern w:val="0"/>
          <w:sz w:val="24"/>
          <w:szCs w:val="24"/>
        </w:rPr>
        <w:lastRenderedPageBreak/>
        <w:t>文件、评选结果、合同书和相关承诺确认文件均作为任何一方当事人履约的重要依据。</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5.2投标文件应装钉牢固不可拆卸，如因装钉不牢固导致的任何损失由投标人承担。</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5.3 所有投标文件（除特殊规格的图纸等外）应按A4规格制作。</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5.4 投标人应认真阅读招标文件中所有的事项、格式、条款等。投标人没有按照招标文件要求提交全部资料，或者投标人没有对招标文件各方面做实质响应，可能导致其投标被拒绝。</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5.5 投标人如对招标文件有任何疑问，均应在规定时间前以书面形式（包括书面文字、电传、传真、电报等，应加盖公章）向招标人提出澄清要求。</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5.6 对招标文件进行必要的澄清修改或对投标人澄清要求的回复，招标人将视情况确定采用适当方式予以澄清或以书面形式予以答复；投标人在收到澄清或修改通知后24小时内应立即以书面形式（应加盖公章）予以确认，逾期不提交书面确认的，视为已确认。</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5.7 投标过程中的一切修改文件或补充文件一旦确认后与投标文件具有同等法律效力，投标人有责任履行相应的义务。</w:t>
      </w:r>
    </w:p>
    <w:p w:rsidR="00F12994" w:rsidRDefault="00F12994">
      <w:pPr>
        <w:spacing w:line="360" w:lineRule="auto"/>
        <w:rPr>
          <w:rFonts w:ascii="宋体" w:hAnsi="宋体" w:cs="仿宋_GB2312"/>
          <w:color w:val="000000" w:themeColor="text1"/>
          <w:kern w:val="0"/>
          <w:sz w:val="24"/>
          <w:szCs w:val="24"/>
        </w:rPr>
      </w:pP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6. 招标文件的修改与撤回</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6.1 在招标截止时间之前，招标人可以修改或撤回其招标文件，但须书面通知投标人。</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6.2 在招标截止时间之后，投标人不接受招标人对招标文件做任何修改及撤回。</w:t>
      </w:r>
    </w:p>
    <w:p w:rsidR="00F12994" w:rsidRDefault="00F12994">
      <w:pPr>
        <w:spacing w:line="360" w:lineRule="auto"/>
        <w:rPr>
          <w:rFonts w:ascii="宋体" w:hAnsi="宋体" w:cs="仿宋_GB2312"/>
          <w:color w:val="000000" w:themeColor="text1"/>
          <w:kern w:val="0"/>
          <w:sz w:val="24"/>
          <w:szCs w:val="24"/>
        </w:rPr>
      </w:pP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三、投标文件的编制</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7.投标语言</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7.1 投标文件以及投标人为招标人就有关招标的往来函电均使用中文。投标人提交的支持性文件和印制的文件可以用另一种语言，但相应内容应翻译成中文，在解释投标文件时以中文文本为准。</w:t>
      </w:r>
    </w:p>
    <w:p w:rsidR="00F12994" w:rsidRDefault="00F12994">
      <w:pPr>
        <w:spacing w:line="360" w:lineRule="auto"/>
        <w:rPr>
          <w:rFonts w:ascii="宋体" w:hAnsi="宋体" w:cs="仿宋_GB2312"/>
          <w:color w:val="000000" w:themeColor="text1"/>
          <w:kern w:val="0"/>
          <w:sz w:val="24"/>
          <w:szCs w:val="24"/>
        </w:rPr>
      </w:pP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8.投标文件内容</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lastRenderedPageBreak/>
        <w:t>8.1 投标人编写的投标文件及排序应包括下列部分：</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（一）投标人公司相关证明文件；</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（二）服务及培训方案，包括但不限于以下内容：</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（1）按本须知规定填写的项目投标函（参考见附件2），法定代表人证明及授权书（参考附件3），投标人资格声明的函（参考附件4）；</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（2）投标文件按规定加盖的投标人公章必须为企业法人公章，且与投标人名称一致，不能以其它业务章或附属机构章代替。需签名之处必须由当事人亲笔签署。</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（3）投标人应对投标内容提供完整的、详细的、清晰的方案说明；投标人对招标文件的对应要求应当给予唯一的实质性响应，否则将视为不响应（参考附件5）。</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（4）投标人应对项目可能涉及的相关知识产权归属进行标注、说明或提交官方证明文件，如技术专利、创新方法论工具等。</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（三）服务报价（参考见附件6）</w:t>
      </w:r>
    </w:p>
    <w:p w:rsidR="00F12994" w:rsidRDefault="00F12994">
      <w:pPr>
        <w:spacing w:line="360" w:lineRule="auto"/>
        <w:rPr>
          <w:rFonts w:ascii="宋体" w:hAnsi="宋体" w:cs="仿宋_GB2312"/>
          <w:color w:val="000000" w:themeColor="text1"/>
          <w:kern w:val="0"/>
          <w:sz w:val="24"/>
          <w:szCs w:val="24"/>
        </w:rPr>
      </w:pP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9.投标文件交付要求</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9.1 全部投标文件应一式五份密封提交，其中，正本（纸质）一份，副本（纸质）四份，在文件封面右上角显着注明“正本”和“副本”字样，并加盖公章。副本内容可采用正本的复印件。一旦正本与副本不符，以正本为准。另外，还须提交电子文档（PPT、WORD、PDF或EXCEL格式，不留密码，无病毒，不压缩）、投标人法定代表人证明书（纸质）复印件、投标人法定代表人授权委托书（纸质）复印件。投标文件须由投标人的合法授权代表正式签署，任何涂改或修正（如有）</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必须由原签署人签字确认。</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9.2 所有投标文件及样板（如有）应在招标截止时间前送达投标文件递交地点（时间及地点以第一章招标邀请为准），凭法人代表证明书及授权人委托书及委托人身份证（仅限于法人不出席的情况下）原件，并当面交予招标人，招标人将拒绝以下情况之一的投标文件：</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（一） 迟于招标截止时间递交的；</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（二） 以电报、电话、电传、传真或邮递形式递交的；</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（三） 密封不严、册装不整的；</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9.3 所有投标文件必须封入密封完好的信封或包装，封口加盖投标人公章。并在</w:t>
      </w:r>
      <w:r>
        <w:rPr>
          <w:rFonts w:ascii="宋体" w:hAnsi="宋体" w:cs="仿宋_GB2312" w:hint="eastAsia"/>
          <w:color w:val="000000" w:themeColor="text1"/>
          <w:kern w:val="0"/>
          <w:sz w:val="24"/>
          <w:szCs w:val="24"/>
        </w:rPr>
        <w:lastRenderedPageBreak/>
        <w:t>信封或包装的封面上写明：</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noProof/>
          <w:color w:val="000000" w:themeColor="text1"/>
          <w:kern w:val="0"/>
          <w:sz w:val="24"/>
          <w:szCs w:val="24"/>
        </w:rPr>
        <mc:AlternateContent>
          <mc:Choice Requires="wps">
            <w:drawing>
              <wp:anchor distT="0" distB="0" distL="114300" distR="114300" simplePos="0" relativeHeight="251659264" behindDoc="0" locked="0" layoutInCell="1" allowOverlap="1" wp14:anchorId="6E413F3D" wp14:editId="5823FF0B">
                <wp:simplePos x="0" y="0"/>
                <wp:positionH relativeFrom="column">
                  <wp:posOffset>26670</wp:posOffset>
                </wp:positionH>
                <wp:positionV relativeFrom="paragraph">
                  <wp:posOffset>43815</wp:posOffset>
                </wp:positionV>
                <wp:extent cx="3653155" cy="1441450"/>
                <wp:effectExtent l="4445" t="4445" r="15240" b="1714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155" cy="1441450"/>
                        </a:xfrm>
                        <a:prstGeom prst="rect">
                          <a:avLst/>
                        </a:prstGeom>
                        <a:solidFill>
                          <a:srgbClr val="FFFFFF"/>
                        </a:solidFill>
                        <a:ln w="9525">
                          <a:solidFill>
                            <a:srgbClr val="000000"/>
                          </a:solidFill>
                          <a:miter lim="800000"/>
                        </a:ln>
                        <a:effectLst/>
                      </wps:spPr>
                      <wps:txbx>
                        <w:txbxContent>
                          <w:p w:rsidR="00F12994" w:rsidRDefault="00560F00">
                            <w:pPr>
                              <w:rPr>
                                <w:rFonts w:ascii="微软雅黑" w:eastAsia="微软雅黑" w:hAnsi="微软雅黑" w:cs="仿宋_GB2312"/>
                                <w:sz w:val="18"/>
                                <w:szCs w:val="18"/>
                              </w:rPr>
                            </w:pPr>
                            <w:r>
                              <w:rPr>
                                <w:rFonts w:ascii="微软雅黑" w:eastAsia="微软雅黑" w:hAnsi="微软雅黑" w:cs="仿宋_GB2312" w:hint="eastAsia"/>
                                <w:sz w:val="18"/>
                                <w:szCs w:val="18"/>
                              </w:rPr>
                              <w:t>收件人名称： 广州市城壹房地产代理有限公司</w:t>
                            </w:r>
                          </w:p>
                          <w:p w:rsidR="00F12994" w:rsidRDefault="00560F00">
                            <w:pPr>
                              <w:rPr>
                                <w:rFonts w:ascii="微软雅黑" w:eastAsia="微软雅黑" w:hAnsi="微软雅黑" w:cs="仿宋_GB2312"/>
                                <w:sz w:val="18"/>
                                <w:szCs w:val="18"/>
                              </w:rPr>
                            </w:pPr>
                            <w:r>
                              <w:rPr>
                                <w:rFonts w:ascii="微软雅黑" w:eastAsia="微软雅黑" w:hAnsi="微软雅黑" w:cs="仿宋_GB2312" w:hint="eastAsia"/>
                                <w:sz w:val="18"/>
                                <w:szCs w:val="18"/>
                              </w:rPr>
                              <w:t>项目名称：</w:t>
                            </w:r>
                          </w:p>
                          <w:p w:rsidR="00F12994" w:rsidRDefault="00560F00">
                            <w:pPr>
                              <w:rPr>
                                <w:rFonts w:ascii="微软雅黑" w:eastAsia="微软雅黑" w:hAnsi="微软雅黑" w:cs="仿宋_GB2312"/>
                                <w:sz w:val="18"/>
                                <w:szCs w:val="18"/>
                              </w:rPr>
                            </w:pPr>
                            <w:r>
                              <w:rPr>
                                <w:rFonts w:ascii="微软雅黑" w:eastAsia="微软雅黑" w:hAnsi="微软雅黑" w:cs="仿宋_GB2312" w:hint="eastAsia"/>
                                <w:sz w:val="18"/>
                                <w:szCs w:val="18"/>
                              </w:rPr>
                              <w:t>包装内容：投标文件正本/副本/唱标信封</w:t>
                            </w:r>
                          </w:p>
                          <w:p w:rsidR="00F12994" w:rsidRDefault="00560F00">
                            <w:pPr>
                              <w:rPr>
                                <w:rFonts w:ascii="微软雅黑" w:eastAsia="微软雅黑" w:hAnsi="微软雅黑" w:cs="仿宋_GB2312"/>
                                <w:sz w:val="18"/>
                                <w:szCs w:val="18"/>
                              </w:rPr>
                            </w:pPr>
                            <w:r>
                              <w:rPr>
                                <w:rFonts w:ascii="微软雅黑" w:eastAsia="微软雅黑" w:hAnsi="微软雅黑" w:cs="仿宋_GB2312" w:hint="eastAsia"/>
                                <w:sz w:val="18"/>
                                <w:szCs w:val="18"/>
                              </w:rPr>
                              <w:t>投标人名称：</w:t>
                            </w:r>
                          </w:p>
                          <w:p w:rsidR="00F12994" w:rsidRDefault="00560F00">
                            <w:pPr>
                              <w:rPr>
                                <w:rFonts w:ascii="微软雅黑" w:eastAsia="微软雅黑" w:hAnsi="微软雅黑" w:cs="仿宋_GB2312"/>
                                <w:sz w:val="18"/>
                                <w:szCs w:val="18"/>
                              </w:rPr>
                            </w:pPr>
                            <w:r>
                              <w:rPr>
                                <w:rFonts w:ascii="微软雅黑" w:eastAsia="微软雅黑" w:hAnsi="微软雅黑" w:cs="仿宋_GB2312" w:hint="eastAsia"/>
                                <w:sz w:val="18"/>
                                <w:szCs w:val="18"/>
                              </w:rPr>
                              <w:t>投标人地址：</w:t>
                            </w:r>
                          </w:p>
                          <w:p w:rsidR="00F12994" w:rsidRDefault="00560F00">
                            <w:pPr>
                              <w:rPr>
                                <w:rFonts w:ascii="微软雅黑" w:eastAsia="微软雅黑" w:hAnsi="微软雅黑" w:cs="仿宋_GB2312"/>
                                <w:sz w:val="18"/>
                                <w:szCs w:val="18"/>
                              </w:rPr>
                            </w:pPr>
                            <w:r>
                              <w:rPr>
                                <w:rFonts w:ascii="微软雅黑" w:eastAsia="微软雅黑" w:hAnsi="微软雅黑" w:cs="仿宋_GB2312" w:hint="eastAsia"/>
                                <w:sz w:val="18"/>
                                <w:szCs w:val="18"/>
                              </w:rPr>
                              <w:t>联 系 人：                    联系电话：</w:t>
                            </w:r>
                          </w:p>
                          <w:p w:rsidR="00F12994" w:rsidRDefault="00560F00">
                            <w:pPr>
                              <w:jc w:val="center"/>
                              <w:rPr>
                                <w:rFonts w:ascii="微软雅黑" w:eastAsia="微软雅黑" w:hAnsi="微软雅黑" w:cs="仿宋_GB2312"/>
                                <w:b/>
                                <w:sz w:val="18"/>
                                <w:szCs w:val="18"/>
                              </w:rPr>
                            </w:pPr>
                            <w:r>
                              <w:rPr>
                                <w:rFonts w:ascii="微软雅黑" w:eastAsia="微软雅黑" w:hAnsi="微软雅黑" w:cs="仿宋_GB2312" w:hint="eastAsia"/>
                                <w:b/>
                                <w:sz w:val="18"/>
                                <w:szCs w:val="18"/>
                              </w:rPr>
                              <w:t>在规定的开标时间前不得启封</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1pt;margin-top:3.45pt;width:287.65pt;height:1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">
                <v:textbox>
                  <w:txbxContent>
                    <w:p w:rsidR="00F12994" w:rsidRDefault="00560F00">
                      <w:pPr>
                        <w:rPr>
                          <w:rFonts w:ascii="微软雅黑" w:eastAsia="微软雅黑" w:hAnsi="微软雅黑" w:cs="仿宋_GB2312"/>
                          <w:sz w:val="18"/>
                          <w:szCs w:val="18"/>
                        </w:rPr>
                      </w:pPr>
                      <w:r>
                        <w:rPr>
                          <w:rFonts w:ascii="微软雅黑" w:eastAsia="微软雅黑" w:hAnsi="微软雅黑" w:cs="仿宋_GB2312" w:hint="eastAsia"/>
                          <w:sz w:val="18"/>
                          <w:szCs w:val="18"/>
                        </w:rPr>
                        <w:t>收件人名称：</w:t>
                      </w:r>
                      <w:r>
                        <w:rPr>
                          <w:rFonts w:ascii="微软雅黑" w:eastAsia="微软雅黑" w:hAnsi="微软雅黑" w:cs="仿宋_GB2312" w:hint="eastAsia"/>
                          <w:sz w:val="18"/>
                          <w:szCs w:val="18"/>
                        </w:rPr>
                        <w:t xml:space="preserve"> </w:t>
                      </w:r>
                      <w:r>
                        <w:rPr>
                          <w:rFonts w:ascii="微软雅黑" w:eastAsia="微软雅黑" w:hAnsi="微软雅黑" w:cs="仿宋_GB2312" w:hint="eastAsia"/>
                          <w:sz w:val="18"/>
                          <w:szCs w:val="18"/>
                        </w:rPr>
                        <w:t>广州市城壹房地产代理有限公司</w:t>
                      </w:r>
                    </w:p>
                    <w:p w:rsidR="00F12994" w:rsidRDefault="00560F00">
                      <w:pPr>
                        <w:rPr>
                          <w:rFonts w:ascii="微软雅黑" w:eastAsia="微软雅黑" w:hAnsi="微软雅黑" w:cs="仿宋_GB2312"/>
                          <w:sz w:val="18"/>
                          <w:szCs w:val="18"/>
                        </w:rPr>
                      </w:pPr>
                      <w:r>
                        <w:rPr>
                          <w:rFonts w:ascii="微软雅黑" w:eastAsia="微软雅黑" w:hAnsi="微软雅黑" w:cs="仿宋_GB2312" w:hint="eastAsia"/>
                          <w:sz w:val="18"/>
                          <w:szCs w:val="18"/>
                        </w:rPr>
                        <w:t>项目名称：</w:t>
                      </w:r>
                    </w:p>
                    <w:p w:rsidR="00F12994" w:rsidRDefault="00560F00">
                      <w:pPr>
                        <w:rPr>
                          <w:rFonts w:ascii="微软雅黑" w:eastAsia="微软雅黑" w:hAnsi="微软雅黑" w:cs="仿宋_GB2312"/>
                          <w:sz w:val="18"/>
                          <w:szCs w:val="18"/>
                        </w:rPr>
                      </w:pPr>
                      <w:r>
                        <w:rPr>
                          <w:rFonts w:ascii="微软雅黑" w:eastAsia="微软雅黑" w:hAnsi="微软雅黑" w:cs="仿宋_GB2312" w:hint="eastAsia"/>
                          <w:sz w:val="18"/>
                          <w:szCs w:val="18"/>
                        </w:rPr>
                        <w:t>包装内容：投标文件正本</w:t>
                      </w:r>
                      <w:r>
                        <w:rPr>
                          <w:rFonts w:ascii="微软雅黑" w:eastAsia="微软雅黑" w:hAnsi="微软雅黑" w:cs="仿宋_GB2312" w:hint="eastAsia"/>
                          <w:sz w:val="18"/>
                          <w:szCs w:val="18"/>
                        </w:rPr>
                        <w:t>/</w:t>
                      </w:r>
                      <w:r>
                        <w:rPr>
                          <w:rFonts w:ascii="微软雅黑" w:eastAsia="微软雅黑" w:hAnsi="微软雅黑" w:cs="仿宋_GB2312" w:hint="eastAsia"/>
                          <w:sz w:val="18"/>
                          <w:szCs w:val="18"/>
                        </w:rPr>
                        <w:t>副本</w:t>
                      </w:r>
                      <w:r>
                        <w:rPr>
                          <w:rFonts w:ascii="微软雅黑" w:eastAsia="微软雅黑" w:hAnsi="微软雅黑" w:cs="仿宋_GB2312" w:hint="eastAsia"/>
                          <w:sz w:val="18"/>
                          <w:szCs w:val="18"/>
                        </w:rPr>
                        <w:t>/</w:t>
                      </w:r>
                      <w:r>
                        <w:rPr>
                          <w:rFonts w:ascii="微软雅黑" w:eastAsia="微软雅黑" w:hAnsi="微软雅黑" w:cs="仿宋_GB2312" w:hint="eastAsia"/>
                          <w:sz w:val="18"/>
                          <w:szCs w:val="18"/>
                        </w:rPr>
                        <w:t>唱标信封</w:t>
                      </w:r>
                    </w:p>
                    <w:p w:rsidR="00F12994" w:rsidRDefault="00560F00">
                      <w:pPr>
                        <w:rPr>
                          <w:rFonts w:ascii="微软雅黑" w:eastAsia="微软雅黑" w:hAnsi="微软雅黑" w:cs="仿宋_GB2312"/>
                          <w:sz w:val="18"/>
                          <w:szCs w:val="18"/>
                        </w:rPr>
                      </w:pPr>
                      <w:r>
                        <w:rPr>
                          <w:rFonts w:ascii="微软雅黑" w:eastAsia="微软雅黑" w:hAnsi="微软雅黑" w:cs="仿宋_GB2312" w:hint="eastAsia"/>
                          <w:sz w:val="18"/>
                          <w:szCs w:val="18"/>
                        </w:rPr>
                        <w:t>投标人名称：</w:t>
                      </w:r>
                    </w:p>
                    <w:p w:rsidR="00F12994" w:rsidRDefault="00560F00">
                      <w:pPr>
                        <w:rPr>
                          <w:rFonts w:ascii="微软雅黑" w:eastAsia="微软雅黑" w:hAnsi="微软雅黑" w:cs="仿宋_GB2312"/>
                          <w:sz w:val="18"/>
                          <w:szCs w:val="18"/>
                        </w:rPr>
                      </w:pPr>
                      <w:r>
                        <w:rPr>
                          <w:rFonts w:ascii="微软雅黑" w:eastAsia="微软雅黑" w:hAnsi="微软雅黑" w:cs="仿宋_GB2312" w:hint="eastAsia"/>
                          <w:sz w:val="18"/>
                          <w:szCs w:val="18"/>
                        </w:rPr>
                        <w:t>投标人地址：</w:t>
                      </w:r>
                    </w:p>
                    <w:p w:rsidR="00F12994" w:rsidRDefault="00560F00">
                      <w:pPr>
                        <w:rPr>
                          <w:rFonts w:ascii="微软雅黑" w:eastAsia="微软雅黑" w:hAnsi="微软雅黑" w:cs="仿宋_GB2312"/>
                          <w:sz w:val="18"/>
                          <w:szCs w:val="18"/>
                        </w:rPr>
                      </w:pPr>
                      <w:r>
                        <w:rPr>
                          <w:rFonts w:ascii="微软雅黑" w:eastAsia="微软雅黑" w:hAnsi="微软雅黑" w:cs="仿宋_GB2312" w:hint="eastAsia"/>
                          <w:sz w:val="18"/>
                          <w:szCs w:val="18"/>
                        </w:rPr>
                        <w:t>联</w:t>
                      </w:r>
                      <w:r>
                        <w:rPr>
                          <w:rFonts w:ascii="微软雅黑" w:eastAsia="微软雅黑" w:hAnsi="微软雅黑" w:cs="仿宋_GB2312" w:hint="eastAsia"/>
                          <w:sz w:val="18"/>
                          <w:szCs w:val="18"/>
                        </w:rPr>
                        <w:t xml:space="preserve"> </w:t>
                      </w:r>
                      <w:r>
                        <w:rPr>
                          <w:rFonts w:ascii="微软雅黑" w:eastAsia="微软雅黑" w:hAnsi="微软雅黑" w:cs="仿宋_GB2312" w:hint="eastAsia"/>
                          <w:sz w:val="18"/>
                          <w:szCs w:val="18"/>
                        </w:rPr>
                        <w:t>系</w:t>
                      </w:r>
                      <w:r>
                        <w:rPr>
                          <w:rFonts w:ascii="微软雅黑" w:eastAsia="微软雅黑" w:hAnsi="微软雅黑" w:cs="仿宋_GB2312" w:hint="eastAsia"/>
                          <w:sz w:val="18"/>
                          <w:szCs w:val="18"/>
                        </w:rPr>
                        <w:t xml:space="preserve"> </w:t>
                      </w:r>
                      <w:r>
                        <w:rPr>
                          <w:rFonts w:ascii="微软雅黑" w:eastAsia="微软雅黑" w:hAnsi="微软雅黑" w:cs="仿宋_GB2312" w:hint="eastAsia"/>
                          <w:sz w:val="18"/>
                          <w:szCs w:val="18"/>
                        </w:rPr>
                        <w:t>人：</w:t>
                      </w:r>
                      <w:r>
                        <w:rPr>
                          <w:rFonts w:ascii="微软雅黑" w:eastAsia="微软雅黑" w:hAnsi="微软雅黑" w:cs="仿宋_GB2312" w:hint="eastAsia"/>
                          <w:sz w:val="18"/>
                          <w:szCs w:val="18"/>
                        </w:rPr>
                        <w:t xml:space="preserve">                    </w:t>
                      </w:r>
                      <w:r>
                        <w:rPr>
                          <w:rFonts w:ascii="微软雅黑" w:eastAsia="微软雅黑" w:hAnsi="微软雅黑" w:cs="仿宋_GB2312" w:hint="eastAsia"/>
                          <w:sz w:val="18"/>
                          <w:szCs w:val="18"/>
                        </w:rPr>
                        <w:t>联系电话：</w:t>
                      </w:r>
                    </w:p>
                    <w:p w:rsidR="00F12994" w:rsidRDefault="00560F00">
                      <w:pPr>
                        <w:jc w:val="center"/>
                        <w:rPr>
                          <w:rFonts w:ascii="微软雅黑" w:eastAsia="微软雅黑" w:hAnsi="微软雅黑" w:cs="仿宋_GB2312"/>
                          <w:b/>
                          <w:sz w:val="18"/>
                          <w:szCs w:val="18"/>
                        </w:rPr>
                      </w:pPr>
                      <w:r>
                        <w:rPr>
                          <w:rFonts w:ascii="微软雅黑" w:eastAsia="微软雅黑" w:hAnsi="微软雅黑" w:cs="仿宋_GB2312" w:hint="eastAsia"/>
                          <w:b/>
                          <w:sz w:val="18"/>
                          <w:szCs w:val="18"/>
                        </w:rPr>
                        <w:t>在规定的开标时间前不得启封</w:t>
                      </w:r>
                    </w:p>
                  </w:txbxContent>
                </v:textbox>
              </v:shape>
            </w:pict>
          </mc:Fallback>
        </mc:AlternateContent>
      </w:r>
    </w:p>
    <w:p w:rsidR="00F12994" w:rsidRDefault="00F12994">
      <w:pPr>
        <w:spacing w:line="360" w:lineRule="auto"/>
        <w:rPr>
          <w:rFonts w:ascii="宋体" w:hAnsi="宋体" w:cs="仿宋_GB2312"/>
          <w:color w:val="000000" w:themeColor="text1"/>
          <w:kern w:val="0"/>
          <w:sz w:val="24"/>
          <w:szCs w:val="24"/>
        </w:rPr>
      </w:pPr>
    </w:p>
    <w:p w:rsidR="00F12994" w:rsidRDefault="00F12994">
      <w:pPr>
        <w:spacing w:line="360" w:lineRule="auto"/>
        <w:rPr>
          <w:rFonts w:ascii="宋体" w:hAnsi="宋体" w:cs="仿宋_GB2312"/>
          <w:color w:val="000000" w:themeColor="text1"/>
          <w:kern w:val="0"/>
          <w:sz w:val="24"/>
          <w:szCs w:val="24"/>
        </w:rPr>
      </w:pPr>
    </w:p>
    <w:p w:rsidR="00F12994" w:rsidRDefault="00F12994">
      <w:pPr>
        <w:spacing w:line="360" w:lineRule="auto"/>
        <w:rPr>
          <w:rFonts w:ascii="宋体" w:hAnsi="宋体" w:cs="仿宋_GB2312"/>
          <w:color w:val="000000" w:themeColor="text1"/>
          <w:kern w:val="0"/>
          <w:sz w:val="24"/>
          <w:szCs w:val="24"/>
        </w:rPr>
      </w:pPr>
    </w:p>
    <w:p w:rsidR="00F12994" w:rsidRDefault="00F12994">
      <w:pPr>
        <w:spacing w:line="360" w:lineRule="auto"/>
        <w:rPr>
          <w:rFonts w:ascii="宋体" w:hAnsi="宋体" w:cs="仿宋_GB2312"/>
          <w:color w:val="000000" w:themeColor="text1"/>
          <w:kern w:val="0"/>
          <w:sz w:val="24"/>
          <w:szCs w:val="24"/>
        </w:rPr>
      </w:pPr>
    </w:p>
    <w:p w:rsidR="00F12994" w:rsidRDefault="00F12994">
      <w:pPr>
        <w:spacing w:line="360" w:lineRule="auto"/>
        <w:rPr>
          <w:rFonts w:ascii="宋体" w:hAnsi="宋体" w:cs="仿宋_GB2312"/>
          <w:color w:val="000000" w:themeColor="text1"/>
          <w:kern w:val="0"/>
          <w:sz w:val="24"/>
          <w:szCs w:val="24"/>
        </w:rPr>
      </w:pP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（一）招标人对不可抗力事件造成的投标文件的损坏、丢失不承担任何责任。</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（二）招标人不退还投标人的投标文件及递交的其它资料。</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9.4投标文件递交</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（一）递交地点：</w:t>
      </w:r>
      <w:r>
        <w:rPr>
          <w:rFonts w:ascii="宋体" w:hAnsi="宋体" w:cs="仿宋_GB2312" w:hint="eastAsia"/>
          <w:color w:val="000000" w:themeColor="text1"/>
          <w:kern w:val="0"/>
          <w:sz w:val="24"/>
        </w:rPr>
        <w:t>广州市越秀区站南路15号之一7楼1号会议室。</w:t>
      </w:r>
    </w:p>
    <w:p w:rsidR="00F12994" w:rsidRDefault="00560F00">
      <w:pPr>
        <w:spacing w:line="360" w:lineRule="auto"/>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（二）投标文件递交受理时间于2020年8月2</w:t>
      </w:r>
      <w:r w:rsidR="00EA559E">
        <w:rPr>
          <w:rFonts w:ascii="宋体" w:hAnsi="宋体" w:cs="仿宋_GB2312" w:hint="eastAsia"/>
          <w:color w:val="000000" w:themeColor="text1"/>
          <w:kern w:val="0"/>
          <w:sz w:val="24"/>
          <w:szCs w:val="24"/>
        </w:rPr>
        <w:t>7</w:t>
      </w:r>
      <w:r>
        <w:rPr>
          <w:rFonts w:ascii="宋体" w:hAnsi="宋体" w:cs="仿宋_GB2312" w:hint="eastAsia"/>
          <w:color w:val="000000" w:themeColor="text1"/>
          <w:kern w:val="0"/>
          <w:sz w:val="24"/>
          <w:szCs w:val="24"/>
        </w:rPr>
        <w:t>日9时30分截止；逾期不予受理。</w:t>
      </w:r>
    </w:p>
    <w:p w:rsidR="00F12994" w:rsidRDefault="00F12994">
      <w:pPr>
        <w:autoSpaceDE w:val="0"/>
        <w:autoSpaceDN w:val="0"/>
        <w:adjustRightInd w:val="0"/>
        <w:spacing w:line="360" w:lineRule="auto"/>
        <w:jc w:val="left"/>
        <w:rPr>
          <w:rFonts w:ascii="宋体" w:hAnsi="宋体" w:cs="仿宋_GB2312"/>
          <w:color w:val="000000" w:themeColor="text1"/>
          <w:kern w:val="0"/>
          <w:sz w:val="24"/>
          <w:szCs w:val="24"/>
        </w:rPr>
      </w:pPr>
    </w:p>
    <w:p w:rsidR="00F12994" w:rsidRDefault="00F12994">
      <w:pPr>
        <w:autoSpaceDE w:val="0"/>
        <w:autoSpaceDN w:val="0"/>
        <w:adjustRightInd w:val="0"/>
        <w:spacing w:line="360" w:lineRule="auto"/>
        <w:jc w:val="left"/>
        <w:rPr>
          <w:rFonts w:ascii="宋体" w:hAnsi="宋体" w:cs="仿宋_GB2312"/>
          <w:color w:val="000000" w:themeColor="text1"/>
          <w:kern w:val="0"/>
          <w:sz w:val="24"/>
          <w:szCs w:val="24"/>
        </w:rPr>
      </w:pPr>
    </w:p>
    <w:p w:rsidR="00F12994" w:rsidRDefault="00F12994">
      <w:pPr>
        <w:autoSpaceDE w:val="0"/>
        <w:autoSpaceDN w:val="0"/>
        <w:adjustRightInd w:val="0"/>
        <w:spacing w:line="360" w:lineRule="auto"/>
        <w:jc w:val="left"/>
        <w:rPr>
          <w:rFonts w:ascii="宋体" w:hAnsi="宋体" w:cs="仿宋_GB2312"/>
          <w:color w:val="000000" w:themeColor="text1"/>
          <w:kern w:val="0"/>
          <w:sz w:val="24"/>
          <w:szCs w:val="24"/>
        </w:rPr>
      </w:pPr>
    </w:p>
    <w:p w:rsidR="00F12994" w:rsidRPr="00EA559E" w:rsidRDefault="00F12994">
      <w:pPr>
        <w:autoSpaceDE w:val="0"/>
        <w:autoSpaceDN w:val="0"/>
        <w:adjustRightInd w:val="0"/>
        <w:spacing w:line="360" w:lineRule="auto"/>
        <w:jc w:val="left"/>
        <w:rPr>
          <w:rFonts w:ascii="宋体" w:hAnsi="宋体" w:cs="仿宋_GB2312"/>
          <w:color w:val="000000" w:themeColor="text1"/>
          <w:kern w:val="0"/>
          <w:sz w:val="24"/>
          <w:szCs w:val="24"/>
        </w:rPr>
      </w:pPr>
    </w:p>
    <w:p w:rsidR="00F12994" w:rsidRDefault="00F12994">
      <w:pPr>
        <w:autoSpaceDE w:val="0"/>
        <w:autoSpaceDN w:val="0"/>
        <w:adjustRightInd w:val="0"/>
        <w:spacing w:line="360" w:lineRule="auto"/>
        <w:jc w:val="left"/>
        <w:rPr>
          <w:rFonts w:ascii="宋体" w:hAnsi="宋体" w:cs="仿宋_GB2312"/>
          <w:color w:val="000000" w:themeColor="text1"/>
          <w:kern w:val="0"/>
          <w:sz w:val="24"/>
          <w:szCs w:val="24"/>
        </w:rPr>
      </w:pPr>
    </w:p>
    <w:p w:rsidR="00F12994" w:rsidRDefault="00F12994">
      <w:pPr>
        <w:autoSpaceDE w:val="0"/>
        <w:autoSpaceDN w:val="0"/>
        <w:adjustRightInd w:val="0"/>
        <w:spacing w:line="360" w:lineRule="auto"/>
        <w:jc w:val="left"/>
        <w:rPr>
          <w:rFonts w:ascii="宋体" w:hAnsi="宋体" w:cs="仿宋_GB2312"/>
          <w:color w:val="000000" w:themeColor="text1"/>
          <w:kern w:val="0"/>
          <w:sz w:val="24"/>
          <w:szCs w:val="24"/>
        </w:rPr>
      </w:pPr>
    </w:p>
    <w:p w:rsidR="00F12994" w:rsidRDefault="00F12994">
      <w:pPr>
        <w:autoSpaceDE w:val="0"/>
        <w:autoSpaceDN w:val="0"/>
        <w:adjustRightInd w:val="0"/>
        <w:spacing w:line="360" w:lineRule="auto"/>
        <w:jc w:val="left"/>
        <w:rPr>
          <w:rFonts w:ascii="宋体" w:hAnsi="宋体" w:cs="仿宋_GB2312"/>
          <w:color w:val="000000" w:themeColor="text1"/>
          <w:kern w:val="0"/>
          <w:sz w:val="24"/>
          <w:szCs w:val="24"/>
        </w:rPr>
      </w:pPr>
    </w:p>
    <w:p w:rsidR="00F12994" w:rsidRDefault="00560F00">
      <w:pPr>
        <w:ind w:rightChars="-27" w:right="-57"/>
        <w:jc w:val="center"/>
        <w:outlineLvl w:val="0"/>
        <w:rPr>
          <w:rFonts w:ascii="宋体" w:hAnsi="宋体" w:cs="宋体"/>
          <w:b/>
          <w:bCs/>
          <w:color w:val="000000" w:themeColor="text1"/>
          <w:spacing w:val="20"/>
          <w:kern w:val="44"/>
          <w:sz w:val="32"/>
          <w:szCs w:val="32"/>
        </w:rPr>
      </w:pPr>
      <w:r>
        <w:rPr>
          <w:rFonts w:ascii="宋体" w:hAnsi="宋体" w:cs="宋体"/>
          <w:b/>
          <w:bCs/>
          <w:color w:val="000000" w:themeColor="text1"/>
          <w:spacing w:val="20"/>
          <w:kern w:val="44"/>
          <w:sz w:val="32"/>
          <w:szCs w:val="32"/>
        </w:rPr>
        <w:br w:type="page"/>
      </w:r>
    </w:p>
    <w:p w:rsidR="00F12994" w:rsidRDefault="00560F00">
      <w:pPr>
        <w:ind w:rightChars="-27" w:right="-57"/>
        <w:jc w:val="center"/>
        <w:outlineLvl w:val="0"/>
        <w:rPr>
          <w:rFonts w:ascii="宋体" w:hAnsi="宋体" w:cs="宋体"/>
          <w:b/>
          <w:bCs/>
          <w:strike/>
          <w:color w:val="000000" w:themeColor="text1"/>
          <w:spacing w:val="20"/>
          <w:kern w:val="44"/>
          <w:sz w:val="32"/>
          <w:szCs w:val="32"/>
        </w:rPr>
      </w:pPr>
      <w:r>
        <w:rPr>
          <w:rFonts w:ascii="宋体" w:hAnsi="宋体" w:cs="宋体" w:hint="eastAsia"/>
          <w:b/>
          <w:bCs/>
          <w:color w:val="000000" w:themeColor="text1"/>
          <w:spacing w:val="20"/>
          <w:kern w:val="44"/>
          <w:sz w:val="32"/>
          <w:szCs w:val="32"/>
        </w:rPr>
        <w:lastRenderedPageBreak/>
        <w:t>第三章 评审/选定方法及标准</w:t>
      </w:r>
    </w:p>
    <w:p w:rsidR="00F12994" w:rsidRDefault="00F12994">
      <w:pPr>
        <w:spacing w:line="360" w:lineRule="auto"/>
        <w:rPr>
          <w:color w:val="000000" w:themeColor="text1"/>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9"/>
        <w:gridCol w:w="1871"/>
        <w:gridCol w:w="6624"/>
      </w:tblGrid>
      <w:tr w:rsidR="00F12994">
        <w:trPr>
          <w:trHeight w:val="766"/>
        </w:trPr>
        <w:tc>
          <w:tcPr>
            <w:tcW w:w="719" w:type="dxa"/>
            <w:tcBorders>
              <w:top w:val="single" w:sz="4" w:space="0" w:color="auto"/>
              <w:left w:val="single" w:sz="4" w:space="0" w:color="auto"/>
              <w:bottom w:val="single" w:sz="4" w:space="0" w:color="auto"/>
              <w:right w:val="single" w:sz="4" w:space="0" w:color="auto"/>
            </w:tcBorders>
            <w:vAlign w:val="center"/>
          </w:tcPr>
          <w:p w:rsidR="00F12994" w:rsidRDefault="00560F00">
            <w:pPr>
              <w:spacing w:line="360" w:lineRule="auto"/>
              <w:ind w:right="-358"/>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项号</w:t>
            </w:r>
          </w:p>
        </w:tc>
        <w:tc>
          <w:tcPr>
            <w:tcW w:w="1871" w:type="dxa"/>
            <w:tcBorders>
              <w:top w:val="single" w:sz="4" w:space="0" w:color="auto"/>
              <w:left w:val="single" w:sz="4" w:space="0" w:color="auto"/>
              <w:bottom w:val="single" w:sz="4" w:space="0" w:color="auto"/>
              <w:right w:val="single" w:sz="4" w:space="0" w:color="auto"/>
            </w:tcBorders>
            <w:vAlign w:val="center"/>
          </w:tcPr>
          <w:p w:rsidR="00F12994" w:rsidRDefault="00560F00">
            <w:pPr>
              <w:spacing w:line="360" w:lineRule="auto"/>
              <w:jc w:val="center"/>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内    容</w:t>
            </w:r>
          </w:p>
        </w:tc>
        <w:tc>
          <w:tcPr>
            <w:tcW w:w="6624" w:type="dxa"/>
            <w:tcBorders>
              <w:top w:val="single" w:sz="4" w:space="0" w:color="auto"/>
              <w:left w:val="single" w:sz="4" w:space="0" w:color="auto"/>
              <w:bottom w:val="single" w:sz="4" w:space="0" w:color="auto"/>
              <w:right w:val="single" w:sz="4" w:space="0" w:color="auto"/>
            </w:tcBorders>
            <w:vAlign w:val="center"/>
          </w:tcPr>
          <w:p w:rsidR="00F12994" w:rsidRDefault="00560F00">
            <w:pPr>
              <w:tabs>
                <w:tab w:val="left" w:pos="1180"/>
              </w:tabs>
              <w:spacing w:line="360" w:lineRule="auto"/>
              <w:jc w:val="center"/>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说明与要求</w:t>
            </w:r>
          </w:p>
        </w:tc>
      </w:tr>
      <w:tr w:rsidR="00F12994">
        <w:trPr>
          <w:trHeight w:val="618"/>
        </w:trPr>
        <w:tc>
          <w:tcPr>
            <w:tcW w:w="719" w:type="dxa"/>
            <w:tcBorders>
              <w:top w:val="single" w:sz="4" w:space="0" w:color="auto"/>
              <w:left w:val="single" w:sz="4" w:space="0" w:color="auto"/>
              <w:bottom w:val="single" w:sz="4" w:space="0" w:color="auto"/>
              <w:right w:val="single" w:sz="4" w:space="0" w:color="auto"/>
            </w:tcBorders>
            <w:vAlign w:val="center"/>
          </w:tcPr>
          <w:p w:rsidR="00F12994" w:rsidRDefault="00560F00">
            <w:pPr>
              <w:spacing w:line="360" w:lineRule="auto"/>
              <w:jc w:val="center"/>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1</w:t>
            </w:r>
          </w:p>
        </w:tc>
        <w:tc>
          <w:tcPr>
            <w:tcW w:w="1871" w:type="dxa"/>
            <w:tcBorders>
              <w:top w:val="single" w:sz="4" w:space="0" w:color="auto"/>
              <w:left w:val="single" w:sz="4" w:space="0" w:color="auto"/>
              <w:bottom w:val="single" w:sz="4" w:space="0" w:color="auto"/>
              <w:right w:val="single" w:sz="4" w:space="0" w:color="auto"/>
            </w:tcBorders>
            <w:vAlign w:val="center"/>
          </w:tcPr>
          <w:p w:rsidR="00F12994" w:rsidRDefault="00560F00">
            <w:pPr>
              <w:spacing w:line="360" w:lineRule="auto"/>
              <w:jc w:val="center"/>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评审原则</w:t>
            </w:r>
          </w:p>
        </w:tc>
        <w:tc>
          <w:tcPr>
            <w:tcW w:w="6624" w:type="dxa"/>
            <w:tcBorders>
              <w:top w:val="single" w:sz="4" w:space="0" w:color="auto"/>
              <w:left w:val="single" w:sz="4" w:space="0" w:color="auto"/>
              <w:bottom w:val="single" w:sz="4" w:space="0" w:color="auto"/>
              <w:right w:val="single" w:sz="4" w:space="0" w:color="auto"/>
            </w:tcBorders>
            <w:vAlign w:val="center"/>
          </w:tcPr>
          <w:p w:rsidR="00F12994" w:rsidRDefault="00560F00">
            <w:pPr>
              <w:pStyle w:val="a4"/>
              <w:widowControl/>
              <w:spacing w:line="360" w:lineRule="auto"/>
              <w:jc w:val="both"/>
              <w:rPr>
                <w:rFonts w:ascii="宋体" w:eastAsia="宋体" w:hAnsi="宋体" w:cs="仿宋_GB2312"/>
                <w:color w:val="000000" w:themeColor="text1"/>
                <w:kern w:val="0"/>
                <w:sz w:val="24"/>
              </w:rPr>
            </w:pPr>
            <w:r>
              <w:rPr>
                <w:rFonts w:ascii="宋体" w:eastAsia="宋体" w:hAnsi="宋体" w:cs="仿宋_GB2312" w:hint="eastAsia"/>
                <w:color w:val="000000" w:themeColor="text1"/>
                <w:kern w:val="0"/>
                <w:sz w:val="24"/>
              </w:rPr>
              <w:t>按有关法律、法律及相关规定组建评审小组负责本次项目具体评审工作，本着公平、公正、科学、择优的原则，按照招标文件的要求/标准推荐评审结果。</w:t>
            </w:r>
          </w:p>
        </w:tc>
      </w:tr>
      <w:tr w:rsidR="00F12994">
        <w:trPr>
          <w:trHeight w:val="646"/>
        </w:trPr>
        <w:tc>
          <w:tcPr>
            <w:tcW w:w="719" w:type="dxa"/>
            <w:tcBorders>
              <w:top w:val="single" w:sz="4" w:space="0" w:color="auto"/>
              <w:left w:val="single" w:sz="4" w:space="0" w:color="auto"/>
              <w:bottom w:val="single" w:sz="4" w:space="0" w:color="auto"/>
              <w:right w:val="single" w:sz="4" w:space="0" w:color="auto"/>
            </w:tcBorders>
            <w:vAlign w:val="center"/>
          </w:tcPr>
          <w:p w:rsidR="00F12994" w:rsidRDefault="00560F00">
            <w:pPr>
              <w:spacing w:line="360" w:lineRule="auto"/>
              <w:jc w:val="center"/>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2</w:t>
            </w:r>
          </w:p>
        </w:tc>
        <w:tc>
          <w:tcPr>
            <w:tcW w:w="1871" w:type="dxa"/>
            <w:tcBorders>
              <w:top w:val="single" w:sz="4" w:space="0" w:color="auto"/>
              <w:left w:val="single" w:sz="4" w:space="0" w:color="auto"/>
              <w:bottom w:val="single" w:sz="4" w:space="0" w:color="auto"/>
              <w:right w:val="single" w:sz="4" w:space="0" w:color="auto"/>
            </w:tcBorders>
            <w:vAlign w:val="center"/>
          </w:tcPr>
          <w:p w:rsidR="00F12994" w:rsidRDefault="00560F00">
            <w:pPr>
              <w:spacing w:line="360" w:lineRule="auto"/>
              <w:jc w:val="center"/>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资格及符合性审查</w:t>
            </w:r>
          </w:p>
        </w:tc>
        <w:tc>
          <w:tcPr>
            <w:tcW w:w="6624" w:type="dxa"/>
            <w:tcBorders>
              <w:top w:val="single" w:sz="4" w:space="0" w:color="auto"/>
              <w:left w:val="single" w:sz="4" w:space="0" w:color="auto"/>
              <w:bottom w:val="single" w:sz="4" w:space="0" w:color="auto"/>
              <w:right w:val="single" w:sz="4" w:space="0" w:color="auto"/>
            </w:tcBorders>
            <w:vAlign w:val="center"/>
          </w:tcPr>
          <w:p w:rsidR="00F12994" w:rsidRDefault="00560F00">
            <w:pPr>
              <w:pStyle w:val="a4"/>
              <w:widowControl/>
              <w:spacing w:line="360" w:lineRule="auto"/>
              <w:jc w:val="both"/>
              <w:rPr>
                <w:rFonts w:ascii="宋体" w:eastAsia="宋体" w:hAnsi="宋体" w:cs="仿宋_GB2312"/>
                <w:color w:val="000000" w:themeColor="text1"/>
                <w:kern w:val="0"/>
                <w:sz w:val="24"/>
              </w:rPr>
            </w:pPr>
            <w:r>
              <w:rPr>
                <w:rFonts w:ascii="宋体" w:eastAsia="宋体" w:hAnsi="宋体" w:cs="仿宋_GB2312" w:hint="eastAsia"/>
                <w:color w:val="000000" w:themeColor="text1"/>
                <w:kern w:val="0"/>
                <w:sz w:val="24"/>
              </w:rPr>
              <w:t>1. 评审小组将根据招标文件的规定，对各投标文件进行资格及符合性审查。（具体审查标准见后附表）</w:t>
            </w:r>
          </w:p>
          <w:p w:rsidR="00F12994" w:rsidRDefault="00560F00">
            <w:pPr>
              <w:pStyle w:val="a4"/>
              <w:widowControl/>
              <w:spacing w:line="360" w:lineRule="auto"/>
              <w:jc w:val="both"/>
              <w:rPr>
                <w:rFonts w:ascii="宋体" w:eastAsia="宋体" w:hAnsi="宋体" w:cs="仿宋_GB2312"/>
                <w:color w:val="000000" w:themeColor="text1"/>
                <w:kern w:val="0"/>
                <w:sz w:val="24"/>
              </w:rPr>
            </w:pPr>
            <w:r>
              <w:rPr>
                <w:rFonts w:ascii="宋体" w:eastAsia="宋体" w:hAnsi="宋体" w:cs="仿宋_GB2312" w:hint="eastAsia"/>
                <w:color w:val="000000" w:themeColor="text1"/>
                <w:kern w:val="0"/>
                <w:sz w:val="24"/>
              </w:rPr>
              <w:t>2. 资格及符合性审查结论意见采取少数服从多数原则，即超过半数评审人员的结论为“通过”则该投标人通过资格及符合性审查，否则不通过。</w:t>
            </w:r>
          </w:p>
          <w:p w:rsidR="00F12994" w:rsidRDefault="00560F00">
            <w:pPr>
              <w:pStyle w:val="a4"/>
              <w:widowControl/>
              <w:spacing w:line="360" w:lineRule="auto"/>
              <w:jc w:val="both"/>
              <w:rPr>
                <w:rFonts w:ascii="宋体" w:eastAsia="宋体" w:hAnsi="宋体" w:cs="仿宋_GB2312"/>
                <w:color w:val="000000" w:themeColor="text1"/>
                <w:kern w:val="0"/>
                <w:sz w:val="24"/>
              </w:rPr>
            </w:pPr>
            <w:r>
              <w:rPr>
                <w:rFonts w:ascii="宋体" w:eastAsia="宋体" w:hAnsi="宋体" w:cs="仿宋_GB2312" w:hint="eastAsia"/>
                <w:color w:val="000000" w:themeColor="text1"/>
                <w:kern w:val="0"/>
                <w:sz w:val="24"/>
              </w:rPr>
              <w:t>3. 不能通过资格及符合性审查的投标文件，不得参与综合评审打分。</w:t>
            </w:r>
          </w:p>
        </w:tc>
      </w:tr>
      <w:tr w:rsidR="00F12994">
        <w:trPr>
          <w:trHeight w:val="869"/>
        </w:trPr>
        <w:tc>
          <w:tcPr>
            <w:tcW w:w="719" w:type="dxa"/>
            <w:tcBorders>
              <w:top w:val="single" w:sz="4" w:space="0" w:color="auto"/>
              <w:left w:val="single" w:sz="4" w:space="0" w:color="auto"/>
              <w:bottom w:val="single" w:sz="4" w:space="0" w:color="auto"/>
              <w:right w:val="single" w:sz="4" w:space="0" w:color="auto"/>
            </w:tcBorders>
            <w:vAlign w:val="center"/>
          </w:tcPr>
          <w:p w:rsidR="00F12994" w:rsidRDefault="00560F00">
            <w:pPr>
              <w:spacing w:line="360" w:lineRule="auto"/>
              <w:jc w:val="center"/>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3</w:t>
            </w:r>
          </w:p>
        </w:tc>
        <w:tc>
          <w:tcPr>
            <w:tcW w:w="1871" w:type="dxa"/>
            <w:tcBorders>
              <w:top w:val="single" w:sz="4" w:space="0" w:color="auto"/>
              <w:left w:val="single" w:sz="4" w:space="0" w:color="auto"/>
              <w:bottom w:val="single" w:sz="4" w:space="0" w:color="auto"/>
              <w:right w:val="single" w:sz="4" w:space="0" w:color="auto"/>
            </w:tcBorders>
            <w:vAlign w:val="center"/>
          </w:tcPr>
          <w:p w:rsidR="00F12994" w:rsidRDefault="00560F00">
            <w:pPr>
              <w:spacing w:line="360" w:lineRule="auto"/>
              <w:jc w:val="center"/>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评审标准</w:t>
            </w:r>
          </w:p>
          <w:p w:rsidR="00F12994" w:rsidRDefault="00560F00">
            <w:pPr>
              <w:spacing w:line="360" w:lineRule="auto"/>
              <w:jc w:val="center"/>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及定标授标</w:t>
            </w:r>
          </w:p>
        </w:tc>
        <w:tc>
          <w:tcPr>
            <w:tcW w:w="6624" w:type="dxa"/>
            <w:tcBorders>
              <w:top w:val="single" w:sz="4" w:space="0" w:color="auto"/>
              <w:left w:val="single" w:sz="4" w:space="0" w:color="auto"/>
              <w:bottom w:val="single" w:sz="4" w:space="0" w:color="auto"/>
              <w:right w:val="single" w:sz="4" w:space="0" w:color="auto"/>
            </w:tcBorders>
            <w:vAlign w:val="center"/>
          </w:tcPr>
          <w:p w:rsidR="00F12994" w:rsidRDefault="00560F00">
            <w:pPr>
              <w:pStyle w:val="a4"/>
              <w:widowControl/>
              <w:spacing w:line="360" w:lineRule="auto"/>
              <w:jc w:val="both"/>
              <w:rPr>
                <w:rFonts w:ascii="宋体" w:eastAsia="宋体" w:hAnsi="宋体" w:cs="仿宋_GB2312"/>
                <w:color w:val="000000" w:themeColor="text1"/>
                <w:kern w:val="0"/>
                <w:sz w:val="24"/>
              </w:rPr>
            </w:pPr>
            <w:r>
              <w:rPr>
                <w:rFonts w:ascii="宋体" w:eastAsia="宋体" w:hAnsi="宋体" w:cs="仿宋_GB2312" w:hint="eastAsia"/>
                <w:color w:val="000000" w:themeColor="text1"/>
                <w:kern w:val="0"/>
                <w:sz w:val="24"/>
              </w:rPr>
              <w:t>1.评标小组评委由招标代理专家库或社会专家中随机抽选5人组成，由评委对已通过符合性检查投标人的投标文件，逐项列出投标文件的全部投标偏差。</w:t>
            </w:r>
          </w:p>
          <w:p w:rsidR="00F12994" w:rsidRDefault="00560F00">
            <w:pPr>
              <w:pStyle w:val="a4"/>
              <w:widowControl/>
              <w:spacing w:line="360" w:lineRule="auto"/>
              <w:jc w:val="both"/>
              <w:rPr>
                <w:rFonts w:ascii="宋体" w:eastAsia="宋体" w:hAnsi="宋体" w:cs="仿宋_GB2312"/>
                <w:color w:val="000000" w:themeColor="text1"/>
                <w:kern w:val="0"/>
                <w:sz w:val="24"/>
              </w:rPr>
            </w:pPr>
            <w:r>
              <w:rPr>
                <w:rFonts w:ascii="宋体" w:eastAsia="宋体" w:hAnsi="宋体" w:cs="仿宋_GB2312" w:hint="eastAsia"/>
                <w:color w:val="000000" w:themeColor="text1"/>
                <w:kern w:val="0"/>
                <w:sz w:val="24"/>
              </w:rPr>
              <w:t>2.项目方案评分计算公式：各评审分项得分=各评委评分总和÷评委人数</w:t>
            </w:r>
          </w:p>
          <w:p w:rsidR="00F12994" w:rsidRDefault="00560F00">
            <w:pPr>
              <w:pStyle w:val="a4"/>
              <w:widowControl/>
              <w:spacing w:line="360" w:lineRule="auto"/>
              <w:jc w:val="both"/>
              <w:rPr>
                <w:rFonts w:ascii="宋体" w:eastAsia="宋体" w:hAnsi="宋体" w:cs="仿宋_GB2312"/>
                <w:color w:val="000000" w:themeColor="text1"/>
                <w:kern w:val="0"/>
                <w:sz w:val="24"/>
              </w:rPr>
            </w:pPr>
            <w:r>
              <w:rPr>
                <w:rFonts w:ascii="宋体" w:eastAsia="宋体" w:hAnsi="宋体" w:cs="仿宋_GB2312" w:hint="eastAsia"/>
                <w:color w:val="000000" w:themeColor="text1"/>
                <w:kern w:val="0"/>
                <w:sz w:val="24"/>
              </w:rPr>
              <w:t>4.综合得分：项目方案各项评分之和=综合得分。评委根据投标人综合得分高低排定名次。</w:t>
            </w:r>
          </w:p>
          <w:p w:rsidR="00F12994" w:rsidRDefault="00560F00">
            <w:pPr>
              <w:pStyle w:val="a4"/>
              <w:widowControl/>
              <w:spacing w:line="360" w:lineRule="auto"/>
              <w:jc w:val="both"/>
              <w:rPr>
                <w:rFonts w:ascii="宋体" w:eastAsia="宋体" w:hAnsi="宋体" w:cs="仿宋_GB2312"/>
                <w:color w:val="000000" w:themeColor="text1"/>
                <w:kern w:val="0"/>
                <w:sz w:val="24"/>
              </w:rPr>
            </w:pPr>
            <w:r>
              <w:rPr>
                <w:rFonts w:ascii="宋体" w:eastAsia="宋体" w:hAnsi="宋体" w:cs="仿宋_GB2312" w:hint="eastAsia"/>
                <w:color w:val="000000" w:themeColor="text1"/>
                <w:kern w:val="0"/>
                <w:sz w:val="24"/>
              </w:rPr>
              <w:t>5.评分按四舍五入原则精确到小数点后两位。综合得分排名第一的投标人推荐为第一中标候选人。第一中标候选人未能通过资格后审或放弃中标、或因不可抗力提出不能履行合同的，招标人可以确定排名次高的第二中标候选人为中标投标人。</w:t>
            </w:r>
          </w:p>
          <w:p w:rsidR="00F12994" w:rsidRDefault="00560F00">
            <w:pPr>
              <w:pStyle w:val="a4"/>
              <w:widowControl/>
              <w:spacing w:line="360" w:lineRule="auto"/>
              <w:jc w:val="both"/>
              <w:rPr>
                <w:rFonts w:ascii="宋体" w:eastAsia="宋体" w:hAnsi="宋体" w:cs="仿宋_GB2312"/>
                <w:color w:val="000000" w:themeColor="text1"/>
                <w:kern w:val="0"/>
                <w:sz w:val="24"/>
              </w:rPr>
            </w:pPr>
            <w:r>
              <w:rPr>
                <w:rFonts w:ascii="宋体" w:eastAsia="宋体" w:hAnsi="宋体" w:cs="仿宋_GB2312" w:hint="eastAsia"/>
                <w:color w:val="000000" w:themeColor="text1"/>
                <w:kern w:val="0"/>
                <w:sz w:val="24"/>
              </w:rPr>
              <w:t>6.综合评分相同的，按过往服务报价由低到高顺序排列。综合评分相同，且过往服务报价均相同的，名次由评审人员会抽签决定。</w:t>
            </w:r>
          </w:p>
          <w:p w:rsidR="00F12994" w:rsidRDefault="00560F00">
            <w:pPr>
              <w:pStyle w:val="a4"/>
              <w:widowControl/>
              <w:spacing w:line="360" w:lineRule="auto"/>
              <w:jc w:val="both"/>
              <w:rPr>
                <w:rFonts w:ascii="宋体" w:eastAsia="宋体" w:hAnsi="宋体" w:cs="仿宋_GB2312"/>
                <w:color w:val="000000" w:themeColor="text1"/>
                <w:kern w:val="0"/>
                <w:sz w:val="24"/>
              </w:rPr>
            </w:pPr>
            <w:r>
              <w:rPr>
                <w:rFonts w:ascii="宋体" w:eastAsia="宋体" w:hAnsi="宋体" w:cs="仿宋_GB2312" w:hint="eastAsia"/>
                <w:color w:val="000000" w:themeColor="text1"/>
                <w:kern w:val="0"/>
                <w:sz w:val="24"/>
              </w:rPr>
              <w:t>7. 评标委员会提出评标书面报告和推荐候选中标意见报招标</w:t>
            </w:r>
            <w:r>
              <w:rPr>
                <w:rFonts w:ascii="宋体" w:eastAsia="宋体" w:hAnsi="宋体" w:cs="仿宋_GB2312" w:hint="eastAsia"/>
                <w:color w:val="000000" w:themeColor="text1"/>
                <w:kern w:val="0"/>
                <w:sz w:val="24"/>
              </w:rPr>
              <w:lastRenderedPageBreak/>
              <w:t>人确认，确认后由招标人与预中标投标人进行最终澄清及对投标人的资格和履约能力进行再次审查，形成最终合同的基础文件。如在最终澄清过程中，发现预中标投标人存在重大问题造成其履约能力不能满足要求的，可以取消其中标资格。最终澄清完成后，由招标人确认的结果发出中标通知书。中标投标人应按招标文件规定向招标人提交相应文件，并在规定时间内与招标人签订合同。</w:t>
            </w:r>
          </w:p>
        </w:tc>
      </w:tr>
    </w:tbl>
    <w:p w:rsidR="00F12994" w:rsidRDefault="00560F00">
      <w:pPr>
        <w:spacing w:line="360" w:lineRule="auto"/>
        <w:ind w:right="-358"/>
        <w:jc w:val="left"/>
        <w:rPr>
          <w:rFonts w:ascii="宋体" w:hAnsi="宋体" w:cs="仿宋_GB2312"/>
          <w:color w:val="000000" w:themeColor="text1"/>
          <w:kern w:val="0"/>
          <w:sz w:val="24"/>
          <w:szCs w:val="24"/>
        </w:rPr>
      </w:pPr>
      <w:r>
        <w:rPr>
          <w:rFonts w:ascii="宋体" w:hAnsi="宋体" w:cs="宋体"/>
          <w:b/>
          <w:bCs/>
          <w:color w:val="000000" w:themeColor="text1"/>
          <w:sz w:val="24"/>
          <w:szCs w:val="24"/>
        </w:rPr>
        <w:lastRenderedPageBreak/>
        <w:br w:type="page"/>
      </w:r>
      <w:bookmarkStart w:id="8" w:name="_Toc334797765"/>
      <w:r>
        <w:rPr>
          <w:rFonts w:ascii="宋体" w:hAnsi="宋体" w:cs="仿宋_GB2312" w:hint="eastAsia"/>
          <w:color w:val="000000" w:themeColor="text1"/>
          <w:kern w:val="0"/>
          <w:sz w:val="24"/>
          <w:szCs w:val="24"/>
        </w:rPr>
        <w:lastRenderedPageBreak/>
        <w:t>本评标文件包括以下评标过程中所需文件附表：</w:t>
      </w:r>
    </w:p>
    <w:p w:rsidR="00F12994" w:rsidRDefault="00560F00">
      <w:pPr>
        <w:spacing w:line="360" w:lineRule="auto"/>
        <w:jc w:val="center"/>
        <w:rPr>
          <w:rFonts w:ascii="宋体" w:hAnsi="宋体"/>
          <w:b/>
          <w:color w:val="000000" w:themeColor="text1"/>
          <w:sz w:val="30"/>
          <w:szCs w:val="30"/>
        </w:rPr>
      </w:pPr>
      <w:r>
        <w:rPr>
          <w:rFonts w:ascii="宋体" w:hAnsi="宋体" w:hint="eastAsia"/>
          <w:b/>
          <w:color w:val="000000" w:themeColor="text1"/>
          <w:sz w:val="30"/>
          <w:szCs w:val="30"/>
        </w:rPr>
        <w:t>资格及符合性检查表</w:t>
      </w:r>
      <w:bookmarkEnd w:id="8"/>
    </w:p>
    <w:p w:rsidR="00F12994" w:rsidRDefault="00560F00">
      <w:pPr>
        <w:spacing w:line="360" w:lineRule="auto"/>
        <w:ind w:right="-358"/>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 xml:space="preserve">项目名称：              </w:t>
      </w:r>
    </w:p>
    <w:p w:rsidR="00F12994" w:rsidRDefault="00560F00">
      <w:pPr>
        <w:spacing w:line="360" w:lineRule="auto"/>
        <w:ind w:right="-358"/>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日期：    年  月  日</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1417"/>
        <w:gridCol w:w="1418"/>
        <w:gridCol w:w="1275"/>
      </w:tblGrid>
      <w:tr w:rsidR="00F12994">
        <w:trPr>
          <w:trHeight w:val="534"/>
        </w:trPr>
        <w:tc>
          <w:tcPr>
            <w:tcW w:w="675" w:type="dxa"/>
            <w:vAlign w:val="center"/>
          </w:tcPr>
          <w:p w:rsidR="00F12994" w:rsidRDefault="00560F00">
            <w:pPr>
              <w:spacing w:line="360" w:lineRule="auto"/>
              <w:ind w:right="-358"/>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序号</w:t>
            </w:r>
          </w:p>
        </w:tc>
        <w:tc>
          <w:tcPr>
            <w:tcW w:w="4962" w:type="dxa"/>
            <w:vAlign w:val="center"/>
          </w:tcPr>
          <w:p w:rsidR="00F12994" w:rsidRDefault="00560F00">
            <w:pPr>
              <w:spacing w:line="360" w:lineRule="auto"/>
              <w:ind w:right="-358"/>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检查内容</w:t>
            </w:r>
          </w:p>
        </w:tc>
        <w:tc>
          <w:tcPr>
            <w:tcW w:w="1417" w:type="dxa"/>
            <w:vAlign w:val="center"/>
          </w:tcPr>
          <w:p w:rsidR="00F12994" w:rsidRDefault="00560F00">
            <w:pPr>
              <w:spacing w:line="360" w:lineRule="auto"/>
              <w:ind w:right="-358"/>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投标人A</w:t>
            </w:r>
          </w:p>
        </w:tc>
        <w:tc>
          <w:tcPr>
            <w:tcW w:w="1418" w:type="dxa"/>
            <w:vAlign w:val="center"/>
          </w:tcPr>
          <w:p w:rsidR="00F12994" w:rsidRDefault="00560F00">
            <w:pPr>
              <w:spacing w:line="360" w:lineRule="auto"/>
              <w:ind w:right="-358"/>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投标人B</w:t>
            </w:r>
          </w:p>
        </w:tc>
        <w:tc>
          <w:tcPr>
            <w:tcW w:w="1275" w:type="dxa"/>
            <w:vAlign w:val="center"/>
          </w:tcPr>
          <w:p w:rsidR="00F12994" w:rsidRDefault="00560F00">
            <w:pPr>
              <w:spacing w:line="360" w:lineRule="auto"/>
              <w:ind w:right="-358"/>
              <w:jc w:val="left"/>
              <w:rPr>
                <w:rFonts w:ascii="宋体" w:hAnsi="宋体" w:cs="仿宋_GB2312"/>
                <w:color w:val="000000" w:themeColor="text1"/>
                <w:kern w:val="0"/>
                <w:sz w:val="24"/>
                <w:szCs w:val="24"/>
              </w:rPr>
            </w:pPr>
            <w:r>
              <w:rPr>
                <w:rFonts w:ascii="宋体" w:hAnsi="宋体" w:cs="仿宋_GB2312" w:hint="eastAsia"/>
                <w:color w:val="000000" w:themeColor="text1"/>
                <w:kern w:val="0"/>
                <w:sz w:val="24"/>
                <w:szCs w:val="24"/>
              </w:rPr>
              <w:t>投标人C</w:t>
            </w:r>
          </w:p>
        </w:tc>
      </w:tr>
      <w:tr w:rsidR="00F12994">
        <w:trPr>
          <w:trHeight w:val="846"/>
        </w:trPr>
        <w:tc>
          <w:tcPr>
            <w:tcW w:w="675" w:type="dxa"/>
            <w:vAlign w:val="center"/>
          </w:tcPr>
          <w:p w:rsidR="00F12994" w:rsidRDefault="00560F00">
            <w:pPr>
              <w:spacing w:line="360" w:lineRule="auto"/>
              <w:ind w:right="-358"/>
              <w:jc w:val="left"/>
              <w:rPr>
                <w:rFonts w:ascii="宋体" w:hAnsi="宋体" w:cs="仿宋_GB2312"/>
                <w:color w:val="000000" w:themeColor="text1"/>
                <w:kern w:val="0"/>
                <w:szCs w:val="21"/>
              </w:rPr>
            </w:pPr>
            <w:r>
              <w:rPr>
                <w:rFonts w:ascii="宋体" w:hAnsi="宋体" w:cs="仿宋_GB2312"/>
                <w:color w:val="000000" w:themeColor="text1"/>
                <w:kern w:val="0"/>
                <w:szCs w:val="21"/>
              </w:rPr>
              <w:t>1</w:t>
            </w:r>
          </w:p>
        </w:tc>
        <w:tc>
          <w:tcPr>
            <w:tcW w:w="4962" w:type="dxa"/>
            <w:vAlign w:val="center"/>
          </w:tcPr>
          <w:p w:rsidR="00F12994" w:rsidRDefault="00560F00">
            <w:pPr>
              <w:spacing w:line="360" w:lineRule="auto"/>
              <w:ind w:right="-108"/>
              <w:jc w:val="left"/>
              <w:rPr>
                <w:rFonts w:ascii="宋体" w:hAnsi="宋体" w:cs="仿宋_GB2312"/>
                <w:color w:val="000000" w:themeColor="text1"/>
                <w:kern w:val="0"/>
                <w:szCs w:val="21"/>
              </w:rPr>
            </w:pPr>
            <w:r>
              <w:rPr>
                <w:rFonts w:ascii="宋体" w:hAnsi="宋体" w:cs="仿宋_GB2312" w:hint="eastAsia"/>
                <w:color w:val="000000" w:themeColor="text1"/>
                <w:kern w:val="0"/>
                <w:szCs w:val="21"/>
              </w:rPr>
              <w:t>具有独立承担民事责任的能力</w:t>
            </w:r>
            <w:r>
              <w:rPr>
                <w:rFonts w:ascii="宋体" w:hAnsi="宋体" w:cs="仿宋_GB2312"/>
                <w:color w:val="000000" w:themeColor="text1"/>
                <w:kern w:val="0"/>
                <w:szCs w:val="21"/>
              </w:rPr>
              <w:t>,具备相应的经营范围。</w:t>
            </w:r>
          </w:p>
        </w:tc>
        <w:tc>
          <w:tcPr>
            <w:tcW w:w="1417" w:type="dxa"/>
            <w:vAlign w:val="center"/>
          </w:tcPr>
          <w:p w:rsidR="00F12994" w:rsidRDefault="00F12994">
            <w:pPr>
              <w:spacing w:line="360" w:lineRule="auto"/>
              <w:ind w:right="-358"/>
              <w:jc w:val="left"/>
              <w:rPr>
                <w:rFonts w:ascii="宋体" w:hAnsi="宋体" w:cs="仿宋_GB2312"/>
                <w:color w:val="000000" w:themeColor="text1"/>
                <w:kern w:val="0"/>
                <w:szCs w:val="21"/>
              </w:rPr>
            </w:pPr>
          </w:p>
        </w:tc>
        <w:tc>
          <w:tcPr>
            <w:tcW w:w="1418" w:type="dxa"/>
            <w:vAlign w:val="center"/>
          </w:tcPr>
          <w:p w:rsidR="00F12994" w:rsidRDefault="00F12994">
            <w:pPr>
              <w:spacing w:line="360" w:lineRule="auto"/>
              <w:ind w:right="-358"/>
              <w:jc w:val="left"/>
              <w:rPr>
                <w:rFonts w:ascii="宋体" w:hAnsi="宋体" w:cs="仿宋_GB2312"/>
                <w:color w:val="000000" w:themeColor="text1"/>
                <w:kern w:val="0"/>
                <w:szCs w:val="21"/>
              </w:rPr>
            </w:pPr>
          </w:p>
        </w:tc>
        <w:tc>
          <w:tcPr>
            <w:tcW w:w="1275" w:type="dxa"/>
            <w:vAlign w:val="center"/>
          </w:tcPr>
          <w:p w:rsidR="00F12994" w:rsidRDefault="00F12994">
            <w:pPr>
              <w:spacing w:line="360" w:lineRule="auto"/>
              <w:ind w:right="-358"/>
              <w:jc w:val="left"/>
              <w:rPr>
                <w:rFonts w:ascii="宋体" w:hAnsi="宋体" w:cs="仿宋_GB2312"/>
                <w:color w:val="000000" w:themeColor="text1"/>
                <w:kern w:val="0"/>
                <w:szCs w:val="21"/>
              </w:rPr>
            </w:pPr>
          </w:p>
        </w:tc>
      </w:tr>
      <w:tr w:rsidR="00F12994">
        <w:trPr>
          <w:trHeight w:val="846"/>
        </w:trPr>
        <w:tc>
          <w:tcPr>
            <w:tcW w:w="675" w:type="dxa"/>
            <w:vAlign w:val="center"/>
          </w:tcPr>
          <w:p w:rsidR="00F12994" w:rsidRDefault="00560F00">
            <w:pPr>
              <w:spacing w:line="360" w:lineRule="auto"/>
              <w:ind w:right="-358"/>
              <w:jc w:val="left"/>
              <w:rPr>
                <w:rFonts w:ascii="宋体" w:hAnsi="宋体" w:cs="仿宋_GB2312"/>
                <w:color w:val="000000" w:themeColor="text1"/>
                <w:kern w:val="0"/>
                <w:szCs w:val="21"/>
              </w:rPr>
            </w:pPr>
            <w:r>
              <w:rPr>
                <w:rFonts w:ascii="宋体" w:hAnsi="宋体" w:cs="仿宋_GB2312"/>
                <w:color w:val="000000" w:themeColor="text1"/>
                <w:kern w:val="0"/>
                <w:szCs w:val="21"/>
              </w:rPr>
              <w:t>2</w:t>
            </w:r>
          </w:p>
        </w:tc>
        <w:tc>
          <w:tcPr>
            <w:tcW w:w="4962" w:type="dxa"/>
          </w:tcPr>
          <w:p w:rsidR="00F12994" w:rsidRDefault="00560F00">
            <w:pPr>
              <w:spacing w:line="360" w:lineRule="auto"/>
              <w:ind w:right="-358"/>
              <w:rPr>
                <w:rFonts w:ascii="宋体" w:hAnsi="宋体" w:cs="仿宋_GB2312"/>
                <w:color w:val="000000" w:themeColor="text1"/>
                <w:kern w:val="0"/>
                <w:szCs w:val="21"/>
              </w:rPr>
            </w:pPr>
            <w:r>
              <w:rPr>
                <w:rFonts w:ascii="宋体" w:hAnsi="宋体" w:cs="仿宋_GB2312" w:hint="eastAsia"/>
                <w:color w:val="000000" w:themeColor="text1"/>
                <w:kern w:val="0"/>
                <w:szCs w:val="21"/>
              </w:rPr>
              <w:t>投标人方提交投标人资格声明的函，声明在过往的经经营活动中没有违法或者不良信誉记录。</w:t>
            </w:r>
          </w:p>
        </w:tc>
        <w:tc>
          <w:tcPr>
            <w:tcW w:w="1417" w:type="dxa"/>
            <w:vAlign w:val="center"/>
          </w:tcPr>
          <w:p w:rsidR="00F12994" w:rsidRDefault="00F12994">
            <w:pPr>
              <w:keepNext/>
              <w:keepLines/>
              <w:spacing w:before="260" w:after="260" w:line="360" w:lineRule="auto"/>
              <w:ind w:right="-358"/>
              <w:jc w:val="left"/>
              <w:rPr>
                <w:rFonts w:ascii="宋体" w:hAnsi="宋体" w:cs="仿宋_GB2312"/>
                <w:color w:val="000000" w:themeColor="text1"/>
                <w:kern w:val="0"/>
                <w:szCs w:val="21"/>
              </w:rPr>
            </w:pPr>
          </w:p>
        </w:tc>
        <w:tc>
          <w:tcPr>
            <w:tcW w:w="1418" w:type="dxa"/>
            <w:vAlign w:val="center"/>
          </w:tcPr>
          <w:p w:rsidR="00F12994" w:rsidRDefault="00F12994">
            <w:pPr>
              <w:keepNext/>
              <w:keepLines/>
              <w:spacing w:before="260" w:after="260" w:line="360" w:lineRule="auto"/>
              <w:ind w:right="-358"/>
              <w:jc w:val="left"/>
              <w:rPr>
                <w:rFonts w:ascii="宋体" w:hAnsi="宋体" w:cs="仿宋_GB2312"/>
                <w:color w:val="000000" w:themeColor="text1"/>
                <w:kern w:val="0"/>
                <w:szCs w:val="21"/>
              </w:rPr>
            </w:pPr>
          </w:p>
        </w:tc>
        <w:tc>
          <w:tcPr>
            <w:tcW w:w="1275" w:type="dxa"/>
            <w:vAlign w:val="center"/>
          </w:tcPr>
          <w:p w:rsidR="00F12994" w:rsidRDefault="00F12994">
            <w:pPr>
              <w:keepNext/>
              <w:keepLines/>
              <w:spacing w:before="260" w:after="260" w:line="360" w:lineRule="auto"/>
              <w:ind w:right="-358"/>
              <w:jc w:val="left"/>
              <w:rPr>
                <w:rFonts w:ascii="宋体" w:hAnsi="宋体" w:cs="仿宋_GB2312"/>
                <w:color w:val="000000" w:themeColor="text1"/>
                <w:kern w:val="0"/>
                <w:szCs w:val="21"/>
              </w:rPr>
            </w:pPr>
          </w:p>
        </w:tc>
      </w:tr>
      <w:tr w:rsidR="00F12994">
        <w:trPr>
          <w:trHeight w:val="580"/>
        </w:trPr>
        <w:tc>
          <w:tcPr>
            <w:tcW w:w="675" w:type="dxa"/>
            <w:vAlign w:val="center"/>
          </w:tcPr>
          <w:p w:rsidR="00F12994" w:rsidRDefault="00560F00">
            <w:pPr>
              <w:spacing w:line="360" w:lineRule="auto"/>
              <w:ind w:right="-358"/>
              <w:jc w:val="left"/>
              <w:rPr>
                <w:rFonts w:ascii="宋体" w:hAnsi="宋体" w:cs="仿宋_GB2312"/>
                <w:color w:val="000000" w:themeColor="text1"/>
                <w:kern w:val="0"/>
                <w:szCs w:val="21"/>
              </w:rPr>
            </w:pPr>
            <w:r>
              <w:rPr>
                <w:rFonts w:ascii="宋体" w:hAnsi="宋体" w:cs="仿宋_GB2312"/>
                <w:color w:val="000000" w:themeColor="text1"/>
                <w:kern w:val="0"/>
                <w:szCs w:val="21"/>
              </w:rPr>
              <w:t>3</w:t>
            </w:r>
          </w:p>
        </w:tc>
        <w:tc>
          <w:tcPr>
            <w:tcW w:w="4962" w:type="dxa"/>
            <w:vAlign w:val="center"/>
          </w:tcPr>
          <w:p w:rsidR="00F12994" w:rsidRDefault="00560F00">
            <w:pPr>
              <w:spacing w:line="360" w:lineRule="auto"/>
              <w:ind w:right="-108"/>
              <w:jc w:val="left"/>
              <w:rPr>
                <w:rFonts w:ascii="宋体" w:hAnsi="宋体" w:cs="仿宋_GB2312"/>
                <w:color w:val="000000" w:themeColor="text1"/>
                <w:kern w:val="0"/>
                <w:szCs w:val="21"/>
              </w:rPr>
            </w:pPr>
            <w:r>
              <w:rPr>
                <w:rFonts w:ascii="宋体" w:hAnsi="宋体" w:cs="仿宋_GB2312" w:hint="eastAsia"/>
                <w:color w:val="000000" w:themeColor="text1"/>
                <w:kern w:val="0"/>
                <w:szCs w:val="21"/>
              </w:rPr>
              <w:t>有效法人证明书及授权委托书。</w:t>
            </w:r>
          </w:p>
        </w:tc>
        <w:tc>
          <w:tcPr>
            <w:tcW w:w="1417" w:type="dxa"/>
            <w:vAlign w:val="center"/>
          </w:tcPr>
          <w:p w:rsidR="00F12994" w:rsidRDefault="00F12994">
            <w:pPr>
              <w:spacing w:line="360" w:lineRule="auto"/>
              <w:ind w:right="-358"/>
              <w:jc w:val="left"/>
              <w:rPr>
                <w:rFonts w:ascii="宋体" w:hAnsi="宋体" w:cs="仿宋_GB2312"/>
                <w:color w:val="000000" w:themeColor="text1"/>
                <w:kern w:val="0"/>
                <w:szCs w:val="21"/>
              </w:rPr>
            </w:pPr>
          </w:p>
        </w:tc>
        <w:tc>
          <w:tcPr>
            <w:tcW w:w="1418" w:type="dxa"/>
            <w:vAlign w:val="center"/>
          </w:tcPr>
          <w:p w:rsidR="00F12994" w:rsidRDefault="00F12994">
            <w:pPr>
              <w:spacing w:line="360" w:lineRule="auto"/>
              <w:ind w:right="-358"/>
              <w:jc w:val="left"/>
              <w:rPr>
                <w:rFonts w:ascii="宋体" w:hAnsi="宋体" w:cs="仿宋_GB2312"/>
                <w:color w:val="000000" w:themeColor="text1"/>
                <w:kern w:val="0"/>
                <w:szCs w:val="21"/>
              </w:rPr>
            </w:pPr>
          </w:p>
        </w:tc>
        <w:tc>
          <w:tcPr>
            <w:tcW w:w="1275" w:type="dxa"/>
            <w:vAlign w:val="center"/>
          </w:tcPr>
          <w:p w:rsidR="00F12994" w:rsidRDefault="00F12994">
            <w:pPr>
              <w:spacing w:line="360" w:lineRule="auto"/>
              <w:ind w:right="-358"/>
              <w:jc w:val="left"/>
              <w:rPr>
                <w:rFonts w:ascii="宋体" w:hAnsi="宋体" w:cs="仿宋_GB2312"/>
                <w:color w:val="000000" w:themeColor="text1"/>
                <w:kern w:val="0"/>
                <w:szCs w:val="21"/>
              </w:rPr>
            </w:pPr>
          </w:p>
        </w:tc>
      </w:tr>
      <w:tr w:rsidR="00F12994">
        <w:trPr>
          <w:trHeight w:val="580"/>
        </w:trPr>
        <w:tc>
          <w:tcPr>
            <w:tcW w:w="675" w:type="dxa"/>
            <w:vAlign w:val="center"/>
          </w:tcPr>
          <w:p w:rsidR="00F12994" w:rsidRDefault="00560F00">
            <w:pPr>
              <w:spacing w:line="360" w:lineRule="auto"/>
              <w:ind w:right="-358"/>
              <w:jc w:val="left"/>
              <w:rPr>
                <w:rFonts w:ascii="宋体" w:hAnsi="宋体" w:cs="仿宋_GB2312"/>
                <w:color w:val="000000" w:themeColor="text1"/>
                <w:kern w:val="0"/>
                <w:szCs w:val="21"/>
              </w:rPr>
            </w:pPr>
            <w:r>
              <w:rPr>
                <w:rFonts w:ascii="宋体" w:hAnsi="宋体" w:cs="仿宋_GB2312"/>
                <w:color w:val="000000" w:themeColor="text1"/>
                <w:kern w:val="0"/>
                <w:szCs w:val="21"/>
              </w:rPr>
              <w:t>4</w:t>
            </w:r>
          </w:p>
        </w:tc>
        <w:tc>
          <w:tcPr>
            <w:tcW w:w="4962" w:type="dxa"/>
            <w:vAlign w:val="center"/>
          </w:tcPr>
          <w:p w:rsidR="00F12994" w:rsidRDefault="00560F00">
            <w:pPr>
              <w:spacing w:line="360" w:lineRule="auto"/>
              <w:ind w:right="-108"/>
              <w:jc w:val="left"/>
              <w:rPr>
                <w:rFonts w:ascii="宋体" w:hAnsi="宋体" w:cs="仿宋_GB2312"/>
                <w:color w:val="000000" w:themeColor="text1"/>
                <w:kern w:val="0"/>
                <w:szCs w:val="21"/>
              </w:rPr>
            </w:pPr>
            <w:r>
              <w:rPr>
                <w:rFonts w:ascii="宋体" w:hAnsi="宋体" w:cs="仿宋_GB2312" w:hint="eastAsia"/>
                <w:color w:val="000000" w:themeColor="text1"/>
                <w:kern w:val="0"/>
                <w:szCs w:val="21"/>
              </w:rPr>
              <w:t>投标人未被列入“信用中国”网站中“记录失信被执行人或重大税收违法案件当事人名单或政府采购严重违法失信行为”的记录名单（以招标代理或招标人于资格审查时在上述网站查询结果为准，如在上述网站查询结果均显示没有相关记录，视为没有上述不良信用记录。同时对信用信息查询记录和证据截图存档。如相关失信记录已失效，供应商须提供相关证明资料）。</w:t>
            </w:r>
          </w:p>
        </w:tc>
        <w:tc>
          <w:tcPr>
            <w:tcW w:w="1417" w:type="dxa"/>
            <w:vAlign w:val="center"/>
          </w:tcPr>
          <w:p w:rsidR="00F12994" w:rsidRDefault="00F12994">
            <w:pPr>
              <w:spacing w:line="360" w:lineRule="auto"/>
              <w:ind w:right="-358"/>
              <w:jc w:val="left"/>
              <w:rPr>
                <w:rFonts w:ascii="宋体" w:hAnsi="宋体" w:cs="仿宋_GB2312"/>
                <w:color w:val="000000" w:themeColor="text1"/>
                <w:kern w:val="0"/>
                <w:szCs w:val="21"/>
              </w:rPr>
            </w:pPr>
          </w:p>
        </w:tc>
        <w:tc>
          <w:tcPr>
            <w:tcW w:w="1418" w:type="dxa"/>
            <w:vAlign w:val="center"/>
          </w:tcPr>
          <w:p w:rsidR="00F12994" w:rsidRDefault="00F12994">
            <w:pPr>
              <w:spacing w:line="360" w:lineRule="auto"/>
              <w:ind w:right="-358"/>
              <w:jc w:val="left"/>
              <w:rPr>
                <w:rFonts w:ascii="宋体" w:hAnsi="宋体" w:cs="仿宋_GB2312"/>
                <w:color w:val="000000" w:themeColor="text1"/>
                <w:kern w:val="0"/>
                <w:szCs w:val="21"/>
              </w:rPr>
            </w:pPr>
          </w:p>
        </w:tc>
        <w:tc>
          <w:tcPr>
            <w:tcW w:w="1275" w:type="dxa"/>
            <w:vAlign w:val="center"/>
          </w:tcPr>
          <w:p w:rsidR="00F12994" w:rsidRDefault="00F12994">
            <w:pPr>
              <w:spacing w:line="360" w:lineRule="auto"/>
              <w:ind w:right="-358"/>
              <w:jc w:val="left"/>
              <w:rPr>
                <w:rFonts w:ascii="宋体" w:hAnsi="宋体" w:cs="仿宋_GB2312"/>
                <w:color w:val="000000" w:themeColor="text1"/>
                <w:kern w:val="0"/>
                <w:szCs w:val="21"/>
              </w:rPr>
            </w:pPr>
          </w:p>
        </w:tc>
      </w:tr>
      <w:tr w:rsidR="00F12994">
        <w:trPr>
          <w:trHeight w:val="560"/>
        </w:trPr>
        <w:tc>
          <w:tcPr>
            <w:tcW w:w="675" w:type="dxa"/>
            <w:vAlign w:val="center"/>
          </w:tcPr>
          <w:p w:rsidR="00F12994" w:rsidRDefault="00560F00">
            <w:pPr>
              <w:spacing w:line="360" w:lineRule="auto"/>
              <w:ind w:right="-358"/>
              <w:jc w:val="left"/>
              <w:rPr>
                <w:rFonts w:ascii="宋体" w:hAnsi="宋体" w:cs="仿宋_GB2312"/>
                <w:color w:val="000000" w:themeColor="text1"/>
                <w:kern w:val="0"/>
                <w:szCs w:val="21"/>
              </w:rPr>
            </w:pPr>
            <w:r>
              <w:rPr>
                <w:rFonts w:ascii="宋体" w:hAnsi="宋体" w:cs="仿宋_GB2312"/>
                <w:color w:val="000000" w:themeColor="text1"/>
                <w:kern w:val="0"/>
                <w:szCs w:val="21"/>
              </w:rPr>
              <w:t>5</w:t>
            </w:r>
          </w:p>
        </w:tc>
        <w:tc>
          <w:tcPr>
            <w:tcW w:w="4962" w:type="dxa"/>
            <w:vAlign w:val="center"/>
          </w:tcPr>
          <w:p w:rsidR="00F12994" w:rsidRDefault="00560F00">
            <w:pPr>
              <w:spacing w:line="360" w:lineRule="auto"/>
              <w:ind w:right="-108"/>
              <w:jc w:val="left"/>
              <w:rPr>
                <w:rFonts w:ascii="宋体" w:hAnsi="宋体" w:cs="仿宋_GB2312"/>
                <w:color w:val="000000" w:themeColor="text1"/>
                <w:kern w:val="0"/>
                <w:szCs w:val="21"/>
              </w:rPr>
            </w:pPr>
            <w:r>
              <w:rPr>
                <w:rFonts w:ascii="宋体" w:hAnsi="宋体" w:cs="仿宋_GB2312" w:hint="eastAsia"/>
                <w:color w:val="000000" w:themeColor="text1"/>
                <w:kern w:val="0"/>
                <w:szCs w:val="21"/>
              </w:rPr>
              <w:t>本项目不接受联合体投标。</w:t>
            </w:r>
          </w:p>
        </w:tc>
        <w:tc>
          <w:tcPr>
            <w:tcW w:w="1417" w:type="dxa"/>
            <w:vAlign w:val="center"/>
          </w:tcPr>
          <w:p w:rsidR="00F12994" w:rsidRDefault="00F12994">
            <w:pPr>
              <w:spacing w:line="360" w:lineRule="auto"/>
              <w:ind w:right="-358"/>
              <w:jc w:val="left"/>
              <w:rPr>
                <w:rFonts w:ascii="宋体" w:hAnsi="宋体" w:cs="仿宋_GB2312"/>
                <w:color w:val="000000" w:themeColor="text1"/>
                <w:kern w:val="0"/>
                <w:szCs w:val="21"/>
              </w:rPr>
            </w:pPr>
          </w:p>
        </w:tc>
        <w:tc>
          <w:tcPr>
            <w:tcW w:w="1418" w:type="dxa"/>
            <w:vAlign w:val="center"/>
          </w:tcPr>
          <w:p w:rsidR="00F12994" w:rsidRDefault="00F12994">
            <w:pPr>
              <w:spacing w:line="360" w:lineRule="auto"/>
              <w:ind w:right="-358"/>
              <w:jc w:val="left"/>
              <w:rPr>
                <w:rFonts w:ascii="宋体" w:hAnsi="宋体" w:cs="仿宋_GB2312"/>
                <w:color w:val="000000" w:themeColor="text1"/>
                <w:kern w:val="0"/>
                <w:szCs w:val="21"/>
              </w:rPr>
            </w:pPr>
          </w:p>
        </w:tc>
        <w:tc>
          <w:tcPr>
            <w:tcW w:w="1275" w:type="dxa"/>
            <w:vAlign w:val="center"/>
          </w:tcPr>
          <w:p w:rsidR="00F12994" w:rsidRDefault="00F12994">
            <w:pPr>
              <w:spacing w:line="360" w:lineRule="auto"/>
              <w:ind w:right="-358"/>
              <w:jc w:val="left"/>
              <w:rPr>
                <w:rFonts w:ascii="宋体" w:hAnsi="宋体" w:cs="仿宋_GB2312"/>
                <w:color w:val="000000" w:themeColor="text1"/>
                <w:kern w:val="0"/>
                <w:szCs w:val="21"/>
              </w:rPr>
            </w:pPr>
          </w:p>
        </w:tc>
      </w:tr>
      <w:tr w:rsidR="00F12994">
        <w:trPr>
          <w:trHeight w:val="580"/>
        </w:trPr>
        <w:tc>
          <w:tcPr>
            <w:tcW w:w="675" w:type="dxa"/>
            <w:vAlign w:val="center"/>
          </w:tcPr>
          <w:p w:rsidR="00F12994" w:rsidRDefault="00560F00">
            <w:pPr>
              <w:spacing w:line="360" w:lineRule="auto"/>
              <w:ind w:right="-358"/>
              <w:jc w:val="left"/>
              <w:rPr>
                <w:rFonts w:ascii="宋体" w:hAnsi="宋体" w:cs="仿宋_GB2312"/>
                <w:color w:val="000000" w:themeColor="text1"/>
                <w:kern w:val="0"/>
                <w:szCs w:val="21"/>
              </w:rPr>
            </w:pPr>
            <w:r>
              <w:rPr>
                <w:rFonts w:ascii="宋体" w:hAnsi="宋体" w:cs="仿宋_GB2312"/>
                <w:color w:val="000000" w:themeColor="text1"/>
                <w:kern w:val="0"/>
                <w:szCs w:val="21"/>
              </w:rPr>
              <w:t>6</w:t>
            </w:r>
          </w:p>
        </w:tc>
        <w:tc>
          <w:tcPr>
            <w:tcW w:w="4962" w:type="dxa"/>
            <w:vAlign w:val="center"/>
          </w:tcPr>
          <w:p w:rsidR="00F12994" w:rsidRDefault="00560F00">
            <w:pPr>
              <w:spacing w:line="360" w:lineRule="auto"/>
              <w:ind w:right="-108"/>
              <w:jc w:val="left"/>
              <w:rPr>
                <w:rFonts w:ascii="宋体" w:hAnsi="宋体" w:cs="仿宋_GB2312"/>
                <w:color w:val="000000" w:themeColor="text1"/>
                <w:kern w:val="0"/>
                <w:szCs w:val="21"/>
              </w:rPr>
            </w:pPr>
            <w:r>
              <w:rPr>
                <w:rFonts w:ascii="宋体" w:hAnsi="宋体" w:cs="仿宋_GB2312" w:hint="eastAsia"/>
                <w:color w:val="000000" w:themeColor="text1"/>
                <w:kern w:val="0"/>
                <w:szCs w:val="21"/>
              </w:rPr>
              <w:t>单位负责人为同一人或者存在直接控股、管理关系的不同投标人，不得同时参加本采购项目投标</w:t>
            </w:r>
            <w:r>
              <w:rPr>
                <w:rFonts w:ascii="宋体" w:hAnsi="宋体" w:cs="仿宋_GB2312"/>
                <w:color w:val="000000" w:themeColor="text1"/>
                <w:kern w:val="0"/>
                <w:szCs w:val="21"/>
              </w:rPr>
              <w:t>(</w:t>
            </w:r>
            <w:r>
              <w:rPr>
                <w:rFonts w:ascii="宋体" w:hAnsi="宋体" w:cs="仿宋_GB2312" w:hint="eastAsia"/>
                <w:color w:val="000000" w:themeColor="text1"/>
                <w:kern w:val="0"/>
                <w:szCs w:val="21"/>
              </w:rPr>
              <w:t>提供提供投标人资格声明书）。</w:t>
            </w:r>
          </w:p>
        </w:tc>
        <w:tc>
          <w:tcPr>
            <w:tcW w:w="1417" w:type="dxa"/>
            <w:vAlign w:val="center"/>
          </w:tcPr>
          <w:p w:rsidR="00F12994" w:rsidRDefault="00F12994">
            <w:pPr>
              <w:spacing w:line="360" w:lineRule="auto"/>
              <w:ind w:right="-358"/>
              <w:jc w:val="left"/>
              <w:rPr>
                <w:rFonts w:ascii="宋体" w:hAnsi="宋体" w:cs="仿宋_GB2312"/>
                <w:color w:val="000000" w:themeColor="text1"/>
                <w:kern w:val="0"/>
                <w:szCs w:val="21"/>
              </w:rPr>
            </w:pPr>
          </w:p>
        </w:tc>
        <w:tc>
          <w:tcPr>
            <w:tcW w:w="1418" w:type="dxa"/>
            <w:vAlign w:val="center"/>
          </w:tcPr>
          <w:p w:rsidR="00F12994" w:rsidRDefault="00F12994">
            <w:pPr>
              <w:spacing w:line="360" w:lineRule="auto"/>
              <w:ind w:right="-358"/>
              <w:jc w:val="left"/>
              <w:rPr>
                <w:rFonts w:ascii="宋体" w:hAnsi="宋体" w:cs="仿宋_GB2312"/>
                <w:color w:val="000000" w:themeColor="text1"/>
                <w:kern w:val="0"/>
                <w:szCs w:val="21"/>
              </w:rPr>
            </w:pPr>
          </w:p>
        </w:tc>
        <w:tc>
          <w:tcPr>
            <w:tcW w:w="1275" w:type="dxa"/>
            <w:vAlign w:val="center"/>
          </w:tcPr>
          <w:p w:rsidR="00F12994" w:rsidRDefault="00F12994">
            <w:pPr>
              <w:spacing w:line="360" w:lineRule="auto"/>
              <w:ind w:right="-358"/>
              <w:jc w:val="left"/>
              <w:rPr>
                <w:rFonts w:ascii="宋体" w:hAnsi="宋体" w:cs="仿宋_GB2312"/>
                <w:color w:val="000000" w:themeColor="text1"/>
                <w:kern w:val="0"/>
                <w:szCs w:val="21"/>
              </w:rPr>
            </w:pPr>
          </w:p>
        </w:tc>
      </w:tr>
      <w:tr w:rsidR="00F12994">
        <w:trPr>
          <w:trHeight w:val="580"/>
        </w:trPr>
        <w:tc>
          <w:tcPr>
            <w:tcW w:w="675" w:type="dxa"/>
            <w:vAlign w:val="center"/>
          </w:tcPr>
          <w:p w:rsidR="00F12994" w:rsidRDefault="00560F00">
            <w:pPr>
              <w:spacing w:line="360" w:lineRule="auto"/>
              <w:ind w:right="-358"/>
              <w:jc w:val="left"/>
              <w:rPr>
                <w:rFonts w:ascii="宋体" w:hAnsi="宋体" w:cs="仿宋_GB2312"/>
                <w:color w:val="000000" w:themeColor="text1"/>
                <w:kern w:val="0"/>
                <w:szCs w:val="21"/>
              </w:rPr>
            </w:pPr>
            <w:r>
              <w:rPr>
                <w:rFonts w:ascii="宋体" w:hAnsi="宋体" w:cs="仿宋_GB2312"/>
                <w:color w:val="000000" w:themeColor="text1"/>
                <w:kern w:val="0"/>
                <w:szCs w:val="21"/>
              </w:rPr>
              <w:t>7</w:t>
            </w:r>
          </w:p>
        </w:tc>
        <w:tc>
          <w:tcPr>
            <w:tcW w:w="4962" w:type="dxa"/>
            <w:vAlign w:val="center"/>
          </w:tcPr>
          <w:p w:rsidR="00F12994" w:rsidRDefault="00560F00">
            <w:pPr>
              <w:spacing w:line="360" w:lineRule="auto"/>
              <w:ind w:right="-108"/>
              <w:jc w:val="left"/>
              <w:rPr>
                <w:rFonts w:ascii="宋体" w:hAnsi="宋体" w:cs="仿宋_GB2312"/>
                <w:color w:val="000000" w:themeColor="text1"/>
                <w:kern w:val="0"/>
                <w:szCs w:val="21"/>
              </w:rPr>
            </w:pPr>
            <w:r>
              <w:rPr>
                <w:rFonts w:ascii="宋体" w:hAnsi="宋体" w:cs="仿宋_GB2312" w:hint="eastAsia"/>
                <w:color w:val="000000" w:themeColor="text1"/>
                <w:kern w:val="0"/>
                <w:szCs w:val="21"/>
              </w:rPr>
              <w:t>投标文件符合采购文件的签署要求</w:t>
            </w:r>
          </w:p>
        </w:tc>
        <w:tc>
          <w:tcPr>
            <w:tcW w:w="1417" w:type="dxa"/>
            <w:vAlign w:val="center"/>
          </w:tcPr>
          <w:p w:rsidR="00F12994" w:rsidRDefault="00F12994">
            <w:pPr>
              <w:spacing w:line="360" w:lineRule="auto"/>
              <w:ind w:right="-358"/>
              <w:jc w:val="left"/>
              <w:rPr>
                <w:rFonts w:ascii="宋体" w:hAnsi="宋体" w:cs="仿宋_GB2312"/>
                <w:color w:val="000000" w:themeColor="text1"/>
                <w:kern w:val="0"/>
                <w:szCs w:val="21"/>
              </w:rPr>
            </w:pPr>
          </w:p>
        </w:tc>
        <w:tc>
          <w:tcPr>
            <w:tcW w:w="1418" w:type="dxa"/>
            <w:vAlign w:val="center"/>
          </w:tcPr>
          <w:p w:rsidR="00F12994" w:rsidRDefault="00F12994">
            <w:pPr>
              <w:spacing w:line="360" w:lineRule="auto"/>
              <w:ind w:right="-358"/>
              <w:jc w:val="left"/>
              <w:rPr>
                <w:rFonts w:ascii="宋体" w:hAnsi="宋体" w:cs="仿宋_GB2312"/>
                <w:color w:val="000000" w:themeColor="text1"/>
                <w:kern w:val="0"/>
                <w:szCs w:val="21"/>
              </w:rPr>
            </w:pPr>
          </w:p>
        </w:tc>
        <w:tc>
          <w:tcPr>
            <w:tcW w:w="1275" w:type="dxa"/>
            <w:vAlign w:val="center"/>
          </w:tcPr>
          <w:p w:rsidR="00F12994" w:rsidRDefault="00F12994">
            <w:pPr>
              <w:spacing w:line="360" w:lineRule="auto"/>
              <w:ind w:right="-358"/>
              <w:jc w:val="left"/>
              <w:rPr>
                <w:rFonts w:ascii="宋体" w:hAnsi="宋体" w:cs="仿宋_GB2312"/>
                <w:color w:val="000000" w:themeColor="text1"/>
                <w:kern w:val="0"/>
                <w:szCs w:val="21"/>
              </w:rPr>
            </w:pPr>
          </w:p>
        </w:tc>
      </w:tr>
      <w:tr w:rsidR="00F12994">
        <w:trPr>
          <w:trHeight w:val="580"/>
        </w:trPr>
        <w:tc>
          <w:tcPr>
            <w:tcW w:w="675" w:type="dxa"/>
            <w:vAlign w:val="center"/>
          </w:tcPr>
          <w:p w:rsidR="00F12994" w:rsidRDefault="00560F00">
            <w:pPr>
              <w:spacing w:line="360" w:lineRule="auto"/>
              <w:ind w:right="-358"/>
              <w:jc w:val="left"/>
              <w:rPr>
                <w:rFonts w:ascii="宋体" w:hAnsi="宋体" w:cs="仿宋_GB2312"/>
                <w:color w:val="000000" w:themeColor="text1"/>
                <w:kern w:val="0"/>
                <w:szCs w:val="21"/>
              </w:rPr>
            </w:pPr>
            <w:r>
              <w:rPr>
                <w:rFonts w:ascii="宋体" w:hAnsi="宋体" w:cs="仿宋_GB2312"/>
                <w:color w:val="000000" w:themeColor="text1"/>
                <w:kern w:val="0"/>
                <w:szCs w:val="21"/>
              </w:rPr>
              <w:t>8</w:t>
            </w:r>
          </w:p>
        </w:tc>
        <w:tc>
          <w:tcPr>
            <w:tcW w:w="4962" w:type="dxa"/>
            <w:vAlign w:val="center"/>
          </w:tcPr>
          <w:p w:rsidR="00F12994" w:rsidRDefault="00560F00">
            <w:pPr>
              <w:spacing w:line="360" w:lineRule="auto"/>
              <w:ind w:right="-108"/>
              <w:jc w:val="left"/>
              <w:rPr>
                <w:rFonts w:ascii="宋体" w:hAnsi="宋体" w:cs="仿宋_GB2312"/>
                <w:color w:val="000000" w:themeColor="text1"/>
                <w:kern w:val="0"/>
                <w:szCs w:val="21"/>
              </w:rPr>
            </w:pPr>
            <w:r>
              <w:rPr>
                <w:rFonts w:ascii="宋体" w:hAnsi="宋体" w:cs="仿宋_GB2312" w:hint="eastAsia"/>
                <w:color w:val="000000" w:themeColor="text1"/>
                <w:kern w:val="0"/>
                <w:szCs w:val="21"/>
              </w:rPr>
              <w:t>投标总报价没有超出最高限价</w:t>
            </w:r>
          </w:p>
        </w:tc>
        <w:tc>
          <w:tcPr>
            <w:tcW w:w="1417" w:type="dxa"/>
            <w:vAlign w:val="center"/>
          </w:tcPr>
          <w:p w:rsidR="00F12994" w:rsidRDefault="00F12994">
            <w:pPr>
              <w:spacing w:line="360" w:lineRule="auto"/>
              <w:ind w:right="-358"/>
              <w:jc w:val="left"/>
              <w:rPr>
                <w:rFonts w:ascii="宋体" w:hAnsi="宋体" w:cs="仿宋_GB2312"/>
                <w:color w:val="000000" w:themeColor="text1"/>
                <w:kern w:val="0"/>
                <w:szCs w:val="21"/>
              </w:rPr>
            </w:pPr>
          </w:p>
        </w:tc>
        <w:tc>
          <w:tcPr>
            <w:tcW w:w="1418" w:type="dxa"/>
            <w:vAlign w:val="center"/>
          </w:tcPr>
          <w:p w:rsidR="00F12994" w:rsidRDefault="00F12994">
            <w:pPr>
              <w:spacing w:line="360" w:lineRule="auto"/>
              <w:ind w:right="-358"/>
              <w:jc w:val="left"/>
              <w:rPr>
                <w:rFonts w:ascii="宋体" w:hAnsi="宋体" w:cs="仿宋_GB2312"/>
                <w:color w:val="000000" w:themeColor="text1"/>
                <w:kern w:val="0"/>
                <w:szCs w:val="21"/>
              </w:rPr>
            </w:pPr>
          </w:p>
        </w:tc>
        <w:tc>
          <w:tcPr>
            <w:tcW w:w="1275" w:type="dxa"/>
            <w:vAlign w:val="center"/>
          </w:tcPr>
          <w:p w:rsidR="00F12994" w:rsidRDefault="00F12994">
            <w:pPr>
              <w:spacing w:line="360" w:lineRule="auto"/>
              <w:ind w:right="-358"/>
              <w:jc w:val="left"/>
              <w:rPr>
                <w:rFonts w:ascii="宋体" w:hAnsi="宋体" w:cs="仿宋_GB2312"/>
                <w:color w:val="000000" w:themeColor="text1"/>
                <w:kern w:val="0"/>
                <w:szCs w:val="21"/>
              </w:rPr>
            </w:pPr>
          </w:p>
        </w:tc>
      </w:tr>
      <w:tr w:rsidR="00F12994">
        <w:trPr>
          <w:trHeight w:val="580"/>
        </w:trPr>
        <w:tc>
          <w:tcPr>
            <w:tcW w:w="675" w:type="dxa"/>
            <w:vAlign w:val="center"/>
          </w:tcPr>
          <w:p w:rsidR="00F12994" w:rsidRDefault="00560F00">
            <w:pPr>
              <w:spacing w:line="360" w:lineRule="auto"/>
              <w:ind w:right="-358"/>
              <w:jc w:val="left"/>
              <w:rPr>
                <w:rFonts w:ascii="宋体" w:hAnsi="宋体" w:cs="仿宋_GB2312"/>
                <w:color w:val="000000" w:themeColor="text1"/>
                <w:kern w:val="0"/>
                <w:szCs w:val="21"/>
              </w:rPr>
            </w:pPr>
            <w:r>
              <w:rPr>
                <w:rFonts w:ascii="宋体" w:hAnsi="宋体" w:cs="仿宋_GB2312"/>
                <w:color w:val="000000" w:themeColor="text1"/>
                <w:kern w:val="0"/>
                <w:szCs w:val="21"/>
              </w:rPr>
              <w:t>9</w:t>
            </w:r>
          </w:p>
        </w:tc>
        <w:tc>
          <w:tcPr>
            <w:tcW w:w="4962" w:type="dxa"/>
            <w:vAlign w:val="center"/>
          </w:tcPr>
          <w:p w:rsidR="00F12994" w:rsidRDefault="00560F00">
            <w:pPr>
              <w:spacing w:line="360" w:lineRule="auto"/>
              <w:ind w:right="-108"/>
              <w:jc w:val="left"/>
              <w:rPr>
                <w:rFonts w:ascii="宋体" w:hAnsi="宋体" w:cs="仿宋_GB2312"/>
                <w:color w:val="000000" w:themeColor="text1"/>
                <w:kern w:val="0"/>
                <w:szCs w:val="21"/>
              </w:rPr>
            </w:pPr>
            <w:r>
              <w:rPr>
                <w:rFonts w:ascii="宋体" w:hAnsi="宋体" w:cs="仿宋_GB2312" w:hint="eastAsia"/>
                <w:color w:val="000000" w:themeColor="text1"/>
                <w:kern w:val="0"/>
                <w:szCs w:val="21"/>
              </w:rPr>
              <w:t>未发现不符合法律、法规和采购文件中规定的其他实质性要求。</w:t>
            </w:r>
          </w:p>
        </w:tc>
        <w:tc>
          <w:tcPr>
            <w:tcW w:w="1417" w:type="dxa"/>
            <w:vAlign w:val="center"/>
          </w:tcPr>
          <w:p w:rsidR="00F12994" w:rsidRDefault="00F12994">
            <w:pPr>
              <w:spacing w:line="360" w:lineRule="auto"/>
              <w:ind w:right="-358"/>
              <w:jc w:val="left"/>
              <w:rPr>
                <w:rFonts w:ascii="宋体" w:hAnsi="宋体" w:cs="仿宋_GB2312"/>
                <w:color w:val="000000" w:themeColor="text1"/>
                <w:kern w:val="0"/>
                <w:szCs w:val="21"/>
              </w:rPr>
            </w:pPr>
          </w:p>
        </w:tc>
        <w:tc>
          <w:tcPr>
            <w:tcW w:w="1418" w:type="dxa"/>
            <w:vAlign w:val="center"/>
          </w:tcPr>
          <w:p w:rsidR="00F12994" w:rsidRDefault="00F12994">
            <w:pPr>
              <w:spacing w:line="360" w:lineRule="auto"/>
              <w:ind w:right="-358"/>
              <w:jc w:val="left"/>
              <w:rPr>
                <w:rFonts w:ascii="宋体" w:hAnsi="宋体" w:cs="仿宋_GB2312"/>
                <w:color w:val="000000" w:themeColor="text1"/>
                <w:kern w:val="0"/>
                <w:szCs w:val="21"/>
              </w:rPr>
            </w:pPr>
          </w:p>
        </w:tc>
        <w:tc>
          <w:tcPr>
            <w:tcW w:w="1275" w:type="dxa"/>
            <w:vAlign w:val="center"/>
          </w:tcPr>
          <w:p w:rsidR="00F12994" w:rsidRDefault="00F12994">
            <w:pPr>
              <w:spacing w:line="360" w:lineRule="auto"/>
              <w:ind w:right="-358"/>
              <w:jc w:val="left"/>
              <w:rPr>
                <w:rFonts w:ascii="宋体" w:hAnsi="宋体" w:cs="仿宋_GB2312"/>
                <w:color w:val="000000" w:themeColor="text1"/>
                <w:kern w:val="0"/>
                <w:szCs w:val="21"/>
              </w:rPr>
            </w:pPr>
          </w:p>
        </w:tc>
      </w:tr>
      <w:tr w:rsidR="00F12994">
        <w:trPr>
          <w:trHeight w:val="540"/>
        </w:trPr>
        <w:tc>
          <w:tcPr>
            <w:tcW w:w="5637" w:type="dxa"/>
            <w:gridSpan w:val="2"/>
            <w:vAlign w:val="center"/>
          </w:tcPr>
          <w:p w:rsidR="00F12994" w:rsidRDefault="00560F00">
            <w:pPr>
              <w:spacing w:line="360" w:lineRule="auto"/>
              <w:ind w:right="-358"/>
              <w:jc w:val="left"/>
              <w:rPr>
                <w:rFonts w:ascii="宋体" w:hAnsi="宋体" w:cs="仿宋_GB2312"/>
                <w:color w:val="000000" w:themeColor="text1"/>
                <w:kern w:val="0"/>
                <w:szCs w:val="21"/>
              </w:rPr>
            </w:pPr>
            <w:r>
              <w:rPr>
                <w:rFonts w:ascii="宋体" w:hAnsi="宋体" w:cs="仿宋_GB2312" w:hint="eastAsia"/>
                <w:color w:val="000000" w:themeColor="text1"/>
                <w:kern w:val="0"/>
                <w:szCs w:val="21"/>
              </w:rPr>
              <w:t>结论（通过</w:t>
            </w:r>
            <w:r>
              <w:rPr>
                <w:rFonts w:ascii="宋体" w:hAnsi="宋体" w:cs="仿宋_GB2312"/>
                <w:color w:val="000000" w:themeColor="text1"/>
                <w:kern w:val="0"/>
                <w:szCs w:val="21"/>
              </w:rPr>
              <w:t>/不通过）</w:t>
            </w:r>
          </w:p>
        </w:tc>
        <w:tc>
          <w:tcPr>
            <w:tcW w:w="1417" w:type="dxa"/>
            <w:vAlign w:val="center"/>
          </w:tcPr>
          <w:p w:rsidR="00F12994" w:rsidRDefault="00F12994">
            <w:pPr>
              <w:spacing w:line="360" w:lineRule="auto"/>
              <w:ind w:right="-358"/>
              <w:jc w:val="left"/>
              <w:rPr>
                <w:rFonts w:ascii="宋体" w:hAnsi="宋体" w:cs="仿宋_GB2312"/>
                <w:color w:val="000000" w:themeColor="text1"/>
                <w:kern w:val="0"/>
                <w:szCs w:val="21"/>
              </w:rPr>
            </w:pPr>
          </w:p>
        </w:tc>
        <w:tc>
          <w:tcPr>
            <w:tcW w:w="1418" w:type="dxa"/>
            <w:vAlign w:val="center"/>
          </w:tcPr>
          <w:p w:rsidR="00F12994" w:rsidRDefault="00F12994">
            <w:pPr>
              <w:spacing w:line="360" w:lineRule="auto"/>
              <w:ind w:right="-358"/>
              <w:jc w:val="left"/>
              <w:rPr>
                <w:rFonts w:ascii="宋体" w:hAnsi="宋体" w:cs="仿宋_GB2312"/>
                <w:color w:val="000000" w:themeColor="text1"/>
                <w:kern w:val="0"/>
                <w:szCs w:val="21"/>
              </w:rPr>
            </w:pPr>
          </w:p>
        </w:tc>
        <w:tc>
          <w:tcPr>
            <w:tcW w:w="1275" w:type="dxa"/>
            <w:vAlign w:val="center"/>
          </w:tcPr>
          <w:p w:rsidR="00F12994" w:rsidRDefault="00F12994">
            <w:pPr>
              <w:spacing w:line="360" w:lineRule="auto"/>
              <w:ind w:right="-358"/>
              <w:jc w:val="left"/>
              <w:rPr>
                <w:rFonts w:ascii="宋体" w:hAnsi="宋体" w:cs="仿宋_GB2312"/>
                <w:color w:val="000000" w:themeColor="text1"/>
                <w:kern w:val="0"/>
                <w:szCs w:val="21"/>
              </w:rPr>
            </w:pPr>
          </w:p>
        </w:tc>
      </w:tr>
    </w:tbl>
    <w:p w:rsidR="00F12994" w:rsidRDefault="00560F00">
      <w:pPr>
        <w:spacing w:line="360" w:lineRule="auto"/>
        <w:ind w:right="-358"/>
        <w:jc w:val="left"/>
        <w:rPr>
          <w:rFonts w:ascii="宋体" w:hAnsi="宋体" w:cs="仿宋_GB2312"/>
          <w:color w:val="000000" w:themeColor="text1"/>
          <w:kern w:val="0"/>
          <w:szCs w:val="21"/>
        </w:rPr>
      </w:pPr>
      <w:r>
        <w:rPr>
          <w:rFonts w:ascii="宋体" w:hAnsi="宋体" w:cs="仿宋_GB2312" w:hint="eastAsia"/>
          <w:color w:val="000000" w:themeColor="text1"/>
          <w:kern w:val="0"/>
          <w:szCs w:val="21"/>
        </w:rPr>
        <w:t>招标人分栏中填写“〇”表示该项符合招标文件要求，“×”表示该项目不符合招标文件要求。</w:t>
      </w:r>
    </w:p>
    <w:p w:rsidR="00F12994" w:rsidRDefault="00560F00">
      <w:pPr>
        <w:spacing w:line="360" w:lineRule="auto"/>
        <w:ind w:right="-358"/>
        <w:jc w:val="left"/>
        <w:rPr>
          <w:rFonts w:ascii="宋体" w:hAnsi="宋体" w:cs="仿宋_GB2312"/>
          <w:color w:val="000000" w:themeColor="text1"/>
          <w:kern w:val="0"/>
          <w:szCs w:val="21"/>
        </w:rPr>
      </w:pPr>
      <w:r>
        <w:rPr>
          <w:rFonts w:ascii="宋体" w:hAnsi="宋体" w:cs="仿宋_GB2312" w:hint="eastAsia"/>
          <w:color w:val="000000" w:themeColor="text1"/>
          <w:kern w:val="0"/>
          <w:szCs w:val="21"/>
        </w:rPr>
        <w:lastRenderedPageBreak/>
        <w:t>结论栏中填写“通过”或“不通过”。</w:t>
      </w:r>
    </w:p>
    <w:p w:rsidR="00F12994" w:rsidRDefault="00560F00">
      <w:pPr>
        <w:spacing w:line="360" w:lineRule="auto"/>
        <w:ind w:right="-358"/>
        <w:jc w:val="left"/>
        <w:rPr>
          <w:rFonts w:ascii="宋体" w:hAnsi="宋体" w:cs="仿宋_GB2312"/>
          <w:color w:val="000000" w:themeColor="text1"/>
          <w:kern w:val="0"/>
          <w:szCs w:val="21"/>
        </w:rPr>
      </w:pPr>
      <w:r>
        <w:rPr>
          <w:rFonts w:ascii="宋体" w:hAnsi="宋体" w:cs="仿宋_GB2312" w:hint="eastAsia"/>
          <w:color w:val="000000" w:themeColor="text1"/>
          <w:kern w:val="0"/>
          <w:szCs w:val="21"/>
        </w:rPr>
        <w:t>结论栏总意见采取少数服从多数原则确定，即超过半数评委的结论为“通过”则该投标人通过资格审查，否则不能通过。</w:t>
      </w:r>
    </w:p>
    <w:p w:rsidR="00F12994" w:rsidRDefault="00F12994">
      <w:pPr>
        <w:spacing w:line="360" w:lineRule="auto"/>
        <w:ind w:right="-358"/>
        <w:jc w:val="left"/>
        <w:rPr>
          <w:rFonts w:ascii="宋体" w:hAnsi="宋体" w:cs="仿宋_GB2312"/>
          <w:color w:val="000000" w:themeColor="text1"/>
          <w:kern w:val="0"/>
          <w:szCs w:val="21"/>
        </w:rPr>
      </w:pPr>
    </w:p>
    <w:p w:rsidR="00F12994" w:rsidRDefault="00560F00">
      <w:pPr>
        <w:spacing w:line="360" w:lineRule="auto"/>
        <w:ind w:right="-358"/>
        <w:jc w:val="left"/>
        <w:rPr>
          <w:rFonts w:ascii="宋体" w:hAnsi="宋体" w:cs="仿宋_GB2312"/>
          <w:color w:val="000000" w:themeColor="text1"/>
          <w:kern w:val="0"/>
          <w:szCs w:val="21"/>
        </w:rPr>
      </w:pPr>
      <w:r>
        <w:rPr>
          <w:rFonts w:ascii="宋体" w:hAnsi="宋体" w:cs="仿宋_GB2312" w:hint="eastAsia"/>
          <w:color w:val="000000" w:themeColor="text1"/>
          <w:kern w:val="0"/>
          <w:szCs w:val="21"/>
        </w:rPr>
        <w:t>评委签名：</w:t>
      </w:r>
    </w:p>
    <w:p w:rsidR="00F12994" w:rsidRDefault="00F12994">
      <w:pPr>
        <w:spacing w:line="360" w:lineRule="auto"/>
        <w:ind w:right="-358"/>
        <w:jc w:val="left"/>
        <w:rPr>
          <w:rFonts w:ascii="宋体" w:hAnsi="宋体" w:cs="仿宋_GB2312"/>
          <w:color w:val="000000" w:themeColor="text1"/>
          <w:kern w:val="0"/>
          <w:szCs w:val="21"/>
        </w:rPr>
      </w:pPr>
    </w:p>
    <w:p w:rsidR="00F12994" w:rsidRDefault="00F12994">
      <w:pPr>
        <w:spacing w:line="360" w:lineRule="auto"/>
        <w:ind w:right="-358"/>
        <w:jc w:val="left"/>
        <w:rPr>
          <w:rFonts w:ascii="宋体" w:hAnsi="宋体" w:cs="仿宋_GB2312"/>
          <w:color w:val="000000" w:themeColor="text1"/>
          <w:kern w:val="0"/>
          <w:sz w:val="24"/>
          <w:szCs w:val="24"/>
        </w:rPr>
      </w:pPr>
    </w:p>
    <w:p w:rsidR="00F12994" w:rsidRDefault="00F12994">
      <w:pPr>
        <w:spacing w:line="360" w:lineRule="auto"/>
        <w:ind w:right="-358"/>
        <w:jc w:val="left"/>
        <w:rPr>
          <w:rFonts w:ascii="宋体" w:hAnsi="宋体" w:cs="仿宋_GB2312"/>
          <w:color w:val="000000" w:themeColor="text1"/>
          <w:kern w:val="0"/>
          <w:sz w:val="24"/>
          <w:szCs w:val="24"/>
        </w:rPr>
      </w:pPr>
    </w:p>
    <w:p w:rsidR="00F12994" w:rsidRDefault="00F12994">
      <w:pPr>
        <w:spacing w:line="360" w:lineRule="auto"/>
        <w:ind w:right="-358"/>
        <w:jc w:val="left"/>
        <w:rPr>
          <w:rFonts w:ascii="宋体" w:hAnsi="宋体" w:cs="仿宋_GB2312"/>
          <w:color w:val="000000" w:themeColor="text1"/>
          <w:kern w:val="0"/>
          <w:sz w:val="24"/>
          <w:szCs w:val="24"/>
        </w:rPr>
      </w:pPr>
    </w:p>
    <w:p w:rsidR="00F12994" w:rsidRDefault="00F12994">
      <w:pPr>
        <w:spacing w:line="360" w:lineRule="auto"/>
        <w:ind w:right="-358"/>
        <w:jc w:val="left"/>
        <w:rPr>
          <w:rFonts w:ascii="宋体" w:hAnsi="宋体" w:cs="仿宋_GB2312"/>
          <w:color w:val="000000" w:themeColor="text1"/>
          <w:kern w:val="0"/>
          <w:sz w:val="24"/>
          <w:szCs w:val="24"/>
        </w:rPr>
      </w:pPr>
    </w:p>
    <w:p w:rsidR="00F12994" w:rsidRDefault="00F12994">
      <w:pPr>
        <w:spacing w:line="360" w:lineRule="auto"/>
        <w:rPr>
          <w:rFonts w:ascii="宋体" w:hAnsi="宋体"/>
          <w:b/>
          <w:color w:val="000000" w:themeColor="text1"/>
          <w:sz w:val="30"/>
          <w:szCs w:val="30"/>
        </w:rPr>
        <w:sectPr w:rsidR="00F12994">
          <w:headerReference w:type="default" r:id="rId9"/>
          <w:footerReference w:type="default" r:id="rId10"/>
          <w:pgSz w:w="11906" w:h="16838"/>
          <w:pgMar w:top="1440" w:right="1800" w:bottom="1440" w:left="1800" w:header="851" w:footer="992" w:gutter="0"/>
          <w:pgNumType w:fmt="numberInDash"/>
          <w:cols w:space="425"/>
          <w:docGrid w:type="lines" w:linePitch="312"/>
        </w:sectPr>
      </w:pPr>
    </w:p>
    <w:p w:rsidR="00F12994" w:rsidRDefault="00560F00">
      <w:pPr>
        <w:keepNext/>
        <w:keepLines/>
        <w:spacing w:before="260" w:after="260" w:line="400" w:lineRule="exact"/>
        <w:jc w:val="center"/>
        <w:outlineLvl w:val="1"/>
        <w:rPr>
          <w:rFonts w:ascii="仿宋_GB2312" w:eastAsia="仿宋_GB2312" w:hAnsi="宋体" w:cs="宋体"/>
          <w:b/>
          <w:bCs/>
          <w:color w:val="000000" w:themeColor="text1"/>
          <w:sz w:val="30"/>
          <w:szCs w:val="30"/>
        </w:rPr>
      </w:pPr>
      <w:r>
        <w:rPr>
          <w:rFonts w:ascii="仿宋_GB2312" w:eastAsia="仿宋_GB2312" w:hAnsi="宋体" w:cs="宋体" w:hint="eastAsia"/>
          <w:b/>
          <w:bCs/>
          <w:color w:val="000000" w:themeColor="text1"/>
          <w:sz w:val="30"/>
          <w:szCs w:val="30"/>
        </w:rPr>
        <w:lastRenderedPageBreak/>
        <w:t>商务部分评审表</w:t>
      </w:r>
    </w:p>
    <w:p w:rsidR="00F12994" w:rsidRDefault="00560F00">
      <w:pPr>
        <w:wordWrap w:val="0"/>
        <w:jc w:val="right"/>
        <w:rPr>
          <w:color w:val="000000" w:themeColor="text1"/>
          <w:szCs w:val="24"/>
        </w:rPr>
      </w:pPr>
      <w:r>
        <w:rPr>
          <w:rFonts w:hint="eastAsia"/>
          <w:color w:val="000000" w:themeColor="text1"/>
          <w:szCs w:val="24"/>
        </w:rPr>
        <w:t>日期：</w:t>
      </w:r>
      <w:r>
        <w:rPr>
          <w:rFonts w:hint="eastAsia"/>
          <w:color w:val="000000" w:themeColor="text1"/>
          <w:szCs w:val="24"/>
        </w:rPr>
        <w:t xml:space="preserve">    </w:t>
      </w:r>
      <w:r>
        <w:rPr>
          <w:rFonts w:hint="eastAsia"/>
          <w:color w:val="000000" w:themeColor="text1"/>
          <w:szCs w:val="24"/>
        </w:rPr>
        <w:t>年</w:t>
      </w:r>
      <w:r>
        <w:rPr>
          <w:rFonts w:hint="eastAsia"/>
          <w:color w:val="000000" w:themeColor="text1"/>
          <w:szCs w:val="24"/>
        </w:rPr>
        <w:t xml:space="preserve">  </w:t>
      </w:r>
      <w:r>
        <w:rPr>
          <w:rFonts w:hint="eastAsia"/>
          <w:color w:val="000000" w:themeColor="text1"/>
          <w:szCs w:val="24"/>
        </w:rPr>
        <w:t>月</w:t>
      </w:r>
      <w:r>
        <w:rPr>
          <w:rFonts w:hint="eastAsia"/>
          <w:color w:val="000000" w:themeColor="text1"/>
          <w:szCs w:val="24"/>
        </w:rPr>
        <w:t xml:space="preserve">  </w:t>
      </w:r>
      <w:r>
        <w:rPr>
          <w:rFonts w:hint="eastAsia"/>
          <w:color w:val="000000" w:themeColor="text1"/>
          <w:szCs w:val="24"/>
        </w:rPr>
        <w:t>日</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467"/>
        <w:gridCol w:w="1120"/>
        <w:gridCol w:w="4129"/>
        <w:gridCol w:w="812"/>
      </w:tblGrid>
      <w:tr w:rsidR="00F12994">
        <w:trPr>
          <w:cantSplit/>
          <w:trHeight w:val="804"/>
          <w:jc w:val="center"/>
        </w:trPr>
        <w:tc>
          <w:tcPr>
            <w:tcW w:w="646" w:type="dxa"/>
            <w:vAlign w:val="center"/>
          </w:tcPr>
          <w:p w:rsidR="00F12994" w:rsidRDefault="00560F00">
            <w:pPr>
              <w:spacing w:line="400" w:lineRule="exact"/>
              <w:jc w:val="center"/>
              <w:rPr>
                <w:rFonts w:ascii="仿宋_GB2312" w:eastAsia="仿宋_GB2312" w:hAnsi="仿宋_GB2312" w:cs="仿宋_GB2312"/>
                <w:bCs/>
                <w:color w:val="000000" w:themeColor="text1"/>
                <w:sz w:val="24"/>
                <w:szCs w:val="24"/>
              </w:rPr>
            </w:pPr>
            <w:r>
              <w:rPr>
                <w:rFonts w:ascii="仿宋_GB2312" w:eastAsia="仿宋_GB2312" w:hAnsi="仿宋_GB2312" w:cs="仿宋_GB2312" w:hint="eastAsia"/>
                <w:bCs/>
                <w:color w:val="000000" w:themeColor="text1"/>
                <w:sz w:val="24"/>
                <w:szCs w:val="24"/>
              </w:rPr>
              <w:t>序号</w:t>
            </w:r>
          </w:p>
        </w:tc>
        <w:tc>
          <w:tcPr>
            <w:tcW w:w="2467" w:type="dxa"/>
            <w:vAlign w:val="center"/>
          </w:tcPr>
          <w:p w:rsidR="00F12994" w:rsidRDefault="00560F00">
            <w:pPr>
              <w:spacing w:line="400" w:lineRule="exact"/>
              <w:jc w:val="center"/>
              <w:rPr>
                <w:rFonts w:ascii="仿宋_GB2312" w:eastAsia="仿宋_GB2312" w:hAnsi="仿宋_GB2312" w:cs="仿宋_GB2312"/>
                <w:bCs/>
                <w:color w:val="000000" w:themeColor="text1"/>
                <w:sz w:val="24"/>
                <w:szCs w:val="24"/>
              </w:rPr>
            </w:pPr>
            <w:r>
              <w:rPr>
                <w:rFonts w:ascii="仿宋_GB2312" w:eastAsia="仿宋_GB2312" w:hAnsi="仿宋_GB2312" w:cs="仿宋_GB2312" w:hint="eastAsia"/>
                <w:bCs/>
                <w:color w:val="000000" w:themeColor="text1"/>
                <w:sz w:val="24"/>
                <w:szCs w:val="24"/>
              </w:rPr>
              <w:t>评审分项</w:t>
            </w:r>
          </w:p>
        </w:tc>
        <w:tc>
          <w:tcPr>
            <w:tcW w:w="1120" w:type="dxa"/>
            <w:vAlign w:val="center"/>
          </w:tcPr>
          <w:p w:rsidR="00F12994" w:rsidRDefault="00560F00">
            <w:pPr>
              <w:spacing w:line="400" w:lineRule="exact"/>
              <w:jc w:val="center"/>
              <w:rPr>
                <w:rFonts w:ascii="仿宋_GB2312" w:eastAsia="仿宋_GB2312" w:hAnsi="仿宋_GB2312" w:cs="仿宋_GB2312"/>
                <w:bCs/>
                <w:color w:val="000000" w:themeColor="text1"/>
                <w:sz w:val="24"/>
                <w:szCs w:val="24"/>
              </w:rPr>
            </w:pPr>
            <w:r>
              <w:rPr>
                <w:rFonts w:ascii="仿宋_GB2312" w:eastAsia="仿宋_GB2312" w:hAnsi="仿宋_GB2312" w:cs="仿宋_GB2312" w:hint="eastAsia"/>
                <w:bCs/>
                <w:color w:val="000000" w:themeColor="text1"/>
                <w:sz w:val="24"/>
                <w:szCs w:val="24"/>
              </w:rPr>
              <w:t>分值</w:t>
            </w:r>
          </w:p>
        </w:tc>
        <w:tc>
          <w:tcPr>
            <w:tcW w:w="4129" w:type="dxa"/>
            <w:vAlign w:val="center"/>
          </w:tcPr>
          <w:p w:rsidR="00F12994" w:rsidRDefault="00560F00">
            <w:pPr>
              <w:spacing w:line="400" w:lineRule="exact"/>
              <w:jc w:val="center"/>
              <w:rPr>
                <w:rFonts w:ascii="仿宋_GB2312" w:eastAsia="仿宋_GB2312" w:hAnsi="仿宋_GB2312" w:cs="仿宋_GB2312"/>
                <w:bCs/>
                <w:color w:val="000000" w:themeColor="text1"/>
                <w:sz w:val="24"/>
                <w:szCs w:val="24"/>
              </w:rPr>
            </w:pPr>
            <w:r>
              <w:rPr>
                <w:rFonts w:ascii="仿宋_GB2312" w:eastAsia="仿宋_GB2312" w:hAnsi="仿宋_GB2312" w:cs="仿宋_GB2312" w:hint="eastAsia"/>
                <w:bCs/>
                <w:color w:val="000000" w:themeColor="text1"/>
                <w:sz w:val="24"/>
                <w:szCs w:val="24"/>
              </w:rPr>
              <w:t>评审标准</w:t>
            </w:r>
          </w:p>
        </w:tc>
        <w:tc>
          <w:tcPr>
            <w:tcW w:w="812" w:type="dxa"/>
            <w:vAlign w:val="center"/>
          </w:tcPr>
          <w:p w:rsidR="00F12994" w:rsidRDefault="00560F00">
            <w:pPr>
              <w:spacing w:line="400" w:lineRule="exact"/>
              <w:jc w:val="center"/>
              <w:rPr>
                <w:rFonts w:ascii="仿宋_GB2312" w:eastAsia="仿宋_GB2312" w:hAnsi="仿宋_GB2312" w:cs="仿宋_GB2312"/>
                <w:bCs/>
                <w:color w:val="000000" w:themeColor="text1"/>
                <w:sz w:val="24"/>
                <w:szCs w:val="24"/>
              </w:rPr>
            </w:pPr>
            <w:r>
              <w:rPr>
                <w:rFonts w:ascii="仿宋_GB2312" w:eastAsia="仿宋_GB2312" w:hAnsi="仿宋_GB2312" w:cs="仿宋_GB2312" w:hint="eastAsia"/>
                <w:bCs/>
                <w:color w:val="000000" w:themeColor="text1"/>
                <w:sz w:val="24"/>
                <w:szCs w:val="24"/>
              </w:rPr>
              <w:t>得分</w:t>
            </w:r>
          </w:p>
        </w:tc>
      </w:tr>
      <w:tr w:rsidR="00F12994">
        <w:trPr>
          <w:cantSplit/>
          <w:trHeight w:val="1994"/>
          <w:jc w:val="center"/>
        </w:trPr>
        <w:tc>
          <w:tcPr>
            <w:tcW w:w="646"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2467"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类似项目业绩</w:t>
            </w:r>
          </w:p>
        </w:tc>
        <w:tc>
          <w:tcPr>
            <w:tcW w:w="1120"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7</w:t>
            </w:r>
            <w:r>
              <w:rPr>
                <w:rFonts w:ascii="仿宋_GB2312" w:eastAsia="仿宋_GB2312" w:hAnsi="宋体" w:cs="宋体"/>
                <w:color w:val="000000" w:themeColor="text1"/>
                <w:kern w:val="0"/>
                <w:szCs w:val="21"/>
              </w:rPr>
              <w:t>分</w:t>
            </w:r>
          </w:p>
        </w:tc>
        <w:tc>
          <w:tcPr>
            <w:tcW w:w="4129" w:type="dxa"/>
            <w:vAlign w:val="center"/>
          </w:tcPr>
          <w:p w:rsidR="00F12994" w:rsidRDefault="00560F00">
            <w:pPr>
              <w:spacing w:line="400" w:lineRule="exact"/>
              <w:ind w:firstLineChars="200" w:firstLine="420"/>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1.独立完成过服务对象为</w:t>
            </w:r>
            <w:r>
              <w:rPr>
                <w:rFonts w:ascii="仿宋_GB2312" w:eastAsia="仿宋_GB2312" w:hAnsi="宋体" w:cs="宋体"/>
                <w:color w:val="000000" w:themeColor="text1"/>
                <w:kern w:val="0"/>
                <w:szCs w:val="21"/>
              </w:rPr>
              <w:t>201</w:t>
            </w:r>
            <w:r>
              <w:rPr>
                <w:rFonts w:ascii="仿宋_GB2312" w:eastAsia="仿宋_GB2312" w:hAnsi="宋体" w:cs="宋体" w:hint="eastAsia"/>
                <w:color w:val="000000" w:themeColor="text1"/>
                <w:kern w:val="0"/>
                <w:szCs w:val="21"/>
              </w:rPr>
              <w:t>7</w:t>
            </w:r>
            <w:r>
              <w:rPr>
                <w:rFonts w:ascii="仿宋_GB2312" w:eastAsia="仿宋_GB2312" w:hAnsi="宋体" w:cs="宋体"/>
                <w:color w:val="000000" w:themeColor="text1"/>
                <w:kern w:val="0"/>
                <w:szCs w:val="21"/>
              </w:rPr>
              <w:t>年1</w:t>
            </w:r>
            <w:r>
              <w:rPr>
                <w:rFonts w:ascii="仿宋_GB2312" w:eastAsia="仿宋_GB2312" w:hAnsi="宋体" w:cs="宋体" w:hint="eastAsia"/>
                <w:color w:val="000000" w:themeColor="text1"/>
                <w:kern w:val="0"/>
                <w:szCs w:val="21"/>
              </w:rPr>
              <w:t>月</w:t>
            </w: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日至今曾入选全国</w:t>
            </w:r>
            <w:r>
              <w:rPr>
                <w:rFonts w:ascii="仿宋_GB2312" w:eastAsia="仿宋_GB2312" w:hAnsi="宋体" w:cs="宋体"/>
                <w:color w:val="000000" w:themeColor="text1"/>
                <w:kern w:val="0"/>
                <w:szCs w:val="21"/>
              </w:rPr>
              <w:t>500</w:t>
            </w:r>
            <w:r>
              <w:rPr>
                <w:rFonts w:ascii="仿宋_GB2312" w:eastAsia="仿宋_GB2312" w:hAnsi="宋体" w:cs="宋体" w:hint="eastAsia"/>
                <w:color w:val="000000" w:themeColor="text1"/>
                <w:kern w:val="0"/>
                <w:szCs w:val="21"/>
              </w:rPr>
              <w:t>强企业的项目类似业绩</w:t>
            </w: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项，得0.5分，最多得4分。</w:t>
            </w:r>
          </w:p>
          <w:p w:rsidR="00F12994" w:rsidRDefault="00560F00">
            <w:pPr>
              <w:spacing w:line="400" w:lineRule="exact"/>
              <w:ind w:firstLineChars="200" w:firstLine="361"/>
              <w:jc w:val="left"/>
              <w:rPr>
                <w:rFonts w:ascii="仿宋_GB2312" w:eastAsia="仿宋_GB2312" w:hAnsi="宋体" w:cs="宋体"/>
                <w:b/>
                <w:bCs/>
                <w:color w:val="000000" w:themeColor="text1"/>
                <w:kern w:val="0"/>
                <w:sz w:val="18"/>
                <w:szCs w:val="18"/>
              </w:rPr>
            </w:pPr>
            <w:r>
              <w:rPr>
                <w:rFonts w:ascii="仿宋_GB2312" w:eastAsia="仿宋_GB2312" w:hAnsi="宋体" w:cs="宋体" w:hint="eastAsia"/>
                <w:b/>
                <w:bCs/>
                <w:color w:val="000000" w:themeColor="text1"/>
                <w:kern w:val="0"/>
                <w:sz w:val="18"/>
                <w:szCs w:val="18"/>
              </w:rPr>
              <w:t>注：业绩以投标人自身完成的为准，包括但不限于房地产咨询、企业发展规划等</w:t>
            </w:r>
            <w:r>
              <w:rPr>
                <w:rFonts w:ascii="仿宋_GB2312" w:eastAsia="仿宋_GB2312" w:hAnsi="宋体" w:cs="宋体"/>
                <w:b/>
                <w:bCs/>
                <w:color w:val="000000" w:themeColor="text1"/>
                <w:kern w:val="0"/>
                <w:sz w:val="18"/>
                <w:szCs w:val="18"/>
              </w:rPr>
              <w:t>服务项目</w:t>
            </w:r>
            <w:r>
              <w:rPr>
                <w:rFonts w:ascii="仿宋_GB2312" w:eastAsia="仿宋_GB2312" w:hAnsi="宋体" w:cs="宋体" w:hint="eastAsia"/>
                <w:b/>
                <w:bCs/>
                <w:color w:val="000000" w:themeColor="text1"/>
                <w:kern w:val="0"/>
                <w:sz w:val="18"/>
                <w:szCs w:val="18"/>
              </w:rPr>
              <w:t>业绩</w:t>
            </w:r>
            <w:r>
              <w:rPr>
                <w:rFonts w:ascii="仿宋_GB2312" w:eastAsia="仿宋_GB2312" w:hAnsi="宋体" w:cs="宋体"/>
                <w:b/>
                <w:bCs/>
                <w:color w:val="000000" w:themeColor="text1"/>
                <w:kern w:val="0"/>
                <w:sz w:val="18"/>
                <w:szCs w:val="18"/>
              </w:rPr>
              <w:t>，以</w:t>
            </w:r>
            <w:r>
              <w:rPr>
                <w:rFonts w:ascii="仿宋_GB2312" w:eastAsia="仿宋_GB2312" w:hAnsi="宋体" w:cs="宋体" w:hint="eastAsia"/>
                <w:b/>
                <w:bCs/>
                <w:color w:val="000000" w:themeColor="text1"/>
                <w:kern w:val="0"/>
                <w:sz w:val="18"/>
                <w:szCs w:val="18"/>
              </w:rPr>
              <w:t>提供</w:t>
            </w:r>
            <w:r>
              <w:rPr>
                <w:rFonts w:ascii="仿宋_GB2312" w:eastAsia="仿宋_GB2312" w:hAnsi="宋体" w:cs="宋体"/>
                <w:b/>
                <w:bCs/>
                <w:color w:val="000000" w:themeColor="text1"/>
                <w:kern w:val="0"/>
                <w:sz w:val="18"/>
                <w:szCs w:val="18"/>
              </w:rPr>
              <w:t>合同为准</w:t>
            </w:r>
            <w:r>
              <w:rPr>
                <w:rFonts w:ascii="仿宋_GB2312" w:eastAsia="仿宋_GB2312" w:hAnsi="宋体" w:cs="宋体" w:hint="eastAsia"/>
                <w:b/>
                <w:bCs/>
                <w:color w:val="000000" w:themeColor="text1"/>
                <w:kern w:val="0"/>
                <w:sz w:val="18"/>
                <w:szCs w:val="18"/>
              </w:rPr>
              <w:t>。</w:t>
            </w:r>
          </w:p>
          <w:p w:rsidR="00F12994" w:rsidRDefault="00560F00">
            <w:pPr>
              <w:pStyle w:val="Style3"/>
              <w:ind w:firstLineChars="150" w:firstLine="315"/>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2.近两年曾协助企业上市服务或对经营状况评估及改造升级服务，每项得1.5分，最多得3分，以提供合同为准。</w:t>
            </w:r>
          </w:p>
          <w:p w:rsidR="00F12994" w:rsidRDefault="00560F00">
            <w:pPr>
              <w:pStyle w:val="Style3"/>
              <w:ind w:firstLineChars="196" w:firstLine="354"/>
              <w:rPr>
                <w:color w:val="000000" w:themeColor="text1"/>
              </w:rPr>
            </w:pPr>
            <w:r>
              <w:rPr>
                <w:rFonts w:ascii="仿宋_GB2312" w:eastAsia="仿宋_GB2312" w:hAnsi="宋体" w:cs="宋体" w:hint="eastAsia"/>
                <w:b/>
                <w:bCs/>
                <w:color w:val="000000" w:themeColor="text1"/>
                <w:kern w:val="0"/>
                <w:sz w:val="18"/>
                <w:szCs w:val="18"/>
              </w:rPr>
              <w:t>注：综合实力以投标人自身完成的为准。</w:t>
            </w:r>
          </w:p>
        </w:tc>
        <w:tc>
          <w:tcPr>
            <w:tcW w:w="812" w:type="dxa"/>
            <w:vAlign w:val="center"/>
          </w:tcPr>
          <w:p w:rsidR="00F12994" w:rsidRDefault="00F12994">
            <w:pPr>
              <w:spacing w:line="400" w:lineRule="exact"/>
              <w:ind w:firstLineChars="200" w:firstLine="420"/>
              <w:rPr>
                <w:rFonts w:ascii="仿宋_GB2312" w:eastAsia="仿宋_GB2312" w:hAnsi="宋体" w:cs="宋体"/>
                <w:color w:val="000000" w:themeColor="text1"/>
                <w:kern w:val="0"/>
                <w:szCs w:val="21"/>
              </w:rPr>
            </w:pPr>
          </w:p>
        </w:tc>
      </w:tr>
      <w:tr w:rsidR="00F12994">
        <w:trPr>
          <w:cantSplit/>
          <w:trHeight w:val="3930"/>
          <w:jc w:val="center"/>
        </w:trPr>
        <w:tc>
          <w:tcPr>
            <w:tcW w:w="646"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2467"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服务团队</w:t>
            </w:r>
          </w:p>
        </w:tc>
        <w:tc>
          <w:tcPr>
            <w:tcW w:w="1120"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5</w:t>
            </w:r>
            <w:r>
              <w:rPr>
                <w:rFonts w:ascii="仿宋_GB2312" w:eastAsia="仿宋_GB2312" w:hAnsi="宋体" w:cs="宋体" w:hint="eastAsia"/>
                <w:color w:val="000000" w:themeColor="text1"/>
                <w:kern w:val="0"/>
                <w:szCs w:val="21"/>
              </w:rPr>
              <w:t>分</w:t>
            </w:r>
          </w:p>
        </w:tc>
        <w:tc>
          <w:tcPr>
            <w:tcW w:w="4129" w:type="dxa"/>
            <w:vAlign w:val="center"/>
          </w:tcPr>
          <w:p w:rsidR="00F12994" w:rsidRDefault="00560F00">
            <w:pPr>
              <w:spacing w:line="400" w:lineRule="exact"/>
              <w:ind w:firstLineChars="200" w:firstLine="420"/>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团队总人数为</w:t>
            </w:r>
            <w:r>
              <w:rPr>
                <w:rFonts w:ascii="仿宋_GB2312" w:eastAsia="仿宋_GB2312" w:hAnsi="宋体" w:cs="宋体"/>
                <w:color w:val="000000" w:themeColor="text1"/>
                <w:kern w:val="0"/>
                <w:szCs w:val="21"/>
              </w:rPr>
              <w:t>20</w:t>
            </w:r>
            <w:r>
              <w:rPr>
                <w:rFonts w:ascii="仿宋_GB2312" w:eastAsia="仿宋_GB2312" w:hAnsi="宋体" w:cs="宋体" w:hint="eastAsia"/>
                <w:color w:val="000000" w:themeColor="text1"/>
                <w:kern w:val="0"/>
                <w:szCs w:val="21"/>
              </w:rPr>
              <w:t>人，团队中硕士人数为3</w:t>
            </w:r>
            <w:r>
              <w:rPr>
                <w:rFonts w:ascii="仿宋_GB2312" w:eastAsia="仿宋_GB2312" w:hAnsi="宋体" w:cs="宋体"/>
                <w:color w:val="000000" w:themeColor="text1"/>
                <w:kern w:val="0"/>
                <w:szCs w:val="21"/>
              </w:rPr>
              <w:t>0%</w:t>
            </w:r>
            <w:r>
              <w:rPr>
                <w:rFonts w:ascii="仿宋_GB2312" w:eastAsia="仿宋_GB2312" w:hAnsi="宋体" w:cs="宋体" w:hint="eastAsia"/>
                <w:color w:val="000000" w:themeColor="text1"/>
                <w:kern w:val="0"/>
                <w:szCs w:val="21"/>
              </w:rPr>
              <w:t>以上，团队中成员工作年限平均3年以上，团队负责人工作年限8年或以上得5分；</w:t>
            </w:r>
          </w:p>
          <w:p w:rsidR="00F12994" w:rsidRDefault="00560F00">
            <w:pPr>
              <w:spacing w:line="400" w:lineRule="exact"/>
              <w:ind w:firstLineChars="200" w:firstLine="420"/>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团队总人数为</w:t>
            </w:r>
            <w:r>
              <w:rPr>
                <w:rFonts w:ascii="仿宋_GB2312" w:eastAsia="仿宋_GB2312" w:hAnsi="宋体" w:cs="宋体"/>
                <w:color w:val="000000" w:themeColor="text1"/>
                <w:kern w:val="0"/>
                <w:szCs w:val="21"/>
              </w:rPr>
              <w:t>20</w:t>
            </w:r>
            <w:r>
              <w:rPr>
                <w:rFonts w:ascii="仿宋_GB2312" w:eastAsia="仿宋_GB2312" w:hAnsi="宋体" w:cs="宋体" w:hint="eastAsia"/>
                <w:color w:val="000000" w:themeColor="text1"/>
                <w:kern w:val="0"/>
                <w:szCs w:val="21"/>
              </w:rPr>
              <w:t>人，团队中硕士人数为20</w:t>
            </w:r>
            <w:r>
              <w:rPr>
                <w:rFonts w:ascii="仿宋_GB2312" w:eastAsia="仿宋_GB2312" w:hAnsi="宋体" w:cs="宋体"/>
                <w:color w:val="000000" w:themeColor="text1"/>
                <w:kern w:val="0"/>
                <w:szCs w:val="21"/>
              </w:rPr>
              <w:t>%</w:t>
            </w:r>
            <w:r>
              <w:rPr>
                <w:rFonts w:ascii="仿宋_GB2312" w:eastAsia="仿宋_GB2312" w:hAnsi="宋体" w:cs="宋体" w:hint="eastAsia"/>
                <w:color w:val="000000" w:themeColor="text1"/>
                <w:kern w:val="0"/>
                <w:szCs w:val="21"/>
              </w:rPr>
              <w:t>至30%，团队中成员工作年限平均3年以上，团队负责人工作年限</w:t>
            </w:r>
            <w:r>
              <w:rPr>
                <w:rFonts w:ascii="仿宋_GB2312" w:eastAsia="仿宋_GB2312" w:hAnsi="宋体" w:cs="宋体"/>
                <w:color w:val="000000" w:themeColor="text1"/>
                <w:kern w:val="0"/>
                <w:szCs w:val="21"/>
              </w:rPr>
              <w:t>7</w:t>
            </w:r>
            <w:r>
              <w:rPr>
                <w:rFonts w:ascii="仿宋_GB2312" w:eastAsia="仿宋_GB2312" w:hAnsi="宋体" w:cs="宋体" w:hint="eastAsia"/>
                <w:color w:val="000000" w:themeColor="text1"/>
                <w:kern w:val="0"/>
                <w:szCs w:val="21"/>
              </w:rPr>
              <w:t>年或以上得</w:t>
            </w:r>
            <w:r>
              <w:rPr>
                <w:rFonts w:ascii="仿宋_GB2312" w:eastAsia="仿宋_GB2312" w:hAnsi="宋体" w:cs="宋体"/>
                <w:color w:val="000000" w:themeColor="text1"/>
                <w:kern w:val="0"/>
                <w:szCs w:val="21"/>
              </w:rPr>
              <w:t>3</w:t>
            </w:r>
            <w:r>
              <w:rPr>
                <w:rFonts w:ascii="仿宋_GB2312" w:eastAsia="仿宋_GB2312" w:hAnsi="宋体" w:cs="宋体" w:hint="eastAsia"/>
                <w:color w:val="000000" w:themeColor="text1"/>
                <w:kern w:val="0"/>
                <w:szCs w:val="21"/>
              </w:rPr>
              <w:t>分；</w:t>
            </w:r>
          </w:p>
          <w:p w:rsidR="00F12994" w:rsidRDefault="00560F00">
            <w:pPr>
              <w:spacing w:line="400" w:lineRule="exact"/>
              <w:ind w:firstLineChars="200" w:firstLine="420"/>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团队中成员工作年限平均3年以下，团队负责人工作年限</w:t>
            </w:r>
            <w:r>
              <w:rPr>
                <w:rFonts w:ascii="仿宋_GB2312" w:eastAsia="仿宋_GB2312" w:hAnsi="宋体" w:cs="宋体"/>
                <w:color w:val="000000" w:themeColor="text1"/>
                <w:kern w:val="0"/>
                <w:szCs w:val="21"/>
              </w:rPr>
              <w:t>7</w:t>
            </w:r>
            <w:r>
              <w:rPr>
                <w:rFonts w:ascii="仿宋_GB2312" w:eastAsia="仿宋_GB2312" w:hAnsi="宋体" w:cs="宋体" w:hint="eastAsia"/>
                <w:color w:val="000000" w:themeColor="text1"/>
                <w:kern w:val="0"/>
                <w:szCs w:val="21"/>
              </w:rPr>
              <w:t>年以下得1分；</w:t>
            </w:r>
          </w:p>
          <w:p w:rsidR="00F12994" w:rsidRDefault="00560F00">
            <w:pPr>
              <w:spacing w:line="400" w:lineRule="exact"/>
              <w:ind w:firstLineChars="200" w:firstLine="420"/>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无提供不得分。</w:t>
            </w:r>
            <w:r>
              <w:rPr>
                <w:rFonts w:ascii="仿宋_GB2312" w:eastAsia="仿宋_GB2312" w:hAnsi="宋体" w:cs="宋体"/>
                <w:color w:val="000000" w:themeColor="text1"/>
                <w:kern w:val="0"/>
                <w:szCs w:val="21"/>
              </w:rPr>
              <w:t xml:space="preserve"> </w:t>
            </w:r>
          </w:p>
          <w:p w:rsidR="00F12994" w:rsidRDefault="00560F00">
            <w:pPr>
              <w:spacing w:line="400" w:lineRule="exact"/>
              <w:ind w:firstLineChars="200" w:firstLine="420"/>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注：工作年限以投标人开具的证明文件为准。</w:t>
            </w:r>
          </w:p>
        </w:tc>
        <w:tc>
          <w:tcPr>
            <w:tcW w:w="812" w:type="dxa"/>
            <w:vAlign w:val="center"/>
          </w:tcPr>
          <w:p w:rsidR="00F12994" w:rsidRDefault="00F12994">
            <w:pPr>
              <w:spacing w:line="400" w:lineRule="exact"/>
              <w:ind w:firstLineChars="200" w:firstLine="420"/>
              <w:rPr>
                <w:rFonts w:ascii="仿宋_GB2312" w:eastAsia="仿宋_GB2312" w:hAnsi="宋体" w:cs="宋体"/>
                <w:color w:val="000000" w:themeColor="text1"/>
                <w:kern w:val="0"/>
                <w:szCs w:val="21"/>
              </w:rPr>
            </w:pPr>
          </w:p>
        </w:tc>
      </w:tr>
      <w:tr w:rsidR="00F12994">
        <w:trPr>
          <w:cantSplit/>
          <w:trHeight w:val="90"/>
          <w:jc w:val="center"/>
        </w:trPr>
        <w:tc>
          <w:tcPr>
            <w:tcW w:w="646" w:type="dxa"/>
            <w:vAlign w:val="center"/>
          </w:tcPr>
          <w:p w:rsidR="00F12994" w:rsidRDefault="00560F00">
            <w:pPr>
              <w:spacing w:line="400" w:lineRule="exact"/>
              <w:jc w:val="center"/>
              <w:rPr>
                <w:rFonts w:ascii="仿宋_GB2312" w:eastAsia="仿宋_GB2312" w:hAnsi="宋体" w:cs="宋体"/>
                <w:color w:val="FF0000"/>
                <w:kern w:val="0"/>
                <w:szCs w:val="21"/>
                <w:highlight w:val="yellow"/>
              </w:rPr>
            </w:pPr>
            <w:r>
              <w:rPr>
                <w:rFonts w:ascii="仿宋_GB2312" w:eastAsia="仿宋_GB2312" w:hAnsi="宋体" w:cs="宋体" w:hint="eastAsia"/>
                <w:color w:val="000000" w:themeColor="text1"/>
                <w:kern w:val="0"/>
                <w:szCs w:val="21"/>
              </w:rPr>
              <w:t>3</w:t>
            </w:r>
          </w:p>
        </w:tc>
        <w:tc>
          <w:tcPr>
            <w:tcW w:w="2467"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企业综合资信情况</w:t>
            </w:r>
          </w:p>
        </w:tc>
        <w:tc>
          <w:tcPr>
            <w:tcW w:w="1120"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5</w:t>
            </w:r>
            <w:r>
              <w:rPr>
                <w:rFonts w:ascii="仿宋_GB2312" w:eastAsia="仿宋_GB2312" w:hAnsi="宋体" w:cs="宋体" w:hint="eastAsia"/>
                <w:color w:val="000000" w:themeColor="text1"/>
                <w:kern w:val="0"/>
                <w:szCs w:val="21"/>
              </w:rPr>
              <w:t>分</w:t>
            </w:r>
          </w:p>
        </w:tc>
        <w:tc>
          <w:tcPr>
            <w:tcW w:w="4129" w:type="dxa"/>
            <w:vAlign w:val="center"/>
          </w:tcPr>
          <w:p w:rsidR="00F12994" w:rsidRDefault="00560F00">
            <w:pPr>
              <w:spacing w:line="400" w:lineRule="exact"/>
              <w:ind w:firstLineChars="200" w:firstLine="420"/>
              <w:jc w:val="lef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2017</w:t>
            </w:r>
            <w:r>
              <w:rPr>
                <w:rFonts w:ascii="仿宋_GB2312" w:eastAsia="仿宋_GB2312" w:hAnsi="宋体" w:cs="宋体" w:hint="eastAsia"/>
                <w:color w:val="000000" w:themeColor="text1"/>
                <w:kern w:val="0"/>
                <w:szCs w:val="21"/>
              </w:rPr>
              <w:t>年</w:t>
            </w:r>
            <w:r>
              <w:rPr>
                <w:rFonts w:ascii="仿宋_GB2312" w:eastAsia="仿宋_GB2312" w:hAnsi="宋体" w:cs="宋体"/>
                <w:color w:val="000000" w:themeColor="text1"/>
                <w:kern w:val="0"/>
                <w:szCs w:val="21"/>
              </w:rPr>
              <w:t>1月1</w:t>
            </w:r>
            <w:r>
              <w:rPr>
                <w:rFonts w:ascii="仿宋_GB2312" w:eastAsia="仿宋_GB2312" w:hAnsi="宋体" w:cs="宋体" w:hint="eastAsia"/>
                <w:color w:val="000000" w:themeColor="text1"/>
                <w:kern w:val="0"/>
                <w:szCs w:val="21"/>
              </w:rPr>
              <w:t>日至今获得过房地产相关奖项，每项得</w:t>
            </w:r>
            <w:r>
              <w:rPr>
                <w:rFonts w:ascii="仿宋_GB2312" w:eastAsia="仿宋_GB2312" w:hAnsi="宋体" w:cs="宋体"/>
                <w:color w:val="000000" w:themeColor="text1"/>
                <w:kern w:val="0"/>
                <w:szCs w:val="21"/>
              </w:rPr>
              <w:t>1</w:t>
            </w:r>
            <w:r>
              <w:rPr>
                <w:rFonts w:ascii="仿宋_GB2312" w:eastAsia="仿宋_GB2312" w:hAnsi="宋体" w:cs="宋体" w:hint="eastAsia"/>
                <w:color w:val="000000" w:themeColor="text1"/>
                <w:kern w:val="0"/>
                <w:szCs w:val="21"/>
              </w:rPr>
              <w:t>分，最多得</w:t>
            </w:r>
            <w:r>
              <w:rPr>
                <w:rFonts w:ascii="仿宋_GB2312" w:eastAsia="仿宋_GB2312" w:hAnsi="宋体" w:cs="宋体"/>
                <w:color w:val="000000" w:themeColor="text1"/>
                <w:kern w:val="0"/>
                <w:szCs w:val="21"/>
              </w:rPr>
              <w:t>5分</w:t>
            </w:r>
            <w:r>
              <w:rPr>
                <w:rFonts w:ascii="仿宋_GB2312" w:eastAsia="仿宋_GB2312" w:hAnsi="宋体" w:cs="宋体" w:hint="eastAsia"/>
                <w:color w:val="000000" w:themeColor="text1"/>
                <w:kern w:val="0"/>
                <w:szCs w:val="21"/>
              </w:rPr>
              <w:t>。</w:t>
            </w:r>
          </w:p>
          <w:p w:rsidR="00F12994" w:rsidRDefault="00560F00">
            <w:pPr>
              <w:spacing w:line="400" w:lineRule="exact"/>
              <w:ind w:firstLineChars="200" w:firstLine="420"/>
              <w:jc w:val="lef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注：分公司投标的，总公司奖项可纳入评审。</w:t>
            </w:r>
          </w:p>
        </w:tc>
        <w:tc>
          <w:tcPr>
            <w:tcW w:w="812" w:type="dxa"/>
            <w:vAlign w:val="center"/>
          </w:tcPr>
          <w:p w:rsidR="00F12994" w:rsidRDefault="00F12994">
            <w:pPr>
              <w:spacing w:line="400" w:lineRule="exact"/>
              <w:ind w:firstLineChars="200" w:firstLine="420"/>
              <w:rPr>
                <w:rFonts w:ascii="仿宋_GB2312" w:eastAsia="仿宋_GB2312" w:hAnsi="宋体" w:cs="宋体"/>
                <w:color w:val="000000" w:themeColor="text1"/>
                <w:kern w:val="0"/>
                <w:szCs w:val="21"/>
              </w:rPr>
            </w:pPr>
          </w:p>
        </w:tc>
      </w:tr>
      <w:tr w:rsidR="00F12994">
        <w:trPr>
          <w:cantSplit/>
          <w:trHeight w:val="804"/>
          <w:jc w:val="center"/>
        </w:trPr>
        <w:tc>
          <w:tcPr>
            <w:tcW w:w="646"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2467"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投标人</w:t>
            </w:r>
            <w:r>
              <w:rPr>
                <w:rFonts w:ascii="仿宋_GB2312" w:eastAsia="仿宋_GB2312" w:hAnsi="宋体" w:cs="宋体" w:hint="eastAsia"/>
                <w:color w:val="000000" w:themeColor="text1"/>
                <w:kern w:val="0"/>
                <w:szCs w:val="21"/>
              </w:rPr>
              <w:t>具有有效的管理体系、服务认证证书</w:t>
            </w:r>
          </w:p>
        </w:tc>
        <w:tc>
          <w:tcPr>
            <w:tcW w:w="1120"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3分</w:t>
            </w:r>
          </w:p>
        </w:tc>
        <w:tc>
          <w:tcPr>
            <w:tcW w:w="4129" w:type="dxa"/>
            <w:vAlign w:val="center"/>
          </w:tcPr>
          <w:p w:rsidR="00F12994" w:rsidRDefault="00560F00">
            <w:pPr>
              <w:spacing w:line="400" w:lineRule="exact"/>
              <w:ind w:firstLineChars="200" w:firstLine="420"/>
              <w:jc w:val="left"/>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对比最优：3分；良：2分；中：1</w:t>
            </w:r>
            <w:r>
              <w:rPr>
                <w:rFonts w:ascii="仿宋_GB2312" w:eastAsia="仿宋_GB2312" w:hAnsi="宋体" w:cs="宋体" w:hint="eastAsia"/>
                <w:color w:val="000000" w:themeColor="text1"/>
                <w:kern w:val="0"/>
                <w:szCs w:val="21"/>
              </w:rPr>
              <w:t>分</w:t>
            </w:r>
            <w:r>
              <w:rPr>
                <w:rFonts w:ascii="仿宋_GB2312" w:eastAsia="仿宋_GB2312" w:hAnsi="宋体" w:cs="宋体"/>
                <w:color w:val="000000" w:themeColor="text1"/>
                <w:kern w:val="0"/>
                <w:szCs w:val="21"/>
              </w:rPr>
              <w:t>)对比一般；</w:t>
            </w:r>
          </w:p>
        </w:tc>
        <w:tc>
          <w:tcPr>
            <w:tcW w:w="812" w:type="dxa"/>
            <w:vAlign w:val="center"/>
          </w:tcPr>
          <w:p w:rsidR="00F12994" w:rsidRDefault="00F12994">
            <w:pPr>
              <w:spacing w:line="400" w:lineRule="exact"/>
              <w:ind w:firstLineChars="200" w:firstLine="420"/>
              <w:rPr>
                <w:rFonts w:ascii="仿宋_GB2312" w:eastAsia="仿宋_GB2312" w:hAnsi="宋体" w:cs="宋体"/>
                <w:color w:val="000000" w:themeColor="text1"/>
                <w:kern w:val="0"/>
                <w:szCs w:val="21"/>
              </w:rPr>
            </w:pPr>
          </w:p>
        </w:tc>
      </w:tr>
      <w:tr w:rsidR="00F12994">
        <w:trPr>
          <w:cantSplit/>
          <w:trHeight w:val="474"/>
          <w:jc w:val="center"/>
        </w:trPr>
        <w:tc>
          <w:tcPr>
            <w:tcW w:w="3113" w:type="dxa"/>
            <w:gridSpan w:val="2"/>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合计</w:t>
            </w:r>
          </w:p>
        </w:tc>
        <w:tc>
          <w:tcPr>
            <w:tcW w:w="1120"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20分</w:t>
            </w:r>
          </w:p>
        </w:tc>
        <w:tc>
          <w:tcPr>
            <w:tcW w:w="4129" w:type="dxa"/>
            <w:vAlign w:val="center"/>
          </w:tcPr>
          <w:p w:rsidR="00F12994" w:rsidRDefault="00F12994">
            <w:pPr>
              <w:spacing w:line="400" w:lineRule="exact"/>
              <w:jc w:val="center"/>
              <w:rPr>
                <w:rFonts w:ascii="仿宋_GB2312" w:eastAsia="仿宋_GB2312" w:hAnsi="宋体" w:cs="宋体"/>
                <w:color w:val="000000" w:themeColor="text1"/>
                <w:kern w:val="0"/>
                <w:szCs w:val="21"/>
              </w:rPr>
            </w:pPr>
          </w:p>
        </w:tc>
        <w:tc>
          <w:tcPr>
            <w:tcW w:w="812" w:type="dxa"/>
            <w:vAlign w:val="center"/>
          </w:tcPr>
          <w:p w:rsidR="00F12994" w:rsidRDefault="00F12994">
            <w:pPr>
              <w:spacing w:line="400" w:lineRule="exact"/>
              <w:rPr>
                <w:rFonts w:ascii="仿宋_GB2312" w:eastAsia="仿宋_GB2312" w:hAnsi="宋体" w:cs="宋体"/>
                <w:color w:val="000000" w:themeColor="text1"/>
                <w:kern w:val="0"/>
                <w:szCs w:val="21"/>
              </w:rPr>
            </w:pPr>
          </w:p>
        </w:tc>
      </w:tr>
    </w:tbl>
    <w:p w:rsidR="00F12994" w:rsidRDefault="00560F00">
      <w:pPr>
        <w:rPr>
          <w:color w:val="000000" w:themeColor="text1"/>
          <w:szCs w:val="24"/>
        </w:rPr>
      </w:pPr>
      <w:r>
        <w:rPr>
          <w:rFonts w:hint="eastAsia"/>
          <w:color w:val="000000" w:themeColor="text1"/>
          <w:szCs w:val="24"/>
        </w:rPr>
        <w:lastRenderedPageBreak/>
        <w:t>评委签名：</w:t>
      </w:r>
    </w:p>
    <w:p w:rsidR="00F12994" w:rsidRDefault="00F12994">
      <w:pPr>
        <w:pStyle w:val="Style3"/>
        <w:rPr>
          <w:rFonts w:ascii="仿宋_GB2312" w:eastAsia="仿宋_GB2312" w:hAnsi="宋体" w:cs="宋体"/>
          <w:b/>
          <w:bCs/>
          <w:color w:val="000000" w:themeColor="text1"/>
          <w:sz w:val="30"/>
          <w:szCs w:val="30"/>
        </w:rPr>
      </w:pPr>
    </w:p>
    <w:p w:rsidR="00F12994" w:rsidRDefault="00560F00">
      <w:pPr>
        <w:keepNext/>
        <w:keepLines/>
        <w:spacing w:before="260" w:after="260" w:line="400" w:lineRule="exact"/>
        <w:jc w:val="center"/>
        <w:outlineLvl w:val="1"/>
        <w:rPr>
          <w:rFonts w:ascii="仿宋_GB2312" w:eastAsia="仿宋_GB2312" w:hAnsi="宋体" w:cs="宋体"/>
          <w:b/>
          <w:bCs/>
          <w:color w:val="000000" w:themeColor="text1"/>
          <w:sz w:val="30"/>
          <w:szCs w:val="30"/>
        </w:rPr>
      </w:pPr>
      <w:r>
        <w:rPr>
          <w:rFonts w:ascii="仿宋_GB2312" w:eastAsia="仿宋_GB2312" w:hAnsi="宋体" w:cs="宋体" w:hint="eastAsia"/>
          <w:b/>
          <w:bCs/>
          <w:color w:val="000000" w:themeColor="text1"/>
          <w:sz w:val="30"/>
          <w:szCs w:val="30"/>
        </w:rPr>
        <w:t>技术部分方案评审表</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437"/>
        <w:gridCol w:w="913"/>
        <w:gridCol w:w="4866"/>
        <w:gridCol w:w="1249"/>
      </w:tblGrid>
      <w:tr w:rsidR="00F12994">
        <w:trPr>
          <w:cantSplit/>
          <w:trHeight w:val="416"/>
          <w:jc w:val="center"/>
        </w:trPr>
        <w:tc>
          <w:tcPr>
            <w:tcW w:w="664" w:type="dxa"/>
            <w:vAlign w:val="center"/>
          </w:tcPr>
          <w:p w:rsidR="00F12994" w:rsidRDefault="00560F00">
            <w:pPr>
              <w:spacing w:line="400" w:lineRule="exact"/>
              <w:jc w:val="center"/>
              <w:rPr>
                <w:rFonts w:ascii="仿宋_GB2312" w:eastAsia="仿宋_GB2312" w:hAnsi="仿宋_GB2312" w:cs="仿宋_GB2312"/>
                <w:bCs/>
                <w:color w:val="000000" w:themeColor="text1"/>
                <w:sz w:val="24"/>
                <w:szCs w:val="24"/>
              </w:rPr>
            </w:pPr>
            <w:r>
              <w:rPr>
                <w:rFonts w:ascii="仿宋_GB2312" w:eastAsia="仿宋_GB2312" w:hAnsi="仿宋_GB2312" w:cs="仿宋_GB2312" w:hint="eastAsia"/>
                <w:bCs/>
                <w:color w:val="000000" w:themeColor="text1"/>
                <w:sz w:val="24"/>
                <w:szCs w:val="24"/>
              </w:rPr>
              <w:t>序号</w:t>
            </w:r>
          </w:p>
        </w:tc>
        <w:tc>
          <w:tcPr>
            <w:tcW w:w="1437" w:type="dxa"/>
            <w:vAlign w:val="center"/>
          </w:tcPr>
          <w:p w:rsidR="00F12994" w:rsidRDefault="00560F00">
            <w:pPr>
              <w:spacing w:line="400" w:lineRule="exact"/>
              <w:jc w:val="center"/>
              <w:rPr>
                <w:rFonts w:ascii="仿宋_GB2312" w:eastAsia="仿宋_GB2312" w:hAnsi="仿宋_GB2312" w:cs="仿宋_GB2312"/>
                <w:bCs/>
                <w:color w:val="000000" w:themeColor="text1"/>
                <w:sz w:val="24"/>
                <w:szCs w:val="24"/>
              </w:rPr>
            </w:pPr>
            <w:r>
              <w:rPr>
                <w:rFonts w:ascii="仿宋_GB2312" w:eastAsia="仿宋_GB2312" w:hAnsi="仿宋_GB2312" w:cs="仿宋_GB2312" w:hint="eastAsia"/>
                <w:bCs/>
                <w:color w:val="000000" w:themeColor="text1"/>
                <w:sz w:val="24"/>
                <w:szCs w:val="24"/>
              </w:rPr>
              <w:t>评审分项</w:t>
            </w:r>
          </w:p>
        </w:tc>
        <w:tc>
          <w:tcPr>
            <w:tcW w:w="913" w:type="dxa"/>
            <w:vAlign w:val="center"/>
          </w:tcPr>
          <w:p w:rsidR="00F12994" w:rsidRDefault="00560F00">
            <w:pPr>
              <w:spacing w:line="400" w:lineRule="exact"/>
              <w:jc w:val="center"/>
              <w:rPr>
                <w:rFonts w:ascii="仿宋_GB2312" w:eastAsia="仿宋_GB2312" w:hAnsi="仿宋_GB2312" w:cs="仿宋_GB2312"/>
                <w:bCs/>
                <w:color w:val="000000" w:themeColor="text1"/>
                <w:sz w:val="24"/>
                <w:szCs w:val="24"/>
              </w:rPr>
            </w:pPr>
            <w:r>
              <w:rPr>
                <w:rFonts w:ascii="仿宋_GB2312" w:eastAsia="仿宋_GB2312" w:hAnsi="仿宋_GB2312" w:cs="仿宋_GB2312" w:hint="eastAsia"/>
                <w:bCs/>
                <w:color w:val="000000" w:themeColor="text1"/>
                <w:sz w:val="24"/>
                <w:szCs w:val="24"/>
              </w:rPr>
              <w:t>分值</w:t>
            </w:r>
          </w:p>
        </w:tc>
        <w:tc>
          <w:tcPr>
            <w:tcW w:w="4866" w:type="dxa"/>
            <w:vAlign w:val="center"/>
          </w:tcPr>
          <w:p w:rsidR="00F12994" w:rsidRDefault="00560F00">
            <w:pPr>
              <w:spacing w:line="400" w:lineRule="exact"/>
              <w:jc w:val="center"/>
              <w:rPr>
                <w:rFonts w:ascii="仿宋_GB2312" w:eastAsia="仿宋_GB2312" w:hAnsi="仿宋_GB2312" w:cs="仿宋_GB2312"/>
                <w:bCs/>
                <w:color w:val="000000" w:themeColor="text1"/>
                <w:sz w:val="24"/>
                <w:szCs w:val="24"/>
              </w:rPr>
            </w:pPr>
            <w:r>
              <w:rPr>
                <w:rFonts w:ascii="仿宋_GB2312" w:eastAsia="仿宋_GB2312" w:hAnsi="仿宋_GB2312" w:cs="仿宋_GB2312" w:hint="eastAsia"/>
                <w:bCs/>
                <w:color w:val="000000" w:themeColor="text1"/>
                <w:sz w:val="24"/>
                <w:szCs w:val="24"/>
              </w:rPr>
              <w:t>评审标准</w:t>
            </w:r>
          </w:p>
        </w:tc>
        <w:tc>
          <w:tcPr>
            <w:tcW w:w="1249" w:type="dxa"/>
            <w:vAlign w:val="center"/>
          </w:tcPr>
          <w:p w:rsidR="00F12994" w:rsidRDefault="00560F00">
            <w:pPr>
              <w:spacing w:line="400" w:lineRule="exact"/>
              <w:jc w:val="center"/>
              <w:rPr>
                <w:rFonts w:ascii="仿宋_GB2312" w:eastAsia="仿宋_GB2312" w:hAnsi="仿宋_GB2312" w:cs="仿宋_GB2312"/>
                <w:bCs/>
                <w:color w:val="000000" w:themeColor="text1"/>
                <w:sz w:val="24"/>
                <w:szCs w:val="24"/>
              </w:rPr>
            </w:pPr>
            <w:r>
              <w:rPr>
                <w:rFonts w:ascii="仿宋_GB2312" w:eastAsia="仿宋_GB2312" w:hAnsi="仿宋_GB2312" w:cs="仿宋_GB2312" w:hint="eastAsia"/>
                <w:bCs/>
                <w:color w:val="000000" w:themeColor="text1"/>
                <w:sz w:val="24"/>
                <w:szCs w:val="24"/>
              </w:rPr>
              <w:t>得分</w:t>
            </w:r>
          </w:p>
        </w:tc>
      </w:tr>
      <w:tr w:rsidR="00F12994">
        <w:trPr>
          <w:cantSplit/>
          <w:trHeight w:val="1653"/>
          <w:jc w:val="center"/>
        </w:trPr>
        <w:tc>
          <w:tcPr>
            <w:tcW w:w="664"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37"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项目的理解与认识</w:t>
            </w:r>
          </w:p>
        </w:tc>
        <w:tc>
          <w:tcPr>
            <w:tcW w:w="913"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6分</w:t>
            </w:r>
          </w:p>
        </w:tc>
        <w:tc>
          <w:tcPr>
            <w:tcW w:w="4866" w:type="dxa"/>
            <w:vAlign w:val="center"/>
          </w:tcPr>
          <w:p w:rsidR="00F12994" w:rsidRDefault="00560F00">
            <w:pPr>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充分了解甲方需求，并提出对项目需求目标认识全面。优：6分；良：3分；差:1分。</w:t>
            </w:r>
          </w:p>
        </w:tc>
        <w:tc>
          <w:tcPr>
            <w:tcW w:w="1249" w:type="dxa"/>
            <w:vAlign w:val="center"/>
          </w:tcPr>
          <w:p w:rsidR="00F12994" w:rsidRDefault="00F12994">
            <w:pPr>
              <w:spacing w:line="400" w:lineRule="exact"/>
              <w:rPr>
                <w:rFonts w:ascii="仿宋_GB2312" w:eastAsia="仿宋_GB2312" w:hAnsi="宋体" w:cs="宋体"/>
                <w:color w:val="000000" w:themeColor="text1"/>
                <w:kern w:val="0"/>
                <w:szCs w:val="21"/>
              </w:rPr>
            </w:pPr>
          </w:p>
        </w:tc>
      </w:tr>
      <w:tr w:rsidR="00F12994">
        <w:trPr>
          <w:cantSplit/>
          <w:trHeight w:val="1653"/>
          <w:jc w:val="center"/>
        </w:trPr>
        <w:tc>
          <w:tcPr>
            <w:tcW w:w="664"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2</w:t>
            </w:r>
          </w:p>
        </w:tc>
        <w:tc>
          <w:tcPr>
            <w:tcW w:w="1437"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对于宏观环境理解与认识</w:t>
            </w:r>
          </w:p>
        </w:tc>
        <w:tc>
          <w:tcPr>
            <w:tcW w:w="913"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6分</w:t>
            </w:r>
          </w:p>
        </w:tc>
        <w:tc>
          <w:tcPr>
            <w:tcW w:w="4866" w:type="dxa"/>
            <w:vAlign w:val="center"/>
          </w:tcPr>
          <w:p w:rsidR="00F12994" w:rsidRDefault="00560F00">
            <w:pPr>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充分了解宏观环境分析，内容包括但不限于政策环境、经济环境、产业环境、旅游市场环境等深刻理解。优：6分；良：3分；差:1分。</w:t>
            </w:r>
          </w:p>
        </w:tc>
        <w:tc>
          <w:tcPr>
            <w:tcW w:w="1249" w:type="dxa"/>
            <w:vAlign w:val="center"/>
          </w:tcPr>
          <w:p w:rsidR="00F12994" w:rsidRDefault="00F12994">
            <w:pPr>
              <w:spacing w:line="400" w:lineRule="exact"/>
              <w:rPr>
                <w:rFonts w:ascii="仿宋_GB2312" w:eastAsia="仿宋_GB2312" w:hAnsi="宋体" w:cs="宋体"/>
                <w:color w:val="000000" w:themeColor="text1"/>
                <w:kern w:val="0"/>
                <w:szCs w:val="21"/>
              </w:rPr>
            </w:pPr>
          </w:p>
        </w:tc>
      </w:tr>
      <w:tr w:rsidR="00F12994">
        <w:trPr>
          <w:cantSplit/>
          <w:trHeight w:val="1433"/>
          <w:jc w:val="center"/>
        </w:trPr>
        <w:tc>
          <w:tcPr>
            <w:tcW w:w="664"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w:t>
            </w:r>
          </w:p>
        </w:tc>
        <w:tc>
          <w:tcPr>
            <w:tcW w:w="1437"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对于房地产市场理解与认识</w:t>
            </w:r>
          </w:p>
        </w:tc>
        <w:tc>
          <w:tcPr>
            <w:tcW w:w="913"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6分</w:t>
            </w:r>
          </w:p>
        </w:tc>
        <w:tc>
          <w:tcPr>
            <w:tcW w:w="4866" w:type="dxa"/>
            <w:vAlign w:val="center"/>
          </w:tcPr>
          <w:p w:rsidR="00F12994" w:rsidRDefault="00560F00">
            <w:pPr>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充分了解整体及板块物业市场情况</w:t>
            </w:r>
          </w:p>
          <w:p w:rsidR="00F12994" w:rsidRDefault="00560F00">
            <w:pPr>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优：6分；良：3分；差:1分。</w:t>
            </w:r>
          </w:p>
        </w:tc>
        <w:tc>
          <w:tcPr>
            <w:tcW w:w="1249" w:type="dxa"/>
            <w:vAlign w:val="center"/>
          </w:tcPr>
          <w:p w:rsidR="00F12994" w:rsidRDefault="00F12994">
            <w:pPr>
              <w:spacing w:line="400" w:lineRule="exact"/>
              <w:rPr>
                <w:rFonts w:ascii="仿宋_GB2312" w:eastAsia="仿宋_GB2312" w:hAnsi="宋体" w:cs="宋体"/>
                <w:color w:val="000000" w:themeColor="text1"/>
                <w:kern w:val="0"/>
                <w:szCs w:val="21"/>
              </w:rPr>
            </w:pPr>
          </w:p>
        </w:tc>
      </w:tr>
      <w:tr w:rsidR="00F12994">
        <w:trPr>
          <w:cantSplit/>
          <w:trHeight w:val="1156"/>
          <w:jc w:val="center"/>
        </w:trPr>
        <w:tc>
          <w:tcPr>
            <w:tcW w:w="664"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4</w:t>
            </w:r>
          </w:p>
        </w:tc>
        <w:tc>
          <w:tcPr>
            <w:tcW w:w="1437"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服务技术思路及服务内容</w:t>
            </w:r>
          </w:p>
        </w:tc>
        <w:tc>
          <w:tcPr>
            <w:tcW w:w="913"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6分</w:t>
            </w:r>
          </w:p>
        </w:tc>
        <w:tc>
          <w:tcPr>
            <w:tcW w:w="4866" w:type="dxa"/>
            <w:vAlign w:val="center"/>
          </w:tcPr>
          <w:p w:rsidR="00F12994" w:rsidRDefault="00560F00">
            <w:pPr>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对于研究工作思路清晰，服务内容详细且具有合理性。优：6分；良：3分；差1分。</w:t>
            </w:r>
          </w:p>
        </w:tc>
        <w:tc>
          <w:tcPr>
            <w:tcW w:w="1249" w:type="dxa"/>
            <w:vAlign w:val="center"/>
          </w:tcPr>
          <w:p w:rsidR="00F12994" w:rsidRDefault="00F12994">
            <w:pPr>
              <w:spacing w:line="400" w:lineRule="exact"/>
              <w:rPr>
                <w:rFonts w:ascii="仿宋_GB2312" w:eastAsia="仿宋_GB2312" w:hAnsi="宋体" w:cs="宋体"/>
                <w:color w:val="000000" w:themeColor="text1"/>
                <w:kern w:val="0"/>
                <w:szCs w:val="21"/>
              </w:rPr>
            </w:pPr>
          </w:p>
        </w:tc>
      </w:tr>
      <w:tr w:rsidR="00F12994">
        <w:trPr>
          <w:cantSplit/>
          <w:trHeight w:val="1156"/>
          <w:jc w:val="center"/>
        </w:trPr>
        <w:tc>
          <w:tcPr>
            <w:tcW w:w="664"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w:t>
            </w:r>
          </w:p>
        </w:tc>
        <w:tc>
          <w:tcPr>
            <w:tcW w:w="1437"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进度计划、保障措施、后期服务承诺</w:t>
            </w:r>
          </w:p>
        </w:tc>
        <w:tc>
          <w:tcPr>
            <w:tcW w:w="913"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6分</w:t>
            </w:r>
          </w:p>
        </w:tc>
        <w:tc>
          <w:tcPr>
            <w:tcW w:w="4866" w:type="dxa"/>
            <w:vAlign w:val="center"/>
          </w:tcPr>
          <w:p w:rsidR="00F12994" w:rsidRDefault="00560F00">
            <w:pPr>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工作进度安排合理，保障措施可行，后期服务完备，完全满足招标要求，得6分；</w:t>
            </w:r>
          </w:p>
          <w:p w:rsidR="00F12994" w:rsidRDefault="00560F00">
            <w:pPr>
              <w:pStyle w:val="Style3"/>
              <w:rPr>
                <w:color w:val="000000" w:themeColor="text1"/>
              </w:rPr>
            </w:pPr>
            <w:r>
              <w:rPr>
                <w:rFonts w:ascii="仿宋_GB2312" w:eastAsia="仿宋_GB2312" w:hAnsi="宋体" w:cs="宋体" w:hint="eastAsia"/>
                <w:color w:val="000000" w:themeColor="text1"/>
                <w:kern w:val="0"/>
                <w:szCs w:val="21"/>
              </w:rPr>
              <w:t>优：6分；良：3分；差:1分。</w:t>
            </w:r>
          </w:p>
        </w:tc>
        <w:tc>
          <w:tcPr>
            <w:tcW w:w="1249" w:type="dxa"/>
            <w:vAlign w:val="center"/>
          </w:tcPr>
          <w:p w:rsidR="00F12994" w:rsidRDefault="00F12994">
            <w:pPr>
              <w:spacing w:line="400" w:lineRule="exact"/>
              <w:rPr>
                <w:rFonts w:ascii="仿宋_GB2312" w:eastAsia="仿宋_GB2312" w:hAnsi="宋体" w:cs="宋体"/>
                <w:color w:val="000000" w:themeColor="text1"/>
                <w:kern w:val="0"/>
                <w:szCs w:val="21"/>
              </w:rPr>
            </w:pPr>
          </w:p>
        </w:tc>
      </w:tr>
      <w:tr w:rsidR="00F12994">
        <w:trPr>
          <w:cantSplit/>
          <w:trHeight w:val="538"/>
          <w:jc w:val="center"/>
        </w:trPr>
        <w:tc>
          <w:tcPr>
            <w:tcW w:w="2101" w:type="dxa"/>
            <w:gridSpan w:val="2"/>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合计</w:t>
            </w:r>
          </w:p>
        </w:tc>
        <w:tc>
          <w:tcPr>
            <w:tcW w:w="913"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30分</w:t>
            </w:r>
          </w:p>
        </w:tc>
        <w:tc>
          <w:tcPr>
            <w:tcW w:w="4866" w:type="dxa"/>
            <w:vAlign w:val="center"/>
          </w:tcPr>
          <w:p w:rsidR="00F12994" w:rsidRDefault="00F12994">
            <w:pPr>
              <w:spacing w:line="400" w:lineRule="exact"/>
              <w:rPr>
                <w:rFonts w:ascii="仿宋_GB2312" w:eastAsia="仿宋_GB2312" w:hAnsi="宋体" w:cs="宋体"/>
                <w:color w:val="000000" w:themeColor="text1"/>
                <w:kern w:val="0"/>
                <w:szCs w:val="21"/>
              </w:rPr>
            </w:pPr>
          </w:p>
        </w:tc>
        <w:tc>
          <w:tcPr>
            <w:tcW w:w="1249" w:type="dxa"/>
            <w:vAlign w:val="center"/>
          </w:tcPr>
          <w:p w:rsidR="00F12994" w:rsidRDefault="00F12994">
            <w:pPr>
              <w:spacing w:line="400" w:lineRule="exact"/>
              <w:rPr>
                <w:rFonts w:ascii="仿宋_GB2312" w:eastAsia="仿宋_GB2312" w:hAnsi="宋体" w:cs="宋体"/>
                <w:color w:val="000000" w:themeColor="text1"/>
                <w:kern w:val="0"/>
                <w:szCs w:val="21"/>
              </w:rPr>
            </w:pPr>
          </w:p>
        </w:tc>
      </w:tr>
    </w:tbl>
    <w:p w:rsidR="00F12994" w:rsidRDefault="00F12994">
      <w:pPr>
        <w:rPr>
          <w:color w:val="000000" w:themeColor="text1"/>
          <w:szCs w:val="24"/>
        </w:rPr>
      </w:pPr>
    </w:p>
    <w:p w:rsidR="00F12994" w:rsidRDefault="00560F00">
      <w:pPr>
        <w:rPr>
          <w:color w:val="000000" w:themeColor="text1"/>
          <w:szCs w:val="24"/>
        </w:rPr>
      </w:pPr>
      <w:r>
        <w:rPr>
          <w:rFonts w:hint="eastAsia"/>
          <w:color w:val="000000" w:themeColor="text1"/>
          <w:szCs w:val="24"/>
        </w:rPr>
        <w:t>评委签名：</w:t>
      </w:r>
    </w:p>
    <w:p w:rsidR="00F12994" w:rsidRDefault="00F12994">
      <w:pPr>
        <w:spacing w:line="360" w:lineRule="auto"/>
        <w:ind w:right="-358"/>
        <w:jc w:val="left"/>
        <w:rPr>
          <w:rFonts w:ascii="宋体" w:hAnsi="宋体" w:cs="仿宋_GB2312"/>
          <w:color w:val="000000" w:themeColor="text1"/>
          <w:kern w:val="0"/>
          <w:sz w:val="24"/>
          <w:szCs w:val="24"/>
        </w:rPr>
      </w:pPr>
    </w:p>
    <w:p w:rsidR="00F12994" w:rsidRDefault="00560F00">
      <w:pPr>
        <w:rPr>
          <w:color w:val="000000" w:themeColor="text1"/>
        </w:rPr>
      </w:pPr>
      <w:r>
        <w:rPr>
          <w:color w:val="000000" w:themeColor="text1"/>
        </w:rPr>
        <w:br w:type="page"/>
      </w:r>
    </w:p>
    <w:p w:rsidR="00F12994" w:rsidRDefault="00F12994">
      <w:pPr>
        <w:pStyle w:val="Style3"/>
        <w:rPr>
          <w:color w:val="000000" w:themeColor="text1"/>
        </w:rPr>
      </w:pPr>
    </w:p>
    <w:p w:rsidR="00F12994" w:rsidRDefault="00560F00">
      <w:pPr>
        <w:keepNext/>
        <w:keepLines/>
        <w:spacing w:before="260" w:after="260" w:line="400" w:lineRule="exact"/>
        <w:jc w:val="center"/>
        <w:outlineLvl w:val="1"/>
        <w:rPr>
          <w:rFonts w:ascii="仿宋_GB2312" w:eastAsia="仿宋_GB2312" w:hAnsi="宋体" w:cs="宋体"/>
          <w:b/>
          <w:bCs/>
          <w:color w:val="000000" w:themeColor="text1"/>
          <w:sz w:val="30"/>
          <w:szCs w:val="30"/>
        </w:rPr>
      </w:pPr>
      <w:r>
        <w:rPr>
          <w:rFonts w:ascii="仿宋_GB2312" w:eastAsia="仿宋_GB2312" w:hAnsi="宋体" w:cs="宋体" w:hint="eastAsia"/>
          <w:b/>
          <w:bCs/>
          <w:color w:val="000000" w:themeColor="text1"/>
          <w:sz w:val="30"/>
          <w:szCs w:val="30"/>
        </w:rPr>
        <w:t>经济部分评审表</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437"/>
        <w:gridCol w:w="913"/>
        <w:gridCol w:w="4866"/>
        <w:gridCol w:w="1409"/>
      </w:tblGrid>
      <w:tr w:rsidR="00F12994">
        <w:trPr>
          <w:cantSplit/>
          <w:trHeight w:val="416"/>
          <w:jc w:val="center"/>
        </w:trPr>
        <w:tc>
          <w:tcPr>
            <w:tcW w:w="664" w:type="dxa"/>
            <w:vAlign w:val="center"/>
          </w:tcPr>
          <w:p w:rsidR="00F12994" w:rsidRDefault="00560F00">
            <w:pPr>
              <w:spacing w:line="400" w:lineRule="exact"/>
              <w:jc w:val="center"/>
              <w:rPr>
                <w:rFonts w:ascii="仿宋_GB2312" w:eastAsia="仿宋_GB2312" w:hAnsi="仿宋_GB2312" w:cs="仿宋_GB2312"/>
                <w:bCs/>
                <w:color w:val="000000" w:themeColor="text1"/>
                <w:sz w:val="24"/>
                <w:szCs w:val="24"/>
              </w:rPr>
            </w:pPr>
            <w:r>
              <w:rPr>
                <w:rFonts w:ascii="仿宋_GB2312" w:eastAsia="仿宋_GB2312" w:hAnsi="仿宋_GB2312" w:cs="仿宋_GB2312" w:hint="eastAsia"/>
                <w:bCs/>
                <w:color w:val="000000" w:themeColor="text1"/>
                <w:sz w:val="24"/>
                <w:szCs w:val="24"/>
              </w:rPr>
              <w:t>序号</w:t>
            </w:r>
          </w:p>
        </w:tc>
        <w:tc>
          <w:tcPr>
            <w:tcW w:w="1437" w:type="dxa"/>
            <w:vAlign w:val="center"/>
          </w:tcPr>
          <w:p w:rsidR="00F12994" w:rsidRDefault="00560F00">
            <w:pPr>
              <w:spacing w:line="400" w:lineRule="exact"/>
              <w:jc w:val="center"/>
              <w:rPr>
                <w:rFonts w:ascii="仿宋_GB2312" w:eastAsia="仿宋_GB2312" w:hAnsi="仿宋_GB2312" w:cs="仿宋_GB2312"/>
                <w:bCs/>
                <w:color w:val="000000" w:themeColor="text1"/>
                <w:sz w:val="24"/>
                <w:szCs w:val="24"/>
              </w:rPr>
            </w:pPr>
            <w:r>
              <w:rPr>
                <w:rFonts w:ascii="仿宋_GB2312" w:eastAsia="仿宋_GB2312" w:hAnsi="仿宋_GB2312" w:cs="仿宋_GB2312" w:hint="eastAsia"/>
                <w:bCs/>
                <w:color w:val="000000" w:themeColor="text1"/>
                <w:sz w:val="24"/>
                <w:szCs w:val="24"/>
              </w:rPr>
              <w:t>评审分项</w:t>
            </w:r>
          </w:p>
        </w:tc>
        <w:tc>
          <w:tcPr>
            <w:tcW w:w="913" w:type="dxa"/>
            <w:vAlign w:val="center"/>
          </w:tcPr>
          <w:p w:rsidR="00F12994" w:rsidRDefault="00560F00">
            <w:pPr>
              <w:spacing w:line="400" w:lineRule="exact"/>
              <w:jc w:val="center"/>
              <w:rPr>
                <w:rFonts w:ascii="仿宋_GB2312" w:eastAsia="仿宋_GB2312" w:hAnsi="仿宋_GB2312" w:cs="仿宋_GB2312"/>
                <w:bCs/>
                <w:color w:val="000000" w:themeColor="text1"/>
                <w:sz w:val="24"/>
                <w:szCs w:val="24"/>
              </w:rPr>
            </w:pPr>
            <w:r>
              <w:rPr>
                <w:rFonts w:ascii="仿宋_GB2312" w:eastAsia="仿宋_GB2312" w:hAnsi="仿宋_GB2312" w:cs="仿宋_GB2312" w:hint="eastAsia"/>
                <w:bCs/>
                <w:color w:val="000000" w:themeColor="text1"/>
                <w:sz w:val="24"/>
                <w:szCs w:val="24"/>
              </w:rPr>
              <w:t>分值</w:t>
            </w:r>
          </w:p>
        </w:tc>
        <w:tc>
          <w:tcPr>
            <w:tcW w:w="4866" w:type="dxa"/>
            <w:vAlign w:val="center"/>
          </w:tcPr>
          <w:p w:rsidR="00F12994" w:rsidRDefault="00560F00">
            <w:pPr>
              <w:spacing w:line="400" w:lineRule="exact"/>
              <w:jc w:val="center"/>
              <w:rPr>
                <w:rFonts w:ascii="仿宋_GB2312" w:eastAsia="仿宋_GB2312" w:hAnsi="仿宋_GB2312" w:cs="仿宋_GB2312"/>
                <w:bCs/>
                <w:color w:val="000000" w:themeColor="text1"/>
                <w:sz w:val="24"/>
                <w:szCs w:val="24"/>
              </w:rPr>
            </w:pPr>
            <w:r>
              <w:rPr>
                <w:rFonts w:ascii="仿宋_GB2312" w:eastAsia="仿宋_GB2312" w:hAnsi="仿宋_GB2312" w:cs="仿宋_GB2312" w:hint="eastAsia"/>
                <w:bCs/>
                <w:color w:val="000000" w:themeColor="text1"/>
                <w:sz w:val="24"/>
                <w:szCs w:val="24"/>
              </w:rPr>
              <w:t>评审标准</w:t>
            </w:r>
          </w:p>
        </w:tc>
        <w:tc>
          <w:tcPr>
            <w:tcW w:w="1409" w:type="dxa"/>
            <w:vAlign w:val="center"/>
          </w:tcPr>
          <w:p w:rsidR="00F12994" w:rsidRDefault="00560F00">
            <w:pPr>
              <w:spacing w:line="400" w:lineRule="exact"/>
              <w:jc w:val="center"/>
              <w:rPr>
                <w:rFonts w:ascii="仿宋_GB2312" w:eastAsia="仿宋_GB2312" w:hAnsi="仿宋_GB2312" w:cs="仿宋_GB2312"/>
                <w:bCs/>
                <w:color w:val="000000" w:themeColor="text1"/>
                <w:sz w:val="24"/>
                <w:szCs w:val="24"/>
              </w:rPr>
            </w:pPr>
            <w:r>
              <w:rPr>
                <w:rFonts w:ascii="仿宋_GB2312" w:eastAsia="仿宋_GB2312" w:hAnsi="仿宋_GB2312" w:cs="仿宋_GB2312" w:hint="eastAsia"/>
                <w:bCs/>
                <w:color w:val="000000" w:themeColor="text1"/>
                <w:sz w:val="24"/>
                <w:szCs w:val="24"/>
              </w:rPr>
              <w:t>得分</w:t>
            </w:r>
          </w:p>
        </w:tc>
      </w:tr>
      <w:tr w:rsidR="00F12994">
        <w:trPr>
          <w:cantSplit/>
          <w:trHeight w:val="1653"/>
          <w:jc w:val="center"/>
        </w:trPr>
        <w:tc>
          <w:tcPr>
            <w:tcW w:w="664"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1437"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投标报价</w:t>
            </w:r>
          </w:p>
        </w:tc>
        <w:tc>
          <w:tcPr>
            <w:tcW w:w="913" w:type="dxa"/>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50分</w:t>
            </w:r>
          </w:p>
        </w:tc>
        <w:tc>
          <w:tcPr>
            <w:tcW w:w="4866" w:type="dxa"/>
            <w:vAlign w:val="center"/>
          </w:tcPr>
          <w:p w:rsidR="00F12994" w:rsidRDefault="00560F00">
            <w:pPr>
              <w:spacing w:line="400" w:lineRule="exact"/>
            </w:pPr>
            <w:r>
              <w:rPr>
                <w:rFonts w:ascii="仿宋_GB2312" w:eastAsia="仿宋_GB2312" w:hAnsi="宋体" w:cs="宋体" w:hint="eastAsia"/>
                <w:color w:val="000000" w:themeColor="text1"/>
                <w:kern w:val="0"/>
                <w:szCs w:val="21"/>
              </w:rPr>
              <w:t>以通过本项目资格及符合性检查且报价在[项目限价×80%，项目限价]合理报价区间范围内的投标人，以不含税投标报价作为评审价，取最低价作为基准价，各投标人统一按下列公式计算经济评审得分，经济评审权重50%。价格评分=（基准价÷评审价）×100，经济评审得分=价格评分*50%。得分小数点精确到小数点后两位，凡超出合理报价区间范围的报价，视为0分。</w:t>
            </w:r>
          </w:p>
        </w:tc>
        <w:tc>
          <w:tcPr>
            <w:tcW w:w="1409" w:type="dxa"/>
            <w:vAlign w:val="center"/>
          </w:tcPr>
          <w:p w:rsidR="00F12994" w:rsidRDefault="00F12994">
            <w:pPr>
              <w:spacing w:line="400" w:lineRule="exact"/>
              <w:rPr>
                <w:rFonts w:ascii="仿宋_GB2312" w:eastAsia="仿宋_GB2312" w:hAnsi="宋体" w:cs="宋体"/>
                <w:color w:val="000000" w:themeColor="text1"/>
                <w:kern w:val="0"/>
                <w:szCs w:val="21"/>
              </w:rPr>
            </w:pPr>
          </w:p>
        </w:tc>
      </w:tr>
      <w:tr w:rsidR="00F12994">
        <w:trPr>
          <w:cantSplit/>
          <w:trHeight w:val="538"/>
          <w:jc w:val="center"/>
        </w:trPr>
        <w:tc>
          <w:tcPr>
            <w:tcW w:w="2101" w:type="dxa"/>
            <w:gridSpan w:val="2"/>
            <w:vAlign w:val="center"/>
          </w:tcPr>
          <w:p w:rsidR="00F12994" w:rsidRDefault="00560F00">
            <w:pPr>
              <w:spacing w:line="400" w:lineRule="exact"/>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合计</w:t>
            </w:r>
          </w:p>
        </w:tc>
        <w:tc>
          <w:tcPr>
            <w:tcW w:w="913" w:type="dxa"/>
            <w:vAlign w:val="center"/>
          </w:tcPr>
          <w:p w:rsidR="00F12994" w:rsidRDefault="00560F00">
            <w:pPr>
              <w:spacing w:line="400" w:lineRule="exact"/>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50分</w:t>
            </w:r>
          </w:p>
        </w:tc>
        <w:tc>
          <w:tcPr>
            <w:tcW w:w="4866" w:type="dxa"/>
            <w:vAlign w:val="center"/>
          </w:tcPr>
          <w:p w:rsidR="00F12994" w:rsidRDefault="00F12994">
            <w:pPr>
              <w:spacing w:line="400" w:lineRule="exact"/>
              <w:rPr>
                <w:rFonts w:ascii="仿宋_GB2312" w:eastAsia="仿宋_GB2312" w:hAnsi="宋体" w:cs="宋体"/>
                <w:color w:val="000000" w:themeColor="text1"/>
                <w:kern w:val="0"/>
                <w:szCs w:val="21"/>
              </w:rPr>
            </w:pPr>
          </w:p>
        </w:tc>
        <w:tc>
          <w:tcPr>
            <w:tcW w:w="1409" w:type="dxa"/>
            <w:vAlign w:val="center"/>
          </w:tcPr>
          <w:p w:rsidR="00F12994" w:rsidRDefault="00F12994">
            <w:pPr>
              <w:spacing w:line="400" w:lineRule="exact"/>
              <w:rPr>
                <w:rFonts w:ascii="仿宋_GB2312" w:eastAsia="仿宋_GB2312" w:hAnsi="宋体" w:cs="宋体"/>
                <w:color w:val="000000" w:themeColor="text1"/>
                <w:kern w:val="0"/>
                <w:szCs w:val="21"/>
              </w:rPr>
            </w:pPr>
          </w:p>
        </w:tc>
      </w:tr>
    </w:tbl>
    <w:p w:rsidR="00F12994" w:rsidRDefault="00F12994">
      <w:pPr>
        <w:rPr>
          <w:color w:val="000000" w:themeColor="text1"/>
          <w:szCs w:val="24"/>
        </w:rPr>
      </w:pPr>
    </w:p>
    <w:p w:rsidR="00F12994" w:rsidRDefault="00560F00">
      <w:pPr>
        <w:rPr>
          <w:color w:val="000000" w:themeColor="text1"/>
          <w:szCs w:val="24"/>
        </w:rPr>
      </w:pPr>
      <w:r>
        <w:rPr>
          <w:rFonts w:hint="eastAsia"/>
          <w:color w:val="000000" w:themeColor="text1"/>
          <w:szCs w:val="24"/>
        </w:rPr>
        <w:t>评委签名：</w:t>
      </w:r>
    </w:p>
    <w:p w:rsidR="00F12994" w:rsidRDefault="00F12994">
      <w:pPr>
        <w:spacing w:line="360" w:lineRule="auto"/>
        <w:ind w:right="-358"/>
        <w:jc w:val="left"/>
        <w:rPr>
          <w:rFonts w:ascii="宋体" w:hAnsi="宋体" w:cs="仿宋_GB2312"/>
          <w:color w:val="000000" w:themeColor="text1"/>
          <w:kern w:val="0"/>
          <w:sz w:val="24"/>
          <w:szCs w:val="24"/>
        </w:rPr>
      </w:pPr>
    </w:p>
    <w:p w:rsidR="00F12994" w:rsidRDefault="00F12994">
      <w:pPr>
        <w:spacing w:line="360" w:lineRule="auto"/>
        <w:ind w:right="-358"/>
        <w:jc w:val="left"/>
        <w:rPr>
          <w:rFonts w:ascii="宋体" w:hAnsi="宋体" w:cs="仿宋_GB2312"/>
          <w:color w:val="000000" w:themeColor="text1"/>
          <w:kern w:val="0"/>
          <w:sz w:val="24"/>
          <w:szCs w:val="24"/>
        </w:rPr>
      </w:pPr>
    </w:p>
    <w:p w:rsidR="00F12994" w:rsidRDefault="00560F00">
      <w:pPr>
        <w:jc w:val="left"/>
        <w:rPr>
          <w:rFonts w:ascii="宋体" w:hAnsi="宋体" w:cs="仿宋_GB2312"/>
          <w:color w:val="000000" w:themeColor="text1"/>
          <w:kern w:val="0"/>
          <w:sz w:val="24"/>
          <w:szCs w:val="24"/>
        </w:rPr>
      </w:pPr>
      <w:r>
        <w:rPr>
          <w:rFonts w:ascii="宋体" w:hAnsi="宋体" w:cs="仿宋_GB2312"/>
          <w:color w:val="000000" w:themeColor="text1"/>
          <w:kern w:val="0"/>
          <w:sz w:val="24"/>
          <w:szCs w:val="24"/>
        </w:rPr>
        <w:br w:type="page"/>
      </w:r>
    </w:p>
    <w:p w:rsidR="00F12994" w:rsidRDefault="00F12994">
      <w:pPr>
        <w:pStyle w:val="Style3"/>
        <w:rPr>
          <w:color w:val="000000" w:themeColor="text1"/>
        </w:rPr>
      </w:pPr>
    </w:p>
    <w:p w:rsidR="00F12994" w:rsidRDefault="00F12994">
      <w:pPr>
        <w:spacing w:line="360" w:lineRule="auto"/>
        <w:ind w:right="-358"/>
        <w:jc w:val="left"/>
        <w:rPr>
          <w:rFonts w:ascii="宋体" w:hAnsi="宋体" w:cs="仿宋_GB2312"/>
          <w:color w:val="000000" w:themeColor="text1"/>
          <w:kern w:val="0"/>
          <w:sz w:val="24"/>
          <w:szCs w:val="24"/>
        </w:rPr>
      </w:pPr>
    </w:p>
    <w:p w:rsidR="00F12994" w:rsidRDefault="00560F00">
      <w:pPr>
        <w:ind w:rightChars="-27" w:right="-57"/>
        <w:jc w:val="center"/>
        <w:outlineLvl w:val="0"/>
        <w:rPr>
          <w:rFonts w:ascii="宋体" w:hAnsi="宋体" w:cs="宋体"/>
          <w:b/>
          <w:bCs/>
          <w:strike/>
          <w:color w:val="000000" w:themeColor="text1"/>
          <w:spacing w:val="20"/>
          <w:kern w:val="44"/>
          <w:sz w:val="32"/>
          <w:szCs w:val="32"/>
        </w:rPr>
      </w:pPr>
      <w:r>
        <w:rPr>
          <w:rFonts w:ascii="宋体" w:hAnsi="宋体" w:cs="宋体" w:hint="eastAsia"/>
          <w:b/>
          <w:bCs/>
          <w:color w:val="000000" w:themeColor="text1"/>
          <w:spacing w:val="20"/>
          <w:kern w:val="44"/>
          <w:sz w:val="32"/>
          <w:szCs w:val="32"/>
        </w:rPr>
        <w:t>第四章服务协议</w:t>
      </w:r>
    </w:p>
    <w:p w:rsidR="00F12994" w:rsidRDefault="00560F00">
      <w:pPr>
        <w:pStyle w:val="10"/>
        <w:keepNext w:val="0"/>
        <w:keepLines w:val="0"/>
        <w:spacing w:before="0" w:after="0" w:line="360" w:lineRule="auto"/>
        <w:ind w:rightChars="-210" w:right="-441"/>
        <w:jc w:val="center"/>
        <w:rPr>
          <w:rFonts w:ascii="仿宋_GB2312" w:eastAsia="仿宋_GB2312" w:hAnsi="宋体" w:cs="宋体"/>
          <w:b w:val="0"/>
          <w:color w:val="000000" w:themeColor="text1"/>
          <w:sz w:val="21"/>
          <w:szCs w:val="21"/>
        </w:rPr>
      </w:pPr>
      <w:r>
        <w:rPr>
          <w:rFonts w:ascii="仿宋_GB2312" w:eastAsia="仿宋_GB2312" w:hAnsi="宋体" w:cs="宋体" w:hint="eastAsia"/>
          <w:b w:val="0"/>
          <w:color w:val="000000" w:themeColor="text1"/>
          <w:sz w:val="21"/>
          <w:szCs w:val="21"/>
        </w:rPr>
        <w:t>（参考样本，未经招标人同意中选人不能对合同条款作实质性修改）</w:t>
      </w:r>
    </w:p>
    <w:p w:rsidR="00F12994" w:rsidRDefault="00F12994">
      <w:pPr>
        <w:jc w:val="center"/>
        <w:rPr>
          <w:b/>
          <w:color w:val="000000" w:themeColor="text1"/>
          <w:sz w:val="52"/>
        </w:rPr>
      </w:pPr>
    </w:p>
    <w:p w:rsidR="00F12994" w:rsidRDefault="00560F00">
      <w:pPr>
        <w:spacing w:line="360" w:lineRule="auto"/>
        <w:jc w:val="center"/>
        <w:rPr>
          <w:rFonts w:asciiTheme="minorEastAsia" w:eastAsiaTheme="minorEastAsia" w:hAnsiTheme="minorEastAsia"/>
          <w:b/>
          <w:color w:val="000000" w:themeColor="text1"/>
          <w:sz w:val="22"/>
        </w:rPr>
      </w:pPr>
      <w:r>
        <w:rPr>
          <w:color w:val="000000" w:themeColor="text1"/>
        </w:rPr>
        <w:br w:type="page"/>
      </w:r>
    </w:p>
    <w:p w:rsidR="00F12994" w:rsidRDefault="00F12994">
      <w:pPr>
        <w:spacing w:line="360" w:lineRule="auto"/>
        <w:jc w:val="center"/>
        <w:rPr>
          <w:rFonts w:asciiTheme="minorEastAsia" w:eastAsiaTheme="minorEastAsia" w:hAnsiTheme="minorEastAsia"/>
          <w:b/>
          <w:color w:val="000000" w:themeColor="text1"/>
          <w:sz w:val="22"/>
        </w:rPr>
      </w:pPr>
    </w:p>
    <w:p w:rsidR="00F12994" w:rsidRDefault="00F12994">
      <w:pPr>
        <w:spacing w:line="360" w:lineRule="auto"/>
        <w:rPr>
          <w:rFonts w:asciiTheme="minorEastAsia" w:eastAsiaTheme="minorEastAsia" w:hAnsiTheme="minorEastAsia"/>
          <w:b/>
          <w:color w:val="000000" w:themeColor="text1"/>
          <w:sz w:val="22"/>
        </w:rPr>
      </w:pPr>
    </w:p>
    <w:p w:rsidR="00F12994" w:rsidRDefault="00F12994">
      <w:pPr>
        <w:widowControl/>
        <w:spacing w:after="160" w:line="360" w:lineRule="auto"/>
        <w:jc w:val="left"/>
        <w:rPr>
          <w:rFonts w:ascii="宋体" w:hAnsi="宋体"/>
          <w:b/>
          <w:color w:val="000000" w:themeColor="text1"/>
          <w:kern w:val="0"/>
          <w:sz w:val="22"/>
        </w:rPr>
      </w:pPr>
    </w:p>
    <w:p w:rsidR="00F12994" w:rsidRDefault="00F12994">
      <w:pPr>
        <w:widowControl/>
        <w:spacing w:after="160" w:line="360" w:lineRule="auto"/>
        <w:jc w:val="left"/>
        <w:rPr>
          <w:rFonts w:ascii="宋体" w:hAnsi="宋体"/>
          <w:b/>
          <w:color w:val="000000" w:themeColor="text1"/>
          <w:kern w:val="0"/>
          <w:sz w:val="22"/>
        </w:rPr>
      </w:pPr>
    </w:p>
    <w:p w:rsidR="00F12994" w:rsidRDefault="00F12994">
      <w:pPr>
        <w:widowControl/>
        <w:spacing w:after="160" w:line="360" w:lineRule="auto"/>
        <w:jc w:val="left"/>
        <w:rPr>
          <w:rFonts w:ascii="宋体" w:hAnsi="宋体"/>
          <w:b/>
          <w:color w:val="000000" w:themeColor="text1"/>
          <w:kern w:val="0"/>
          <w:sz w:val="22"/>
        </w:rPr>
      </w:pPr>
    </w:p>
    <w:p w:rsidR="00F12994" w:rsidRDefault="00F12994">
      <w:pPr>
        <w:widowControl/>
        <w:spacing w:after="160" w:line="360" w:lineRule="auto"/>
        <w:jc w:val="left"/>
        <w:rPr>
          <w:rFonts w:ascii="宋体" w:hAnsi="宋体"/>
          <w:b/>
          <w:color w:val="000000" w:themeColor="text1"/>
          <w:kern w:val="0"/>
          <w:sz w:val="22"/>
        </w:rPr>
      </w:pPr>
    </w:p>
    <w:p w:rsidR="00F12994" w:rsidRDefault="00F12994">
      <w:pPr>
        <w:widowControl/>
        <w:spacing w:after="160" w:line="360" w:lineRule="auto"/>
        <w:jc w:val="left"/>
        <w:rPr>
          <w:rFonts w:ascii="宋体" w:hAnsi="宋体"/>
          <w:b/>
          <w:color w:val="000000" w:themeColor="text1"/>
          <w:kern w:val="0"/>
          <w:sz w:val="22"/>
        </w:rPr>
      </w:pPr>
    </w:p>
    <w:p w:rsidR="00F12994" w:rsidRDefault="00F12994">
      <w:pPr>
        <w:widowControl/>
        <w:spacing w:after="160" w:line="360" w:lineRule="auto"/>
        <w:jc w:val="left"/>
        <w:rPr>
          <w:rFonts w:ascii="宋体" w:hAnsi="宋体"/>
          <w:b/>
          <w:color w:val="000000" w:themeColor="text1"/>
          <w:kern w:val="0"/>
          <w:sz w:val="22"/>
        </w:rPr>
      </w:pPr>
    </w:p>
    <w:p w:rsidR="00F12994" w:rsidRDefault="00560F00">
      <w:pPr>
        <w:widowControl/>
        <w:spacing w:after="160" w:line="360" w:lineRule="auto"/>
        <w:jc w:val="center"/>
        <w:rPr>
          <w:rFonts w:ascii="宋体" w:hAnsi="宋体"/>
          <w:b/>
          <w:color w:val="000000" w:themeColor="text1"/>
          <w:kern w:val="0"/>
          <w:sz w:val="40"/>
          <w:szCs w:val="36"/>
        </w:rPr>
      </w:pPr>
      <w:bookmarkStart w:id="9" w:name="_Hlk46930773"/>
      <w:r>
        <w:rPr>
          <w:rFonts w:ascii="宋体" w:hAnsi="宋体" w:hint="eastAsia"/>
          <w:b/>
          <w:color w:val="000000" w:themeColor="text1"/>
          <w:kern w:val="0"/>
          <w:sz w:val="40"/>
          <w:szCs w:val="36"/>
        </w:rPr>
        <w:t>经营管理有限公司</w:t>
      </w:r>
    </w:p>
    <w:p w:rsidR="00F12994" w:rsidRDefault="00560F00">
      <w:pPr>
        <w:widowControl/>
        <w:spacing w:after="160" w:line="360" w:lineRule="auto"/>
        <w:jc w:val="center"/>
        <w:rPr>
          <w:rFonts w:ascii="宋体" w:hAnsi="宋体"/>
          <w:b/>
          <w:color w:val="000000" w:themeColor="text1"/>
          <w:kern w:val="0"/>
          <w:sz w:val="40"/>
          <w:szCs w:val="36"/>
        </w:rPr>
      </w:pPr>
      <w:r>
        <w:rPr>
          <w:rFonts w:ascii="宋体" w:hAnsi="宋体" w:hint="eastAsia"/>
          <w:b/>
          <w:color w:val="000000" w:themeColor="text1"/>
          <w:kern w:val="0"/>
          <w:sz w:val="40"/>
          <w:szCs w:val="36"/>
        </w:rPr>
        <w:t>“十四五”发展战略与规划研究服务合同</w:t>
      </w:r>
      <w:bookmarkEnd w:id="9"/>
    </w:p>
    <w:p w:rsidR="00F12994" w:rsidRDefault="00F12994">
      <w:pPr>
        <w:widowControl/>
        <w:spacing w:after="160" w:line="360" w:lineRule="auto"/>
        <w:jc w:val="left"/>
        <w:rPr>
          <w:rFonts w:ascii="宋体" w:hAnsi="宋体"/>
          <w:color w:val="000000" w:themeColor="text1"/>
          <w:kern w:val="0"/>
          <w:sz w:val="22"/>
        </w:rPr>
      </w:pPr>
    </w:p>
    <w:p w:rsidR="00F12994" w:rsidRDefault="00F12994">
      <w:pPr>
        <w:widowControl/>
        <w:spacing w:after="160" w:line="360" w:lineRule="auto"/>
        <w:jc w:val="left"/>
        <w:rPr>
          <w:rFonts w:ascii="宋体" w:hAnsi="宋体"/>
          <w:color w:val="000000" w:themeColor="text1"/>
          <w:kern w:val="0"/>
          <w:sz w:val="22"/>
        </w:rPr>
      </w:pPr>
    </w:p>
    <w:p w:rsidR="00F12994" w:rsidRDefault="00F12994">
      <w:pPr>
        <w:widowControl/>
        <w:spacing w:after="160" w:line="360" w:lineRule="auto"/>
        <w:jc w:val="left"/>
        <w:rPr>
          <w:rFonts w:ascii="宋体" w:hAnsi="宋体"/>
          <w:color w:val="000000" w:themeColor="text1"/>
          <w:kern w:val="0"/>
          <w:sz w:val="22"/>
        </w:rPr>
      </w:pPr>
    </w:p>
    <w:p w:rsidR="00F12994" w:rsidRDefault="00F12994">
      <w:pPr>
        <w:widowControl/>
        <w:spacing w:after="160" w:line="360" w:lineRule="auto"/>
        <w:jc w:val="left"/>
        <w:rPr>
          <w:rFonts w:ascii="宋体" w:hAnsi="宋体"/>
          <w:color w:val="000000" w:themeColor="text1"/>
          <w:kern w:val="0"/>
          <w:sz w:val="22"/>
        </w:rPr>
      </w:pPr>
    </w:p>
    <w:p w:rsidR="00F12994" w:rsidRDefault="00F12994">
      <w:pPr>
        <w:widowControl/>
        <w:spacing w:after="160" w:line="360" w:lineRule="auto"/>
        <w:jc w:val="left"/>
        <w:rPr>
          <w:rFonts w:ascii="宋体" w:hAnsi="宋体"/>
          <w:color w:val="000000" w:themeColor="text1"/>
          <w:kern w:val="0"/>
          <w:sz w:val="22"/>
        </w:rPr>
      </w:pPr>
    </w:p>
    <w:p w:rsidR="00F12994" w:rsidRDefault="00F12994">
      <w:pPr>
        <w:widowControl/>
        <w:spacing w:after="160" w:line="360" w:lineRule="auto"/>
        <w:jc w:val="left"/>
        <w:rPr>
          <w:rFonts w:ascii="宋体" w:hAnsi="宋体"/>
          <w:color w:val="000000" w:themeColor="text1"/>
          <w:kern w:val="0"/>
          <w:sz w:val="22"/>
        </w:rPr>
      </w:pPr>
    </w:p>
    <w:p w:rsidR="00F12994" w:rsidRDefault="00560F00">
      <w:pPr>
        <w:widowControl/>
        <w:snapToGrid w:val="0"/>
        <w:spacing w:after="160" w:line="360" w:lineRule="auto"/>
        <w:jc w:val="left"/>
        <w:rPr>
          <w:rFonts w:ascii="宋体" w:hAnsi="宋体" w:cs="Arial"/>
          <w:color w:val="000000" w:themeColor="text1"/>
          <w:kern w:val="0"/>
          <w:sz w:val="22"/>
        </w:rPr>
      </w:pPr>
      <w:r>
        <w:rPr>
          <w:rFonts w:ascii="宋体" w:hAnsi="宋体" w:cs="Arial" w:hint="eastAsia"/>
          <w:color w:val="000000" w:themeColor="text1"/>
          <w:kern w:val="0"/>
          <w:sz w:val="22"/>
        </w:rPr>
        <w:t>项目名称：经营管理有限公司“十四五”发展战略与规划研究</w:t>
      </w:r>
    </w:p>
    <w:p w:rsidR="00F12994" w:rsidRDefault="00560F00">
      <w:pPr>
        <w:widowControl/>
        <w:snapToGrid w:val="0"/>
        <w:spacing w:after="160" w:line="360" w:lineRule="auto"/>
        <w:jc w:val="left"/>
        <w:rPr>
          <w:rFonts w:ascii="宋体" w:hAnsi="宋体" w:cs="Arial"/>
          <w:color w:val="000000" w:themeColor="text1"/>
          <w:kern w:val="0"/>
          <w:sz w:val="22"/>
        </w:rPr>
      </w:pPr>
      <w:r>
        <w:rPr>
          <w:rFonts w:ascii="宋体" w:hAnsi="宋体" w:cs="Arial" w:hint="eastAsia"/>
          <w:color w:val="000000" w:themeColor="text1"/>
          <w:kern w:val="0"/>
          <w:sz w:val="22"/>
        </w:rPr>
        <w:t>甲方：广州市城壹房地产代理有限公司</w:t>
      </w:r>
    </w:p>
    <w:p w:rsidR="00F12994" w:rsidRDefault="00560F00" w:rsidP="00EA559E">
      <w:pPr>
        <w:widowControl/>
        <w:snapToGrid w:val="0"/>
        <w:spacing w:after="160" w:line="360" w:lineRule="auto"/>
        <w:ind w:left="2185" w:hangingChars="993" w:hanging="2185"/>
        <w:jc w:val="left"/>
        <w:rPr>
          <w:rFonts w:ascii="宋体" w:hAnsi="宋体" w:cs="Arial"/>
          <w:color w:val="000000" w:themeColor="text1"/>
          <w:kern w:val="0"/>
          <w:sz w:val="22"/>
        </w:rPr>
      </w:pPr>
      <w:r>
        <w:rPr>
          <w:rFonts w:ascii="宋体" w:hAnsi="宋体" w:cs="Arial" w:hint="eastAsia"/>
          <w:color w:val="000000" w:themeColor="text1"/>
          <w:kern w:val="0"/>
          <w:sz w:val="22"/>
        </w:rPr>
        <w:t>乙方：</w:t>
      </w:r>
      <w:r>
        <w:rPr>
          <w:rFonts w:ascii="宋体" w:hAnsi="宋体" w:cs="Arial"/>
          <w:color w:val="000000" w:themeColor="text1"/>
          <w:kern w:val="0"/>
          <w:sz w:val="22"/>
        </w:rPr>
        <w:t xml:space="preserve"> </w:t>
      </w:r>
    </w:p>
    <w:p w:rsidR="00F12994" w:rsidRDefault="00F12994" w:rsidP="00EA559E">
      <w:pPr>
        <w:widowControl/>
        <w:snapToGrid w:val="0"/>
        <w:spacing w:after="160" w:line="360" w:lineRule="auto"/>
        <w:ind w:left="2185" w:hangingChars="993" w:hanging="2185"/>
        <w:jc w:val="left"/>
        <w:rPr>
          <w:rFonts w:ascii="宋体" w:hAnsi="宋体" w:cs="Arial"/>
          <w:color w:val="000000" w:themeColor="text1"/>
          <w:kern w:val="0"/>
          <w:sz w:val="22"/>
        </w:rPr>
      </w:pPr>
    </w:p>
    <w:p w:rsidR="00F12994" w:rsidRDefault="00560F00" w:rsidP="00EA559E">
      <w:pPr>
        <w:widowControl/>
        <w:snapToGrid w:val="0"/>
        <w:spacing w:after="160" w:line="360" w:lineRule="auto"/>
        <w:ind w:left="2185" w:hangingChars="993" w:hanging="2185"/>
        <w:jc w:val="left"/>
        <w:rPr>
          <w:rFonts w:ascii="宋体" w:hAnsi="宋体" w:cs="Arial"/>
          <w:color w:val="000000" w:themeColor="text1"/>
          <w:kern w:val="0"/>
          <w:sz w:val="22"/>
        </w:rPr>
      </w:pPr>
      <w:r>
        <w:rPr>
          <w:rFonts w:ascii="宋体" w:hAnsi="宋体" w:cs="Arial" w:hint="eastAsia"/>
          <w:color w:val="000000" w:themeColor="text1"/>
          <w:kern w:val="0"/>
          <w:sz w:val="22"/>
        </w:rPr>
        <w:t>签订地点：广东省</w:t>
      </w:r>
    </w:p>
    <w:p w:rsidR="00F12994" w:rsidRDefault="00560F00">
      <w:pPr>
        <w:widowControl/>
        <w:spacing w:after="160" w:line="360" w:lineRule="auto"/>
        <w:jc w:val="left"/>
        <w:rPr>
          <w:rFonts w:ascii="宋体" w:hAnsi="宋体"/>
          <w:color w:val="000000" w:themeColor="text1"/>
          <w:kern w:val="0"/>
          <w:sz w:val="22"/>
        </w:rPr>
      </w:pPr>
      <w:r>
        <w:rPr>
          <w:rFonts w:ascii="宋体" w:hAnsi="宋体" w:cs="Arial" w:hint="eastAsia"/>
          <w:color w:val="000000" w:themeColor="text1"/>
          <w:kern w:val="0"/>
          <w:sz w:val="22"/>
        </w:rPr>
        <w:t>签订日期：</w:t>
      </w:r>
      <w:r>
        <w:rPr>
          <w:rFonts w:ascii="宋体" w:hAnsi="宋体" w:cs="Arial"/>
          <w:color w:val="000000" w:themeColor="text1"/>
          <w:kern w:val="0"/>
          <w:sz w:val="22"/>
        </w:rPr>
        <w:t xml:space="preserve">     </w:t>
      </w:r>
      <w:r>
        <w:rPr>
          <w:rFonts w:ascii="宋体" w:hAnsi="宋体" w:cs="Arial" w:hint="eastAsia"/>
          <w:color w:val="000000" w:themeColor="text1"/>
          <w:kern w:val="0"/>
          <w:sz w:val="22"/>
        </w:rPr>
        <w:t>年</w:t>
      </w:r>
      <w:r>
        <w:rPr>
          <w:rFonts w:ascii="宋体" w:hAnsi="宋体" w:cs="Arial"/>
          <w:color w:val="000000" w:themeColor="text1"/>
          <w:kern w:val="0"/>
          <w:sz w:val="22"/>
        </w:rPr>
        <w:t xml:space="preserve">   </w:t>
      </w:r>
      <w:r>
        <w:rPr>
          <w:rFonts w:ascii="宋体" w:hAnsi="宋体" w:cs="Arial" w:hint="eastAsia"/>
          <w:color w:val="000000" w:themeColor="text1"/>
          <w:kern w:val="0"/>
          <w:sz w:val="22"/>
        </w:rPr>
        <w:t>月</w:t>
      </w:r>
      <w:r>
        <w:rPr>
          <w:rFonts w:ascii="宋体" w:hAnsi="宋体" w:cs="Arial"/>
          <w:color w:val="000000" w:themeColor="text1"/>
          <w:kern w:val="0"/>
          <w:sz w:val="22"/>
        </w:rPr>
        <w:t xml:space="preserve">  </w:t>
      </w:r>
      <w:r>
        <w:rPr>
          <w:rFonts w:ascii="宋体" w:hAnsi="宋体" w:cs="Arial" w:hint="eastAsia"/>
          <w:color w:val="000000" w:themeColor="text1"/>
          <w:kern w:val="0"/>
          <w:sz w:val="22"/>
        </w:rPr>
        <w:t>日</w:t>
      </w:r>
    </w:p>
    <w:p w:rsidR="00F12994" w:rsidRDefault="00560F00">
      <w:pPr>
        <w:widowControl/>
        <w:spacing w:after="160" w:line="360" w:lineRule="auto"/>
        <w:jc w:val="left"/>
        <w:rPr>
          <w:rFonts w:ascii="宋体" w:hAnsi="宋体"/>
          <w:color w:val="000000" w:themeColor="text1"/>
          <w:kern w:val="0"/>
          <w:sz w:val="22"/>
        </w:rPr>
      </w:pPr>
      <w:r>
        <w:rPr>
          <w:rFonts w:ascii="宋体" w:hAnsi="宋体" w:hint="eastAsia"/>
          <w:color w:val="000000" w:themeColor="text1"/>
          <w:kern w:val="0"/>
          <w:sz w:val="22"/>
        </w:rPr>
        <w:lastRenderedPageBreak/>
        <w:t xml:space="preserve">依据国家有关法律、法规和 </w:t>
      </w:r>
      <w:r>
        <w:rPr>
          <w:rFonts w:ascii="宋体" w:hAnsi="宋体" w:hint="eastAsia"/>
          <w:color w:val="000000" w:themeColor="text1"/>
          <w:kern w:val="0"/>
          <w:sz w:val="22"/>
          <w:u w:val="single"/>
        </w:rPr>
        <w:t xml:space="preserve">  广州   </w:t>
      </w:r>
      <w:r>
        <w:rPr>
          <w:rFonts w:ascii="宋体" w:hAnsi="宋体" w:hint="eastAsia"/>
          <w:color w:val="000000" w:themeColor="text1"/>
          <w:kern w:val="0"/>
          <w:sz w:val="22"/>
        </w:rPr>
        <w:t>市有关规定，甲、乙双方在自愿、平等和协商一致的基础上，就甲方委托乙方为</w:t>
      </w:r>
      <w:r>
        <w:rPr>
          <w:rFonts w:ascii="宋体" w:hAnsi="宋体" w:hint="eastAsia"/>
          <w:color w:val="000000" w:themeColor="text1"/>
          <w:kern w:val="0"/>
          <w:sz w:val="22"/>
          <w:u w:val="single"/>
        </w:rPr>
        <w:t xml:space="preserve"> 经营管理有限公司“十四五”发展战略与规划研究服务</w:t>
      </w:r>
      <w:r>
        <w:rPr>
          <w:rFonts w:ascii="宋体" w:hAnsi="宋体"/>
          <w:color w:val="000000" w:themeColor="text1"/>
          <w:kern w:val="0"/>
          <w:sz w:val="22"/>
          <w:u w:val="single"/>
        </w:rPr>
        <w:t xml:space="preserve"> </w:t>
      </w:r>
      <w:r>
        <w:rPr>
          <w:rFonts w:ascii="宋体" w:hAnsi="宋体" w:hint="eastAsia"/>
          <w:color w:val="000000" w:themeColor="text1"/>
          <w:kern w:val="0"/>
          <w:sz w:val="22"/>
        </w:rPr>
        <w:t>事宜达成一致，订立本合同，内容如下：</w:t>
      </w:r>
    </w:p>
    <w:p w:rsidR="00F12994" w:rsidRDefault="00F12994">
      <w:pPr>
        <w:widowControl/>
        <w:spacing w:after="160" w:line="360" w:lineRule="auto"/>
        <w:jc w:val="left"/>
        <w:rPr>
          <w:rFonts w:ascii="宋体" w:hAnsi="宋体"/>
          <w:color w:val="000000" w:themeColor="text1"/>
          <w:kern w:val="0"/>
          <w:sz w:val="22"/>
        </w:rPr>
      </w:pPr>
    </w:p>
    <w:p w:rsidR="00F12994" w:rsidRDefault="00F12994">
      <w:pPr>
        <w:pStyle w:val="Style3"/>
        <w:rPr>
          <w:color w:val="000000" w:themeColor="text1"/>
        </w:rPr>
      </w:pPr>
    </w:p>
    <w:tbl>
      <w:tblPr>
        <w:tblW w:w="9018" w:type="dxa"/>
        <w:tblLayout w:type="fixed"/>
        <w:tblLook w:val="04A0" w:firstRow="1" w:lastRow="0" w:firstColumn="1" w:lastColumn="0" w:noHBand="0" w:noVBand="1"/>
      </w:tblPr>
      <w:tblGrid>
        <w:gridCol w:w="1526"/>
        <w:gridCol w:w="7492"/>
      </w:tblGrid>
      <w:tr w:rsidR="00F12994">
        <w:trPr>
          <w:trHeight w:val="439"/>
        </w:trPr>
        <w:tc>
          <w:tcPr>
            <w:tcW w:w="1526" w:type="dxa"/>
          </w:tcPr>
          <w:p w:rsidR="00F12994" w:rsidRDefault="00560F00">
            <w:pPr>
              <w:spacing w:after="160" w:line="360" w:lineRule="auto"/>
              <w:jc w:val="left"/>
              <w:rPr>
                <w:rFonts w:ascii="宋体" w:hAnsi="宋体"/>
                <w:b/>
                <w:color w:val="000000" w:themeColor="text1"/>
                <w:kern w:val="0"/>
                <w:sz w:val="22"/>
              </w:rPr>
            </w:pPr>
            <w:r>
              <w:rPr>
                <w:rFonts w:ascii="宋体" w:hAnsi="宋体"/>
                <w:color w:val="000000" w:themeColor="text1"/>
                <w:kern w:val="0"/>
                <w:sz w:val="22"/>
              </w:rPr>
              <w:t>甲方：</w:t>
            </w:r>
          </w:p>
        </w:tc>
        <w:tc>
          <w:tcPr>
            <w:tcW w:w="7492" w:type="dxa"/>
          </w:tcPr>
          <w:p w:rsidR="00F12994" w:rsidRDefault="00560F00">
            <w:pPr>
              <w:spacing w:after="160" w:line="360" w:lineRule="auto"/>
              <w:jc w:val="left"/>
              <w:rPr>
                <w:rFonts w:ascii="宋体" w:hAnsi="宋体"/>
                <w:color w:val="000000" w:themeColor="text1"/>
                <w:kern w:val="0"/>
                <w:sz w:val="22"/>
              </w:rPr>
            </w:pPr>
            <w:r>
              <w:rPr>
                <w:rFonts w:ascii="宋体" w:hAnsi="宋体"/>
                <w:color w:val="000000" w:themeColor="text1"/>
                <w:kern w:val="0"/>
                <w:sz w:val="22"/>
                <w:u w:val="single"/>
              </w:rPr>
              <w:t xml:space="preserve">   </w:t>
            </w:r>
            <w:r>
              <w:rPr>
                <w:rFonts w:ascii="宋体" w:hAnsi="宋体" w:hint="eastAsia"/>
                <w:color w:val="000000" w:themeColor="text1"/>
                <w:kern w:val="0"/>
                <w:sz w:val="22"/>
                <w:u w:val="single"/>
              </w:rPr>
              <w:t>广州市城壹房地产代理有限公司</w:t>
            </w:r>
            <w:r>
              <w:rPr>
                <w:rFonts w:ascii="宋体" w:hAnsi="宋体"/>
                <w:color w:val="000000" w:themeColor="text1"/>
                <w:kern w:val="0"/>
                <w:sz w:val="22"/>
                <w:u w:val="single"/>
              </w:rPr>
              <w:t xml:space="preserve">  </w:t>
            </w:r>
            <w:r>
              <w:rPr>
                <w:rFonts w:ascii="宋体" w:hAnsi="宋体"/>
                <w:color w:val="000000" w:themeColor="text1"/>
                <w:kern w:val="0"/>
                <w:sz w:val="22"/>
              </w:rPr>
              <w:t>，主要营业地位于__</w:t>
            </w:r>
            <w:r>
              <w:rPr>
                <w:rFonts w:ascii="宋体" w:hAnsi="宋体"/>
                <w:color w:val="000000" w:themeColor="text1"/>
                <w:kern w:val="0"/>
                <w:sz w:val="22"/>
                <w:u w:val="single"/>
              </w:rPr>
              <w:t xml:space="preserve">             </w:t>
            </w:r>
            <w:r>
              <w:rPr>
                <w:rFonts w:ascii="宋体" w:hAnsi="宋体"/>
                <w:color w:val="000000" w:themeColor="text1"/>
                <w:kern w:val="0"/>
                <w:sz w:val="22"/>
              </w:rPr>
              <w:t>_</w:t>
            </w:r>
          </w:p>
          <w:p w:rsidR="00F12994" w:rsidRDefault="00560F00">
            <w:pPr>
              <w:spacing w:after="160" w:line="360" w:lineRule="auto"/>
              <w:jc w:val="left"/>
              <w:rPr>
                <w:rFonts w:ascii="宋体" w:hAnsi="宋体"/>
                <w:color w:val="000000" w:themeColor="text1"/>
                <w:kern w:val="0"/>
                <w:sz w:val="22"/>
              </w:rPr>
            </w:pPr>
            <w:r>
              <w:rPr>
                <w:rFonts w:ascii="宋体" w:hAnsi="宋体"/>
                <w:color w:val="000000" w:themeColor="text1"/>
                <w:kern w:val="0"/>
                <w:sz w:val="22"/>
              </w:rPr>
              <w:t>（以下简称“甲方”）</w:t>
            </w:r>
          </w:p>
        </w:tc>
      </w:tr>
      <w:tr w:rsidR="00F12994">
        <w:trPr>
          <w:trHeight w:val="351"/>
        </w:trPr>
        <w:tc>
          <w:tcPr>
            <w:tcW w:w="1526" w:type="dxa"/>
          </w:tcPr>
          <w:p w:rsidR="00F12994" w:rsidRDefault="00F12994">
            <w:pPr>
              <w:spacing w:after="160" w:line="360" w:lineRule="auto"/>
              <w:jc w:val="left"/>
              <w:rPr>
                <w:rFonts w:ascii="宋体" w:hAnsi="宋体"/>
                <w:color w:val="000000" w:themeColor="text1"/>
                <w:kern w:val="0"/>
                <w:sz w:val="22"/>
              </w:rPr>
            </w:pPr>
          </w:p>
        </w:tc>
        <w:tc>
          <w:tcPr>
            <w:tcW w:w="7492" w:type="dxa"/>
          </w:tcPr>
          <w:p w:rsidR="00F12994" w:rsidRDefault="00F12994">
            <w:pPr>
              <w:spacing w:after="160" w:line="360" w:lineRule="auto"/>
              <w:jc w:val="left"/>
              <w:rPr>
                <w:rFonts w:ascii="宋体" w:hAnsi="宋体"/>
                <w:color w:val="000000" w:themeColor="text1"/>
                <w:kern w:val="0"/>
                <w:sz w:val="22"/>
              </w:rPr>
            </w:pPr>
          </w:p>
        </w:tc>
      </w:tr>
      <w:tr w:rsidR="00F12994">
        <w:trPr>
          <w:trHeight w:val="351"/>
        </w:trPr>
        <w:tc>
          <w:tcPr>
            <w:tcW w:w="1526" w:type="dxa"/>
          </w:tcPr>
          <w:p w:rsidR="00F12994" w:rsidRDefault="00F12994">
            <w:pPr>
              <w:spacing w:after="160" w:line="360" w:lineRule="auto"/>
              <w:jc w:val="left"/>
              <w:rPr>
                <w:rFonts w:ascii="宋体" w:hAnsi="宋体"/>
                <w:color w:val="000000" w:themeColor="text1"/>
                <w:kern w:val="0"/>
                <w:sz w:val="22"/>
              </w:rPr>
            </w:pPr>
          </w:p>
        </w:tc>
        <w:tc>
          <w:tcPr>
            <w:tcW w:w="7492" w:type="dxa"/>
          </w:tcPr>
          <w:p w:rsidR="00F12994" w:rsidRDefault="00F12994">
            <w:pPr>
              <w:spacing w:after="160" w:line="360" w:lineRule="auto"/>
              <w:jc w:val="left"/>
              <w:rPr>
                <w:rFonts w:ascii="宋体" w:hAnsi="宋体"/>
                <w:color w:val="000000" w:themeColor="text1"/>
                <w:kern w:val="0"/>
                <w:sz w:val="22"/>
              </w:rPr>
            </w:pPr>
          </w:p>
        </w:tc>
      </w:tr>
      <w:tr w:rsidR="00F12994">
        <w:trPr>
          <w:trHeight w:val="351"/>
        </w:trPr>
        <w:tc>
          <w:tcPr>
            <w:tcW w:w="1526" w:type="dxa"/>
          </w:tcPr>
          <w:p w:rsidR="00F12994" w:rsidRDefault="00F12994">
            <w:pPr>
              <w:spacing w:after="160" w:line="360" w:lineRule="auto"/>
              <w:jc w:val="left"/>
              <w:rPr>
                <w:rFonts w:ascii="宋体" w:hAnsi="宋体"/>
                <w:color w:val="000000" w:themeColor="text1"/>
                <w:kern w:val="0"/>
                <w:sz w:val="22"/>
              </w:rPr>
            </w:pPr>
          </w:p>
        </w:tc>
        <w:tc>
          <w:tcPr>
            <w:tcW w:w="7492" w:type="dxa"/>
          </w:tcPr>
          <w:p w:rsidR="00F12994" w:rsidRDefault="00F12994">
            <w:pPr>
              <w:spacing w:after="160" w:line="360" w:lineRule="auto"/>
              <w:jc w:val="left"/>
              <w:rPr>
                <w:rFonts w:ascii="宋体" w:hAnsi="宋体"/>
                <w:color w:val="000000" w:themeColor="text1"/>
                <w:kern w:val="0"/>
                <w:sz w:val="22"/>
              </w:rPr>
            </w:pPr>
          </w:p>
        </w:tc>
      </w:tr>
      <w:tr w:rsidR="00F12994">
        <w:trPr>
          <w:trHeight w:val="411"/>
        </w:trPr>
        <w:tc>
          <w:tcPr>
            <w:tcW w:w="1526" w:type="dxa"/>
          </w:tcPr>
          <w:p w:rsidR="00F12994" w:rsidRDefault="00560F00">
            <w:pPr>
              <w:spacing w:after="160" w:line="360" w:lineRule="auto"/>
              <w:jc w:val="left"/>
              <w:rPr>
                <w:rFonts w:ascii="宋体" w:hAnsi="宋体"/>
                <w:color w:val="000000" w:themeColor="text1"/>
                <w:kern w:val="0"/>
                <w:sz w:val="22"/>
              </w:rPr>
            </w:pPr>
            <w:r>
              <w:rPr>
                <w:rFonts w:ascii="宋体" w:hAnsi="宋体"/>
                <w:color w:val="000000" w:themeColor="text1"/>
                <w:kern w:val="0"/>
                <w:sz w:val="22"/>
              </w:rPr>
              <w:t>乙方：</w:t>
            </w:r>
          </w:p>
        </w:tc>
        <w:tc>
          <w:tcPr>
            <w:tcW w:w="7492" w:type="dxa"/>
          </w:tcPr>
          <w:p w:rsidR="00F12994" w:rsidRDefault="00560F00">
            <w:pPr>
              <w:spacing w:after="160" w:line="360" w:lineRule="auto"/>
              <w:jc w:val="left"/>
              <w:rPr>
                <w:rFonts w:ascii="宋体" w:hAnsi="宋体"/>
                <w:color w:val="000000" w:themeColor="text1"/>
                <w:kern w:val="0"/>
                <w:sz w:val="22"/>
              </w:rPr>
            </w:pPr>
            <w:r>
              <w:rPr>
                <w:rFonts w:ascii="宋体" w:hAnsi="宋体" w:cs="Arial"/>
                <w:color w:val="000000" w:themeColor="text1"/>
                <w:kern w:val="0"/>
                <w:sz w:val="22"/>
                <w:u w:val="single"/>
              </w:rPr>
              <w:t xml:space="preserve">                             </w:t>
            </w:r>
            <w:r>
              <w:rPr>
                <w:rFonts w:ascii="宋体" w:hAnsi="宋体"/>
                <w:color w:val="000000" w:themeColor="text1"/>
                <w:kern w:val="0"/>
                <w:sz w:val="22"/>
              </w:rPr>
              <w:t>，主要营业地位于__</w:t>
            </w:r>
            <w:r>
              <w:rPr>
                <w:rFonts w:ascii="宋体" w:hAnsi="宋体"/>
                <w:color w:val="000000" w:themeColor="text1"/>
                <w:kern w:val="0"/>
                <w:sz w:val="22"/>
                <w:u w:val="single"/>
              </w:rPr>
              <w:t xml:space="preserve">             </w:t>
            </w:r>
            <w:r>
              <w:rPr>
                <w:rFonts w:ascii="宋体" w:hAnsi="宋体"/>
                <w:color w:val="000000" w:themeColor="text1"/>
                <w:kern w:val="0"/>
                <w:sz w:val="22"/>
              </w:rPr>
              <w:t>_</w:t>
            </w:r>
          </w:p>
          <w:p w:rsidR="00F12994" w:rsidRDefault="00560F00">
            <w:pPr>
              <w:spacing w:after="160" w:line="360" w:lineRule="auto"/>
              <w:jc w:val="left"/>
              <w:rPr>
                <w:rFonts w:ascii="宋体" w:hAnsi="宋体"/>
                <w:color w:val="000000" w:themeColor="text1"/>
                <w:kern w:val="0"/>
                <w:sz w:val="22"/>
              </w:rPr>
            </w:pPr>
            <w:r>
              <w:rPr>
                <w:rFonts w:ascii="宋体" w:hAnsi="宋体"/>
                <w:color w:val="000000" w:themeColor="text1"/>
                <w:kern w:val="0"/>
                <w:sz w:val="22"/>
              </w:rPr>
              <w:t>（以下</w:t>
            </w:r>
            <w:r>
              <w:rPr>
                <w:rFonts w:ascii="宋体" w:hAnsi="宋体" w:hint="eastAsia"/>
                <w:color w:val="000000" w:themeColor="text1"/>
                <w:kern w:val="0"/>
                <w:sz w:val="22"/>
              </w:rPr>
              <w:t>简称“乙方”）</w:t>
            </w:r>
          </w:p>
          <w:p w:rsidR="00F12994" w:rsidRDefault="00F12994">
            <w:pPr>
              <w:spacing w:after="160" w:line="360" w:lineRule="auto"/>
              <w:jc w:val="left"/>
              <w:rPr>
                <w:rFonts w:ascii="宋体" w:hAnsi="宋体"/>
                <w:color w:val="000000" w:themeColor="text1"/>
                <w:kern w:val="0"/>
                <w:sz w:val="22"/>
              </w:rPr>
            </w:pPr>
          </w:p>
        </w:tc>
      </w:tr>
    </w:tbl>
    <w:p w:rsidR="00F12994" w:rsidRDefault="00F12994">
      <w:pPr>
        <w:rPr>
          <w:color w:val="000000" w:themeColor="text1"/>
        </w:rPr>
      </w:pPr>
    </w:p>
    <w:p w:rsidR="00F12994" w:rsidRDefault="00560F00">
      <w:pPr>
        <w:widowControl/>
        <w:jc w:val="left"/>
        <w:rPr>
          <w:color w:val="000000" w:themeColor="text1"/>
        </w:rPr>
      </w:pPr>
      <w:r>
        <w:rPr>
          <w:color w:val="000000" w:themeColor="text1"/>
        </w:rPr>
        <w:br w:type="page"/>
      </w:r>
    </w:p>
    <w:sdt>
      <w:sdtPr>
        <w:rPr>
          <w:rFonts w:ascii="宋体" w:hAnsi="宋体"/>
          <w:color w:val="000000" w:themeColor="text1"/>
          <w:kern w:val="0"/>
          <w:sz w:val="22"/>
        </w:rPr>
        <w:id w:val="106550422"/>
        <w:docPartObj>
          <w:docPartGallery w:val="Table of Contents"/>
          <w:docPartUnique/>
        </w:docPartObj>
      </w:sdtPr>
      <w:sdtEndPr>
        <w:rPr>
          <w:bCs/>
          <w:sz w:val="24"/>
        </w:rPr>
      </w:sdtEndPr>
      <w:sdtContent>
        <w:p w:rsidR="00F12994" w:rsidRDefault="00560F00">
          <w:pPr>
            <w:widowControl/>
            <w:jc w:val="center"/>
            <w:rPr>
              <w:rFonts w:ascii="宋体" w:hAnsi="宋体"/>
              <w:color w:val="000000" w:themeColor="text1"/>
              <w:kern w:val="0"/>
              <w:sz w:val="36"/>
              <w:szCs w:val="36"/>
            </w:rPr>
          </w:pPr>
          <w:r>
            <w:rPr>
              <w:rFonts w:ascii="宋体" w:hAnsi="宋体" w:hint="eastAsia"/>
              <w:color w:val="000000" w:themeColor="text1"/>
              <w:kern w:val="0"/>
              <w:sz w:val="36"/>
              <w:szCs w:val="36"/>
            </w:rPr>
            <w:t>目    录</w:t>
          </w:r>
        </w:p>
        <w:p w:rsidR="00F12994" w:rsidRDefault="00F12994">
          <w:pPr>
            <w:widowControl/>
            <w:spacing w:after="160" w:line="259" w:lineRule="auto"/>
            <w:jc w:val="left"/>
            <w:rPr>
              <w:rFonts w:ascii="宋体" w:hAnsi="宋体"/>
              <w:color w:val="000000" w:themeColor="text1"/>
              <w:kern w:val="0"/>
              <w:sz w:val="24"/>
              <w:szCs w:val="24"/>
            </w:rPr>
          </w:pPr>
        </w:p>
        <w:p w:rsidR="00F12994" w:rsidRDefault="00560F00">
          <w:pPr>
            <w:widowControl/>
            <w:tabs>
              <w:tab w:val="left" w:pos="1100"/>
              <w:tab w:val="right" w:leader="dot" w:pos="9282"/>
            </w:tabs>
            <w:spacing w:after="100" w:line="360" w:lineRule="auto"/>
            <w:jc w:val="left"/>
            <w:rPr>
              <w:color w:val="000000" w:themeColor="text1"/>
            </w:rPr>
          </w:pPr>
          <w:r>
            <w:rPr>
              <w:rFonts w:ascii="宋体" w:hAnsi="宋体"/>
              <w:bCs/>
              <w:color w:val="000000" w:themeColor="text1"/>
              <w:kern w:val="0"/>
              <w:sz w:val="22"/>
            </w:rPr>
            <w:fldChar w:fldCharType="begin"/>
          </w:r>
          <w:r>
            <w:rPr>
              <w:rFonts w:ascii="宋体" w:hAnsi="宋体"/>
              <w:bCs/>
              <w:color w:val="000000" w:themeColor="text1"/>
              <w:kern w:val="0"/>
              <w:sz w:val="22"/>
            </w:rPr>
            <w:instrText xml:space="preserve"> TOC \o "1-3" \h \z \u </w:instrText>
          </w:r>
          <w:r>
            <w:rPr>
              <w:rFonts w:ascii="宋体" w:hAnsi="宋体"/>
              <w:bCs/>
              <w:color w:val="000000" w:themeColor="text1"/>
              <w:kern w:val="0"/>
              <w:sz w:val="22"/>
            </w:rPr>
            <w:fldChar w:fldCharType="separate"/>
          </w:r>
          <w:hyperlink w:anchor="_Toc46840239" w:history="1">
            <w:r>
              <w:rPr>
                <w:rFonts w:ascii="宋体" w:hAnsi="宋体"/>
                <w:b/>
                <w:color w:val="000000" w:themeColor="text1"/>
                <w:kern w:val="0"/>
                <w:sz w:val="24"/>
                <w:szCs w:val="24"/>
              </w:rPr>
              <w:t>第一条</w:t>
            </w:r>
            <w:r>
              <w:rPr>
                <w:color w:val="000000" w:themeColor="text1"/>
              </w:rPr>
              <w:tab/>
            </w:r>
            <w:r>
              <w:rPr>
                <w:rFonts w:ascii="宋体" w:hAnsi="宋体"/>
                <w:b/>
                <w:color w:val="000000" w:themeColor="text1"/>
                <w:kern w:val="0"/>
                <w:sz w:val="24"/>
                <w:szCs w:val="24"/>
              </w:rPr>
              <w:t>定义</w:t>
            </w:r>
            <w:r>
              <w:rPr>
                <w:rFonts w:ascii="宋体" w:hAnsi="宋体"/>
                <w:color w:val="000000" w:themeColor="text1"/>
                <w:kern w:val="0"/>
                <w:sz w:val="24"/>
                <w:szCs w:val="24"/>
              </w:rPr>
              <w:tab/>
            </w:r>
            <w:r>
              <w:rPr>
                <w:rFonts w:ascii="宋体" w:hAnsi="宋体"/>
                <w:color w:val="000000" w:themeColor="text1"/>
                <w:kern w:val="0"/>
                <w:sz w:val="24"/>
                <w:szCs w:val="24"/>
              </w:rPr>
              <w:fldChar w:fldCharType="begin"/>
            </w:r>
            <w:r>
              <w:rPr>
                <w:rFonts w:ascii="宋体" w:hAnsi="宋体"/>
                <w:color w:val="000000" w:themeColor="text1"/>
                <w:kern w:val="0"/>
                <w:sz w:val="24"/>
                <w:szCs w:val="24"/>
              </w:rPr>
              <w:instrText xml:space="preserve"> PAGEREF _Toc46840239 \h </w:instrText>
            </w:r>
            <w:r>
              <w:rPr>
                <w:rFonts w:ascii="宋体" w:hAnsi="宋体"/>
                <w:color w:val="000000" w:themeColor="text1"/>
                <w:kern w:val="0"/>
                <w:sz w:val="24"/>
                <w:szCs w:val="24"/>
              </w:rPr>
            </w:r>
            <w:r>
              <w:rPr>
                <w:rFonts w:ascii="宋体" w:hAnsi="宋体"/>
                <w:color w:val="000000" w:themeColor="text1"/>
                <w:kern w:val="0"/>
                <w:sz w:val="24"/>
                <w:szCs w:val="24"/>
              </w:rPr>
              <w:fldChar w:fldCharType="separate"/>
            </w:r>
            <w:r>
              <w:rPr>
                <w:b/>
              </w:rPr>
              <w:t>错误！未定义书签。</w:t>
            </w:r>
            <w:r>
              <w:rPr>
                <w:rFonts w:ascii="宋体" w:hAnsi="宋体"/>
                <w:color w:val="000000" w:themeColor="text1"/>
                <w:kern w:val="0"/>
                <w:sz w:val="24"/>
                <w:szCs w:val="24"/>
              </w:rPr>
              <w:fldChar w:fldCharType="end"/>
            </w:r>
          </w:hyperlink>
        </w:p>
        <w:p w:rsidR="00F12994" w:rsidRDefault="00453D5B">
          <w:pPr>
            <w:widowControl/>
            <w:tabs>
              <w:tab w:val="left" w:pos="840"/>
              <w:tab w:val="right" w:leader="dot" w:pos="9282"/>
            </w:tabs>
            <w:spacing w:after="100" w:line="259" w:lineRule="auto"/>
            <w:ind w:left="240"/>
            <w:jc w:val="left"/>
            <w:rPr>
              <w:color w:val="000000" w:themeColor="text1"/>
            </w:rPr>
          </w:pPr>
          <w:hyperlink w:anchor="_Toc46840240" w:history="1">
            <w:r w:rsidR="00560F00">
              <w:rPr>
                <w:rFonts w:ascii="宋体" w:eastAsia="PMingLiU" w:hAnsi="宋体"/>
                <w:color w:val="000000" w:themeColor="text1"/>
                <w:kern w:val="0"/>
                <w:sz w:val="24"/>
                <w:szCs w:val="24"/>
              </w:rPr>
              <w:t>1.1</w:t>
            </w:r>
            <w:r w:rsidR="00560F00">
              <w:rPr>
                <w:color w:val="000000" w:themeColor="text1"/>
              </w:rPr>
              <w:tab/>
            </w:r>
            <w:r w:rsidR="00560F00">
              <w:rPr>
                <w:rFonts w:ascii="宋体" w:hAnsi="宋体"/>
                <w:color w:val="000000" w:themeColor="text1"/>
                <w:kern w:val="0"/>
                <w:sz w:val="24"/>
                <w:szCs w:val="24"/>
              </w:rPr>
              <w:t>定义</w:t>
            </w:r>
            <w:r w:rsidR="00560F00">
              <w:rPr>
                <w:rFonts w:ascii="宋体" w:hAnsi="宋体"/>
                <w:color w:val="000000" w:themeColor="text1"/>
                <w:kern w:val="0"/>
                <w:sz w:val="24"/>
                <w:szCs w:val="24"/>
              </w:rPr>
              <w:tab/>
            </w:r>
            <w:r w:rsidR="00560F00">
              <w:rPr>
                <w:rFonts w:ascii="宋体" w:hAnsi="宋体"/>
                <w:color w:val="000000" w:themeColor="text1"/>
                <w:kern w:val="0"/>
                <w:sz w:val="24"/>
                <w:szCs w:val="24"/>
              </w:rPr>
              <w:fldChar w:fldCharType="begin"/>
            </w:r>
            <w:r w:rsidR="00560F00">
              <w:rPr>
                <w:rFonts w:ascii="宋体" w:hAnsi="宋体"/>
                <w:color w:val="000000" w:themeColor="text1"/>
                <w:kern w:val="0"/>
                <w:sz w:val="24"/>
                <w:szCs w:val="24"/>
              </w:rPr>
              <w:instrText xml:space="preserve"> PAGEREF _Toc46840240 \h </w:instrText>
            </w:r>
            <w:r w:rsidR="00560F00">
              <w:rPr>
                <w:rFonts w:ascii="宋体" w:hAnsi="宋体"/>
                <w:color w:val="000000" w:themeColor="text1"/>
                <w:kern w:val="0"/>
                <w:sz w:val="24"/>
                <w:szCs w:val="24"/>
              </w:rPr>
            </w:r>
            <w:r w:rsidR="00560F00">
              <w:rPr>
                <w:rFonts w:ascii="宋体" w:hAnsi="宋体"/>
                <w:color w:val="000000" w:themeColor="text1"/>
                <w:kern w:val="0"/>
                <w:sz w:val="24"/>
                <w:szCs w:val="24"/>
              </w:rPr>
              <w:fldChar w:fldCharType="separate"/>
            </w:r>
            <w:r w:rsidR="00560F00">
              <w:rPr>
                <w:b/>
              </w:rPr>
              <w:t>错误！未定义书签。</w:t>
            </w:r>
            <w:r w:rsidR="00560F00">
              <w:rPr>
                <w:rFonts w:ascii="宋体" w:hAnsi="宋体"/>
                <w:color w:val="000000" w:themeColor="text1"/>
                <w:kern w:val="0"/>
                <w:sz w:val="24"/>
                <w:szCs w:val="24"/>
              </w:rPr>
              <w:fldChar w:fldCharType="end"/>
            </w:r>
          </w:hyperlink>
        </w:p>
        <w:p w:rsidR="00F12994" w:rsidRDefault="00453D5B">
          <w:pPr>
            <w:widowControl/>
            <w:tabs>
              <w:tab w:val="left" w:pos="1100"/>
              <w:tab w:val="right" w:leader="dot" w:pos="9282"/>
            </w:tabs>
            <w:spacing w:after="100" w:line="360" w:lineRule="auto"/>
            <w:jc w:val="left"/>
            <w:rPr>
              <w:color w:val="000000" w:themeColor="text1"/>
            </w:rPr>
          </w:pPr>
          <w:hyperlink w:anchor="_Toc46840242" w:history="1">
            <w:r w:rsidR="00560F00">
              <w:rPr>
                <w:rFonts w:ascii="宋体" w:hAnsi="宋体"/>
                <w:b/>
                <w:color w:val="000000" w:themeColor="text1"/>
                <w:kern w:val="0"/>
                <w:sz w:val="24"/>
                <w:szCs w:val="24"/>
              </w:rPr>
              <w:t>第二条</w:t>
            </w:r>
            <w:r w:rsidR="00560F00">
              <w:rPr>
                <w:color w:val="000000" w:themeColor="text1"/>
              </w:rPr>
              <w:tab/>
            </w:r>
            <w:r w:rsidR="00560F00">
              <w:rPr>
                <w:rFonts w:ascii="宋体" w:hAnsi="宋体"/>
                <w:b/>
                <w:color w:val="000000" w:themeColor="text1"/>
                <w:kern w:val="0"/>
                <w:sz w:val="24"/>
                <w:szCs w:val="24"/>
              </w:rPr>
              <w:t>商务条款</w:t>
            </w:r>
            <w:r w:rsidR="00560F00">
              <w:rPr>
                <w:rFonts w:ascii="宋体" w:hAnsi="宋体"/>
                <w:color w:val="000000" w:themeColor="text1"/>
                <w:kern w:val="0"/>
                <w:sz w:val="24"/>
                <w:szCs w:val="24"/>
              </w:rPr>
              <w:tab/>
            </w:r>
            <w:r w:rsidR="00560F00">
              <w:rPr>
                <w:rFonts w:ascii="宋体" w:hAnsi="宋体"/>
                <w:color w:val="000000" w:themeColor="text1"/>
                <w:kern w:val="0"/>
                <w:sz w:val="24"/>
                <w:szCs w:val="24"/>
              </w:rPr>
              <w:fldChar w:fldCharType="begin"/>
            </w:r>
            <w:r w:rsidR="00560F00">
              <w:rPr>
                <w:rFonts w:ascii="宋体" w:hAnsi="宋体"/>
                <w:color w:val="000000" w:themeColor="text1"/>
                <w:kern w:val="0"/>
                <w:sz w:val="24"/>
                <w:szCs w:val="24"/>
              </w:rPr>
              <w:instrText xml:space="preserve"> PAGEREF _Toc46840242 \h </w:instrText>
            </w:r>
            <w:r w:rsidR="00560F00">
              <w:rPr>
                <w:rFonts w:ascii="宋体" w:hAnsi="宋体"/>
                <w:color w:val="000000" w:themeColor="text1"/>
                <w:kern w:val="0"/>
                <w:sz w:val="24"/>
                <w:szCs w:val="24"/>
              </w:rPr>
            </w:r>
            <w:r w:rsidR="00560F00">
              <w:rPr>
                <w:rFonts w:ascii="宋体" w:hAnsi="宋体"/>
                <w:color w:val="000000" w:themeColor="text1"/>
                <w:kern w:val="0"/>
                <w:sz w:val="24"/>
                <w:szCs w:val="24"/>
              </w:rPr>
              <w:fldChar w:fldCharType="separate"/>
            </w:r>
            <w:r w:rsidR="00560F00">
              <w:rPr>
                <w:b/>
              </w:rPr>
              <w:t>错误！未定义书签。</w:t>
            </w:r>
            <w:r w:rsidR="00560F00">
              <w:rPr>
                <w:rFonts w:ascii="宋体" w:hAnsi="宋体"/>
                <w:color w:val="000000" w:themeColor="text1"/>
                <w:kern w:val="0"/>
                <w:sz w:val="24"/>
                <w:szCs w:val="24"/>
              </w:rPr>
              <w:fldChar w:fldCharType="end"/>
            </w:r>
          </w:hyperlink>
        </w:p>
        <w:p w:rsidR="00F12994" w:rsidRDefault="00453D5B">
          <w:pPr>
            <w:widowControl/>
            <w:tabs>
              <w:tab w:val="left" w:pos="840"/>
              <w:tab w:val="right" w:leader="dot" w:pos="9282"/>
            </w:tabs>
            <w:spacing w:after="100" w:line="259" w:lineRule="auto"/>
            <w:ind w:left="240"/>
            <w:jc w:val="left"/>
            <w:rPr>
              <w:color w:val="000000" w:themeColor="text1"/>
            </w:rPr>
          </w:pPr>
          <w:hyperlink w:anchor="_Toc46840244" w:history="1">
            <w:r w:rsidR="00560F00">
              <w:rPr>
                <w:rFonts w:ascii="宋体" w:eastAsia="PMingLiU" w:hAnsi="宋体"/>
                <w:color w:val="000000" w:themeColor="text1"/>
                <w:kern w:val="0"/>
                <w:sz w:val="24"/>
                <w:szCs w:val="24"/>
              </w:rPr>
              <w:t>2.1</w:t>
            </w:r>
            <w:r w:rsidR="00560F00">
              <w:rPr>
                <w:color w:val="000000" w:themeColor="text1"/>
              </w:rPr>
              <w:tab/>
            </w:r>
            <w:r w:rsidR="00560F00">
              <w:rPr>
                <w:rFonts w:ascii="宋体" w:hAnsi="宋体"/>
                <w:color w:val="000000" w:themeColor="text1"/>
                <w:kern w:val="0"/>
                <w:sz w:val="24"/>
                <w:szCs w:val="24"/>
              </w:rPr>
              <w:t>合同期限</w:t>
            </w:r>
            <w:r w:rsidR="00560F00">
              <w:rPr>
                <w:rFonts w:ascii="宋体" w:hAnsi="宋体"/>
                <w:color w:val="000000" w:themeColor="text1"/>
                <w:kern w:val="0"/>
                <w:sz w:val="24"/>
                <w:szCs w:val="24"/>
              </w:rPr>
              <w:tab/>
            </w:r>
            <w:r w:rsidR="00560F00">
              <w:rPr>
                <w:rFonts w:ascii="宋体" w:hAnsi="宋体"/>
                <w:color w:val="000000" w:themeColor="text1"/>
                <w:kern w:val="0"/>
                <w:sz w:val="24"/>
                <w:szCs w:val="24"/>
              </w:rPr>
              <w:fldChar w:fldCharType="begin"/>
            </w:r>
            <w:r w:rsidR="00560F00">
              <w:rPr>
                <w:rFonts w:ascii="宋体" w:hAnsi="宋体"/>
                <w:color w:val="000000" w:themeColor="text1"/>
                <w:kern w:val="0"/>
                <w:sz w:val="24"/>
                <w:szCs w:val="24"/>
              </w:rPr>
              <w:instrText xml:space="preserve"> PAGEREF _Toc46840244 \h </w:instrText>
            </w:r>
            <w:r w:rsidR="00560F00">
              <w:rPr>
                <w:rFonts w:ascii="宋体" w:hAnsi="宋体"/>
                <w:color w:val="000000" w:themeColor="text1"/>
                <w:kern w:val="0"/>
                <w:sz w:val="24"/>
                <w:szCs w:val="24"/>
              </w:rPr>
            </w:r>
            <w:r w:rsidR="00560F00">
              <w:rPr>
                <w:rFonts w:ascii="宋体" w:hAnsi="宋体"/>
                <w:color w:val="000000" w:themeColor="text1"/>
                <w:kern w:val="0"/>
                <w:sz w:val="24"/>
                <w:szCs w:val="24"/>
              </w:rPr>
              <w:fldChar w:fldCharType="separate"/>
            </w:r>
            <w:r w:rsidR="00560F00">
              <w:rPr>
                <w:b/>
              </w:rPr>
              <w:t>错误！未定义书签。</w:t>
            </w:r>
            <w:r w:rsidR="00560F00">
              <w:rPr>
                <w:rFonts w:ascii="宋体" w:hAnsi="宋体"/>
                <w:color w:val="000000" w:themeColor="text1"/>
                <w:kern w:val="0"/>
                <w:sz w:val="24"/>
                <w:szCs w:val="24"/>
              </w:rPr>
              <w:fldChar w:fldCharType="end"/>
            </w:r>
          </w:hyperlink>
        </w:p>
        <w:p w:rsidR="00F12994" w:rsidRDefault="00453D5B">
          <w:pPr>
            <w:widowControl/>
            <w:tabs>
              <w:tab w:val="left" w:pos="840"/>
              <w:tab w:val="right" w:leader="dot" w:pos="9282"/>
            </w:tabs>
            <w:spacing w:after="100" w:line="259" w:lineRule="auto"/>
            <w:ind w:left="240"/>
            <w:jc w:val="left"/>
            <w:rPr>
              <w:color w:val="000000" w:themeColor="text1"/>
            </w:rPr>
          </w:pPr>
          <w:hyperlink w:anchor="_Toc46840245" w:history="1">
            <w:r w:rsidR="00560F00">
              <w:rPr>
                <w:rFonts w:ascii="宋体" w:eastAsia="PMingLiU" w:hAnsi="宋体"/>
                <w:color w:val="000000" w:themeColor="text1"/>
                <w:kern w:val="0"/>
                <w:sz w:val="24"/>
                <w:szCs w:val="24"/>
              </w:rPr>
              <w:t>2.2</w:t>
            </w:r>
            <w:r w:rsidR="00560F00">
              <w:rPr>
                <w:color w:val="000000" w:themeColor="text1"/>
              </w:rPr>
              <w:tab/>
            </w:r>
            <w:r w:rsidR="00560F00">
              <w:rPr>
                <w:rFonts w:ascii="宋体" w:hAnsi="宋体"/>
                <w:color w:val="000000" w:themeColor="text1"/>
                <w:kern w:val="0"/>
                <w:sz w:val="24"/>
                <w:szCs w:val="24"/>
              </w:rPr>
              <w:t>服务</w:t>
            </w:r>
            <w:r w:rsidR="00560F00">
              <w:rPr>
                <w:rFonts w:ascii="宋体" w:hAnsi="宋体"/>
                <w:color w:val="000000" w:themeColor="text1"/>
                <w:kern w:val="0"/>
                <w:sz w:val="24"/>
                <w:szCs w:val="24"/>
              </w:rPr>
              <w:tab/>
            </w:r>
            <w:r w:rsidR="00560F00">
              <w:rPr>
                <w:rFonts w:ascii="宋体" w:hAnsi="宋体"/>
                <w:color w:val="000000" w:themeColor="text1"/>
                <w:kern w:val="0"/>
                <w:sz w:val="24"/>
                <w:szCs w:val="24"/>
              </w:rPr>
              <w:fldChar w:fldCharType="begin"/>
            </w:r>
            <w:r w:rsidR="00560F00">
              <w:rPr>
                <w:rFonts w:ascii="宋体" w:hAnsi="宋体"/>
                <w:color w:val="000000" w:themeColor="text1"/>
                <w:kern w:val="0"/>
                <w:sz w:val="24"/>
                <w:szCs w:val="24"/>
              </w:rPr>
              <w:instrText xml:space="preserve"> PAGEREF _Toc46840245 \h </w:instrText>
            </w:r>
            <w:r w:rsidR="00560F00">
              <w:rPr>
                <w:rFonts w:ascii="宋体" w:hAnsi="宋体"/>
                <w:color w:val="000000" w:themeColor="text1"/>
                <w:kern w:val="0"/>
                <w:sz w:val="24"/>
                <w:szCs w:val="24"/>
              </w:rPr>
            </w:r>
            <w:r w:rsidR="00560F00">
              <w:rPr>
                <w:rFonts w:ascii="宋体" w:hAnsi="宋体"/>
                <w:color w:val="000000" w:themeColor="text1"/>
                <w:kern w:val="0"/>
                <w:sz w:val="24"/>
                <w:szCs w:val="24"/>
              </w:rPr>
              <w:fldChar w:fldCharType="separate"/>
            </w:r>
            <w:r w:rsidR="00560F00">
              <w:rPr>
                <w:b/>
              </w:rPr>
              <w:t>错误！未定义书签。</w:t>
            </w:r>
            <w:r w:rsidR="00560F00">
              <w:rPr>
                <w:rFonts w:ascii="宋体" w:hAnsi="宋体"/>
                <w:color w:val="000000" w:themeColor="text1"/>
                <w:kern w:val="0"/>
                <w:sz w:val="24"/>
                <w:szCs w:val="24"/>
              </w:rPr>
              <w:fldChar w:fldCharType="end"/>
            </w:r>
          </w:hyperlink>
        </w:p>
        <w:p w:rsidR="00F12994" w:rsidRDefault="00453D5B">
          <w:pPr>
            <w:widowControl/>
            <w:tabs>
              <w:tab w:val="left" w:pos="840"/>
              <w:tab w:val="right" w:leader="dot" w:pos="9282"/>
            </w:tabs>
            <w:spacing w:after="100" w:line="259" w:lineRule="auto"/>
            <w:ind w:left="240"/>
            <w:jc w:val="left"/>
            <w:rPr>
              <w:color w:val="000000" w:themeColor="text1"/>
            </w:rPr>
          </w:pPr>
          <w:hyperlink w:anchor="_Toc46840246" w:history="1">
            <w:r w:rsidR="00560F00">
              <w:rPr>
                <w:rFonts w:ascii="宋体" w:eastAsia="PMingLiU" w:hAnsi="宋体"/>
                <w:color w:val="000000" w:themeColor="text1"/>
                <w:kern w:val="0"/>
                <w:sz w:val="24"/>
                <w:szCs w:val="24"/>
              </w:rPr>
              <w:t>2.3</w:t>
            </w:r>
            <w:r w:rsidR="00560F00">
              <w:rPr>
                <w:color w:val="000000" w:themeColor="text1"/>
              </w:rPr>
              <w:tab/>
            </w:r>
            <w:r w:rsidR="00560F00">
              <w:rPr>
                <w:rFonts w:ascii="宋体" w:hAnsi="宋体"/>
                <w:color w:val="000000" w:themeColor="text1"/>
                <w:kern w:val="0"/>
                <w:sz w:val="24"/>
                <w:szCs w:val="24"/>
              </w:rPr>
              <w:t>甲方的权利义务</w:t>
            </w:r>
            <w:r w:rsidR="00560F00">
              <w:rPr>
                <w:rFonts w:ascii="宋体" w:hAnsi="宋体"/>
                <w:color w:val="000000" w:themeColor="text1"/>
                <w:kern w:val="0"/>
                <w:sz w:val="24"/>
                <w:szCs w:val="24"/>
              </w:rPr>
              <w:tab/>
            </w:r>
            <w:r w:rsidR="00560F00">
              <w:rPr>
                <w:rFonts w:ascii="宋体" w:hAnsi="宋体"/>
                <w:color w:val="000000" w:themeColor="text1"/>
                <w:kern w:val="0"/>
                <w:sz w:val="24"/>
                <w:szCs w:val="24"/>
              </w:rPr>
              <w:fldChar w:fldCharType="begin"/>
            </w:r>
            <w:r w:rsidR="00560F00">
              <w:rPr>
                <w:rFonts w:ascii="宋体" w:hAnsi="宋体"/>
                <w:color w:val="000000" w:themeColor="text1"/>
                <w:kern w:val="0"/>
                <w:sz w:val="24"/>
                <w:szCs w:val="24"/>
              </w:rPr>
              <w:instrText xml:space="preserve"> PAGEREF _Toc46840246 \h </w:instrText>
            </w:r>
            <w:r w:rsidR="00560F00">
              <w:rPr>
                <w:rFonts w:ascii="宋体" w:hAnsi="宋体"/>
                <w:color w:val="000000" w:themeColor="text1"/>
                <w:kern w:val="0"/>
                <w:sz w:val="24"/>
                <w:szCs w:val="24"/>
              </w:rPr>
            </w:r>
            <w:r w:rsidR="00560F00">
              <w:rPr>
                <w:rFonts w:ascii="宋体" w:hAnsi="宋体"/>
                <w:color w:val="000000" w:themeColor="text1"/>
                <w:kern w:val="0"/>
                <w:sz w:val="24"/>
                <w:szCs w:val="24"/>
              </w:rPr>
              <w:fldChar w:fldCharType="separate"/>
            </w:r>
            <w:r w:rsidR="00560F00">
              <w:rPr>
                <w:b/>
              </w:rPr>
              <w:t>错误！未定义书签。</w:t>
            </w:r>
            <w:r w:rsidR="00560F00">
              <w:rPr>
                <w:rFonts w:ascii="宋体" w:hAnsi="宋体"/>
                <w:color w:val="000000" w:themeColor="text1"/>
                <w:kern w:val="0"/>
                <w:sz w:val="24"/>
                <w:szCs w:val="24"/>
              </w:rPr>
              <w:fldChar w:fldCharType="end"/>
            </w:r>
          </w:hyperlink>
        </w:p>
        <w:p w:rsidR="00F12994" w:rsidRDefault="00453D5B">
          <w:pPr>
            <w:widowControl/>
            <w:tabs>
              <w:tab w:val="left" w:pos="840"/>
              <w:tab w:val="right" w:leader="dot" w:pos="9282"/>
            </w:tabs>
            <w:spacing w:after="100" w:line="259" w:lineRule="auto"/>
            <w:ind w:left="240"/>
            <w:jc w:val="left"/>
            <w:rPr>
              <w:color w:val="000000" w:themeColor="text1"/>
            </w:rPr>
          </w:pPr>
          <w:hyperlink w:anchor="_Toc46840247" w:history="1">
            <w:r w:rsidR="00560F00">
              <w:rPr>
                <w:rFonts w:ascii="宋体" w:eastAsia="PMingLiU" w:hAnsi="宋体"/>
                <w:color w:val="000000" w:themeColor="text1"/>
                <w:kern w:val="0"/>
                <w:sz w:val="24"/>
                <w:szCs w:val="24"/>
              </w:rPr>
              <w:t>2.4</w:t>
            </w:r>
            <w:r w:rsidR="00560F00">
              <w:rPr>
                <w:color w:val="000000" w:themeColor="text1"/>
              </w:rPr>
              <w:tab/>
            </w:r>
            <w:r w:rsidR="00560F00">
              <w:rPr>
                <w:rFonts w:ascii="宋体" w:hAnsi="宋体"/>
                <w:color w:val="000000" w:themeColor="text1"/>
                <w:kern w:val="0"/>
                <w:sz w:val="24"/>
                <w:szCs w:val="24"/>
              </w:rPr>
              <w:t>乙方的权利义务</w:t>
            </w:r>
            <w:r w:rsidR="00560F00">
              <w:rPr>
                <w:rFonts w:ascii="宋体" w:hAnsi="宋体"/>
                <w:color w:val="000000" w:themeColor="text1"/>
                <w:kern w:val="0"/>
                <w:sz w:val="24"/>
                <w:szCs w:val="24"/>
              </w:rPr>
              <w:tab/>
            </w:r>
            <w:r w:rsidR="00560F00">
              <w:rPr>
                <w:rFonts w:ascii="宋体" w:hAnsi="宋体"/>
                <w:color w:val="000000" w:themeColor="text1"/>
                <w:kern w:val="0"/>
                <w:sz w:val="24"/>
                <w:szCs w:val="24"/>
              </w:rPr>
              <w:fldChar w:fldCharType="begin"/>
            </w:r>
            <w:r w:rsidR="00560F00">
              <w:rPr>
                <w:rFonts w:ascii="宋体" w:hAnsi="宋体"/>
                <w:color w:val="000000" w:themeColor="text1"/>
                <w:kern w:val="0"/>
                <w:sz w:val="24"/>
                <w:szCs w:val="24"/>
              </w:rPr>
              <w:instrText xml:space="preserve"> PAGEREF _Toc46840247 \h </w:instrText>
            </w:r>
            <w:r w:rsidR="00560F00">
              <w:rPr>
                <w:rFonts w:ascii="宋体" w:hAnsi="宋体"/>
                <w:color w:val="000000" w:themeColor="text1"/>
                <w:kern w:val="0"/>
                <w:sz w:val="24"/>
                <w:szCs w:val="24"/>
              </w:rPr>
            </w:r>
            <w:r w:rsidR="00560F00">
              <w:rPr>
                <w:rFonts w:ascii="宋体" w:hAnsi="宋体"/>
                <w:color w:val="000000" w:themeColor="text1"/>
                <w:kern w:val="0"/>
                <w:sz w:val="24"/>
                <w:szCs w:val="24"/>
              </w:rPr>
              <w:fldChar w:fldCharType="separate"/>
            </w:r>
            <w:r w:rsidR="00560F00">
              <w:rPr>
                <w:b/>
              </w:rPr>
              <w:t>错误！未定义书签。</w:t>
            </w:r>
            <w:r w:rsidR="00560F00">
              <w:rPr>
                <w:rFonts w:ascii="宋体" w:hAnsi="宋体"/>
                <w:color w:val="000000" w:themeColor="text1"/>
                <w:kern w:val="0"/>
                <w:sz w:val="24"/>
                <w:szCs w:val="24"/>
              </w:rPr>
              <w:fldChar w:fldCharType="end"/>
            </w:r>
          </w:hyperlink>
        </w:p>
        <w:p w:rsidR="00F12994" w:rsidRDefault="00453D5B">
          <w:pPr>
            <w:widowControl/>
            <w:tabs>
              <w:tab w:val="left" w:pos="840"/>
              <w:tab w:val="right" w:leader="dot" w:pos="9282"/>
            </w:tabs>
            <w:spacing w:after="100" w:line="259" w:lineRule="auto"/>
            <w:ind w:left="240"/>
            <w:jc w:val="left"/>
            <w:rPr>
              <w:color w:val="000000" w:themeColor="text1"/>
            </w:rPr>
          </w:pPr>
          <w:hyperlink w:anchor="_Toc46840248" w:history="1">
            <w:r w:rsidR="00560F00">
              <w:rPr>
                <w:rFonts w:ascii="宋体" w:eastAsia="PMingLiU" w:hAnsi="宋体"/>
                <w:color w:val="000000" w:themeColor="text1"/>
                <w:kern w:val="0"/>
                <w:sz w:val="24"/>
                <w:szCs w:val="24"/>
              </w:rPr>
              <w:t>2.5</w:t>
            </w:r>
            <w:r w:rsidR="00560F00">
              <w:rPr>
                <w:color w:val="000000" w:themeColor="text1"/>
              </w:rPr>
              <w:tab/>
            </w:r>
            <w:r w:rsidR="00560F00">
              <w:rPr>
                <w:rFonts w:ascii="宋体" w:hAnsi="宋体"/>
                <w:color w:val="000000" w:themeColor="text1"/>
                <w:kern w:val="0"/>
                <w:sz w:val="24"/>
                <w:szCs w:val="24"/>
              </w:rPr>
              <w:t>付款</w:t>
            </w:r>
            <w:r w:rsidR="00560F00">
              <w:rPr>
                <w:rFonts w:ascii="宋体" w:hAnsi="宋体"/>
                <w:color w:val="000000" w:themeColor="text1"/>
                <w:kern w:val="0"/>
                <w:sz w:val="24"/>
                <w:szCs w:val="24"/>
              </w:rPr>
              <w:tab/>
            </w:r>
            <w:r w:rsidR="00560F00">
              <w:rPr>
                <w:rFonts w:ascii="宋体" w:hAnsi="宋体"/>
                <w:color w:val="000000" w:themeColor="text1"/>
                <w:kern w:val="0"/>
                <w:sz w:val="24"/>
                <w:szCs w:val="24"/>
              </w:rPr>
              <w:fldChar w:fldCharType="begin"/>
            </w:r>
            <w:r w:rsidR="00560F00">
              <w:rPr>
                <w:rFonts w:ascii="宋体" w:hAnsi="宋体"/>
                <w:color w:val="000000" w:themeColor="text1"/>
                <w:kern w:val="0"/>
                <w:sz w:val="24"/>
                <w:szCs w:val="24"/>
              </w:rPr>
              <w:instrText xml:space="preserve"> PAGEREF _Toc46840248 \h </w:instrText>
            </w:r>
            <w:r w:rsidR="00560F00">
              <w:rPr>
                <w:rFonts w:ascii="宋体" w:hAnsi="宋体"/>
                <w:color w:val="000000" w:themeColor="text1"/>
                <w:kern w:val="0"/>
                <w:sz w:val="24"/>
                <w:szCs w:val="24"/>
              </w:rPr>
            </w:r>
            <w:r w:rsidR="00560F00">
              <w:rPr>
                <w:rFonts w:ascii="宋体" w:hAnsi="宋体"/>
                <w:color w:val="000000" w:themeColor="text1"/>
                <w:kern w:val="0"/>
                <w:sz w:val="24"/>
                <w:szCs w:val="24"/>
              </w:rPr>
              <w:fldChar w:fldCharType="separate"/>
            </w:r>
            <w:r w:rsidR="00560F00">
              <w:rPr>
                <w:b/>
              </w:rPr>
              <w:t>错误！未定义书签。</w:t>
            </w:r>
            <w:r w:rsidR="00560F00">
              <w:rPr>
                <w:rFonts w:ascii="宋体" w:hAnsi="宋体"/>
                <w:color w:val="000000" w:themeColor="text1"/>
                <w:kern w:val="0"/>
                <w:sz w:val="24"/>
                <w:szCs w:val="24"/>
              </w:rPr>
              <w:fldChar w:fldCharType="end"/>
            </w:r>
          </w:hyperlink>
        </w:p>
        <w:p w:rsidR="00F12994" w:rsidRDefault="00453D5B">
          <w:pPr>
            <w:widowControl/>
            <w:tabs>
              <w:tab w:val="left" w:pos="840"/>
              <w:tab w:val="right" w:leader="dot" w:pos="9282"/>
            </w:tabs>
            <w:spacing w:after="100" w:line="259" w:lineRule="auto"/>
            <w:ind w:left="240"/>
            <w:jc w:val="left"/>
            <w:rPr>
              <w:color w:val="000000" w:themeColor="text1"/>
            </w:rPr>
          </w:pPr>
          <w:hyperlink w:anchor="_Toc46840249" w:history="1">
            <w:r w:rsidR="00560F00">
              <w:rPr>
                <w:rFonts w:ascii="宋体" w:eastAsia="PMingLiU" w:hAnsi="宋体"/>
                <w:color w:val="000000" w:themeColor="text1"/>
                <w:kern w:val="0"/>
                <w:sz w:val="24"/>
                <w:szCs w:val="24"/>
              </w:rPr>
              <w:t>2.6</w:t>
            </w:r>
            <w:r w:rsidR="00560F00">
              <w:rPr>
                <w:color w:val="000000" w:themeColor="text1"/>
              </w:rPr>
              <w:tab/>
            </w:r>
            <w:r w:rsidR="00560F00">
              <w:rPr>
                <w:rFonts w:ascii="宋体" w:hAnsi="宋体"/>
                <w:color w:val="000000" w:themeColor="text1"/>
                <w:kern w:val="0"/>
                <w:sz w:val="24"/>
                <w:szCs w:val="24"/>
              </w:rPr>
              <w:t>乙方人员</w:t>
            </w:r>
            <w:r w:rsidR="00560F00">
              <w:rPr>
                <w:rFonts w:ascii="宋体" w:hAnsi="宋体"/>
                <w:color w:val="000000" w:themeColor="text1"/>
                <w:kern w:val="0"/>
                <w:sz w:val="24"/>
                <w:szCs w:val="24"/>
              </w:rPr>
              <w:tab/>
            </w:r>
            <w:r w:rsidR="00560F00">
              <w:rPr>
                <w:rFonts w:ascii="宋体" w:hAnsi="宋体"/>
                <w:color w:val="000000" w:themeColor="text1"/>
                <w:kern w:val="0"/>
                <w:sz w:val="24"/>
                <w:szCs w:val="24"/>
              </w:rPr>
              <w:fldChar w:fldCharType="begin"/>
            </w:r>
            <w:r w:rsidR="00560F00">
              <w:rPr>
                <w:rFonts w:ascii="宋体" w:hAnsi="宋体"/>
                <w:color w:val="000000" w:themeColor="text1"/>
                <w:kern w:val="0"/>
                <w:sz w:val="24"/>
                <w:szCs w:val="24"/>
              </w:rPr>
              <w:instrText xml:space="preserve"> PAGEREF _Toc46840249 \h </w:instrText>
            </w:r>
            <w:r w:rsidR="00560F00">
              <w:rPr>
                <w:rFonts w:ascii="宋体" w:hAnsi="宋体"/>
                <w:color w:val="000000" w:themeColor="text1"/>
                <w:kern w:val="0"/>
                <w:sz w:val="24"/>
                <w:szCs w:val="24"/>
              </w:rPr>
            </w:r>
            <w:r w:rsidR="00560F00">
              <w:rPr>
                <w:rFonts w:ascii="宋体" w:hAnsi="宋体"/>
                <w:color w:val="000000" w:themeColor="text1"/>
                <w:kern w:val="0"/>
                <w:sz w:val="24"/>
                <w:szCs w:val="24"/>
              </w:rPr>
              <w:fldChar w:fldCharType="separate"/>
            </w:r>
            <w:r w:rsidR="00560F00">
              <w:rPr>
                <w:b/>
              </w:rPr>
              <w:t>错误！未定义书签。</w:t>
            </w:r>
            <w:r w:rsidR="00560F00">
              <w:rPr>
                <w:rFonts w:ascii="宋体" w:hAnsi="宋体"/>
                <w:color w:val="000000" w:themeColor="text1"/>
                <w:kern w:val="0"/>
                <w:sz w:val="24"/>
                <w:szCs w:val="24"/>
              </w:rPr>
              <w:fldChar w:fldCharType="end"/>
            </w:r>
          </w:hyperlink>
        </w:p>
        <w:p w:rsidR="00F12994" w:rsidRDefault="00453D5B">
          <w:pPr>
            <w:widowControl/>
            <w:tabs>
              <w:tab w:val="left" w:pos="840"/>
              <w:tab w:val="right" w:leader="dot" w:pos="9282"/>
            </w:tabs>
            <w:spacing w:after="100" w:line="259" w:lineRule="auto"/>
            <w:ind w:left="240"/>
            <w:jc w:val="left"/>
            <w:rPr>
              <w:color w:val="000000" w:themeColor="text1"/>
            </w:rPr>
          </w:pPr>
          <w:hyperlink w:anchor="_Toc46840251" w:history="1">
            <w:r w:rsidR="00560F00">
              <w:rPr>
                <w:rFonts w:ascii="宋体" w:eastAsia="PMingLiU" w:hAnsi="宋体"/>
                <w:color w:val="000000" w:themeColor="text1"/>
                <w:kern w:val="0"/>
                <w:sz w:val="24"/>
                <w:szCs w:val="24"/>
              </w:rPr>
              <w:t>2.7</w:t>
            </w:r>
            <w:r w:rsidR="00560F00">
              <w:rPr>
                <w:color w:val="000000" w:themeColor="text1"/>
              </w:rPr>
              <w:tab/>
            </w:r>
            <w:r w:rsidR="00560F00">
              <w:rPr>
                <w:rFonts w:ascii="宋体" w:hAnsi="宋体"/>
                <w:color w:val="000000" w:themeColor="text1"/>
                <w:kern w:val="0"/>
                <w:sz w:val="24"/>
                <w:szCs w:val="24"/>
              </w:rPr>
              <w:t>转让</w:t>
            </w:r>
            <w:r w:rsidR="00560F00">
              <w:rPr>
                <w:rFonts w:ascii="宋体" w:hAnsi="宋体"/>
                <w:color w:val="000000" w:themeColor="text1"/>
                <w:kern w:val="0"/>
                <w:sz w:val="24"/>
                <w:szCs w:val="24"/>
              </w:rPr>
              <w:tab/>
            </w:r>
            <w:r w:rsidR="00560F00">
              <w:rPr>
                <w:rFonts w:ascii="宋体" w:hAnsi="宋体"/>
                <w:color w:val="000000" w:themeColor="text1"/>
                <w:kern w:val="0"/>
                <w:sz w:val="24"/>
                <w:szCs w:val="24"/>
              </w:rPr>
              <w:fldChar w:fldCharType="begin"/>
            </w:r>
            <w:r w:rsidR="00560F00">
              <w:rPr>
                <w:rFonts w:ascii="宋体" w:hAnsi="宋体"/>
                <w:color w:val="000000" w:themeColor="text1"/>
                <w:kern w:val="0"/>
                <w:sz w:val="24"/>
                <w:szCs w:val="24"/>
              </w:rPr>
              <w:instrText xml:space="preserve"> PAGEREF _Toc46840251 \h </w:instrText>
            </w:r>
            <w:r w:rsidR="00560F00">
              <w:rPr>
                <w:rFonts w:ascii="宋体" w:hAnsi="宋体"/>
                <w:color w:val="000000" w:themeColor="text1"/>
                <w:kern w:val="0"/>
                <w:sz w:val="24"/>
                <w:szCs w:val="24"/>
              </w:rPr>
            </w:r>
            <w:r w:rsidR="00560F00">
              <w:rPr>
                <w:rFonts w:ascii="宋体" w:hAnsi="宋体"/>
                <w:color w:val="000000" w:themeColor="text1"/>
                <w:kern w:val="0"/>
                <w:sz w:val="24"/>
                <w:szCs w:val="24"/>
              </w:rPr>
              <w:fldChar w:fldCharType="separate"/>
            </w:r>
            <w:r w:rsidR="00560F00">
              <w:rPr>
                <w:b/>
              </w:rPr>
              <w:t>错误！未定义书签。</w:t>
            </w:r>
            <w:r w:rsidR="00560F00">
              <w:rPr>
                <w:rFonts w:ascii="宋体" w:hAnsi="宋体"/>
                <w:color w:val="000000" w:themeColor="text1"/>
                <w:kern w:val="0"/>
                <w:sz w:val="24"/>
                <w:szCs w:val="24"/>
              </w:rPr>
              <w:fldChar w:fldCharType="end"/>
            </w:r>
          </w:hyperlink>
        </w:p>
        <w:p w:rsidR="00F12994" w:rsidRDefault="00453D5B">
          <w:pPr>
            <w:widowControl/>
            <w:tabs>
              <w:tab w:val="left" w:pos="1100"/>
              <w:tab w:val="right" w:leader="dot" w:pos="9282"/>
            </w:tabs>
            <w:spacing w:after="100" w:line="360" w:lineRule="auto"/>
            <w:jc w:val="left"/>
            <w:rPr>
              <w:color w:val="000000" w:themeColor="text1"/>
            </w:rPr>
          </w:pPr>
          <w:hyperlink w:anchor="_Toc46840252" w:history="1">
            <w:r w:rsidR="00560F00">
              <w:rPr>
                <w:rFonts w:ascii="宋体" w:hAnsi="宋体"/>
                <w:b/>
                <w:color w:val="000000" w:themeColor="text1"/>
                <w:kern w:val="0"/>
                <w:sz w:val="24"/>
                <w:szCs w:val="24"/>
              </w:rPr>
              <w:t>第三条 通用条款</w:t>
            </w:r>
            <w:r w:rsidR="00560F00">
              <w:rPr>
                <w:rFonts w:ascii="宋体" w:hAnsi="宋体"/>
                <w:color w:val="000000" w:themeColor="text1"/>
                <w:kern w:val="0"/>
                <w:sz w:val="24"/>
                <w:szCs w:val="24"/>
              </w:rPr>
              <w:tab/>
            </w:r>
            <w:r w:rsidR="00560F00">
              <w:rPr>
                <w:rFonts w:ascii="宋体" w:hAnsi="宋体"/>
                <w:color w:val="000000" w:themeColor="text1"/>
                <w:kern w:val="0"/>
                <w:sz w:val="24"/>
                <w:szCs w:val="24"/>
              </w:rPr>
              <w:fldChar w:fldCharType="begin"/>
            </w:r>
            <w:r w:rsidR="00560F00">
              <w:rPr>
                <w:rFonts w:ascii="宋体" w:hAnsi="宋体"/>
                <w:color w:val="000000" w:themeColor="text1"/>
                <w:kern w:val="0"/>
                <w:sz w:val="24"/>
                <w:szCs w:val="24"/>
              </w:rPr>
              <w:instrText xml:space="preserve"> PAGEREF _Toc46840252 \h </w:instrText>
            </w:r>
            <w:r w:rsidR="00560F00">
              <w:rPr>
                <w:rFonts w:ascii="宋体" w:hAnsi="宋体"/>
                <w:color w:val="000000" w:themeColor="text1"/>
                <w:kern w:val="0"/>
                <w:sz w:val="24"/>
                <w:szCs w:val="24"/>
              </w:rPr>
            </w:r>
            <w:r w:rsidR="00560F00">
              <w:rPr>
                <w:rFonts w:ascii="宋体" w:hAnsi="宋体"/>
                <w:color w:val="000000" w:themeColor="text1"/>
                <w:kern w:val="0"/>
                <w:sz w:val="24"/>
                <w:szCs w:val="24"/>
              </w:rPr>
              <w:fldChar w:fldCharType="separate"/>
            </w:r>
            <w:r w:rsidR="00560F00">
              <w:rPr>
                <w:b/>
              </w:rPr>
              <w:t>错误！未定义书签。</w:t>
            </w:r>
            <w:r w:rsidR="00560F00">
              <w:rPr>
                <w:rFonts w:ascii="宋体" w:hAnsi="宋体"/>
                <w:color w:val="000000" w:themeColor="text1"/>
                <w:kern w:val="0"/>
                <w:sz w:val="24"/>
                <w:szCs w:val="24"/>
              </w:rPr>
              <w:fldChar w:fldCharType="end"/>
            </w:r>
          </w:hyperlink>
        </w:p>
        <w:p w:rsidR="00F12994" w:rsidRDefault="00453D5B">
          <w:pPr>
            <w:widowControl/>
            <w:tabs>
              <w:tab w:val="left" w:pos="840"/>
              <w:tab w:val="right" w:leader="dot" w:pos="9282"/>
            </w:tabs>
            <w:spacing w:after="100" w:line="259" w:lineRule="auto"/>
            <w:ind w:left="240"/>
            <w:jc w:val="left"/>
            <w:rPr>
              <w:color w:val="000000" w:themeColor="text1"/>
            </w:rPr>
          </w:pPr>
          <w:hyperlink w:anchor="_Toc46840256" w:history="1">
            <w:r w:rsidR="00560F00">
              <w:rPr>
                <w:rFonts w:ascii="宋体" w:eastAsia="PMingLiU" w:hAnsi="宋体" w:cs="宋体"/>
                <w:b/>
                <w:color w:val="000000" w:themeColor="text1"/>
                <w:kern w:val="0"/>
                <w:sz w:val="24"/>
                <w:szCs w:val="24"/>
              </w:rPr>
              <w:t>3.1</w:t>
            </w:r>
            <w:r w:rsidR="00560F00">
              <w:rPr>
                <w:color w:val="000000" w:themeColor="text1"/>
              </w:rPr>
              <w:tab/>
            </w:r>
            <w:r w:rsidR="00560F00">
              <w:rPr>
                <w:rFonts w:ascii="宋体" w:hAnsi="宋体" w:cs="宋体"/>
                <w:b/>
                <w:color w:val="000000" w:themeColor="text1"/>
                <w:kern w:val="0"/>
                <w:sz w:val="24"/>
                <w:szCs w:val="24"/>
              </w:rPr>
              <w:t>违约与终止</w:t>
            </w:r>
            <w:r w:rsidR="00560F00">
              <w:rPr>
                <w:rFonts w:ascii="宋体" w:hAnsi="宋体"/>
                <w:color w:val="000000" w:themeColor="text1"/>
                <w:kern w:val="0"/>
                <w:sz w:val="24"/>
                <w:szCs w:val="24"/>
              </w:rPr>
              <w:tab/>
            </w:r>
            <w:r w:rsidR="00560F00">
              <w:rPr>
                <w:rFonts w:ascii="宋体" w:hAnsi="宋体"/>
                <w:color w:val="000000" w:themeColor="text1"/>
                <w:kern w:val="0"/>
                <w:sz w:val="24"/>
                <w:szCs w:val="24"/>
              </w:rPr>
              <w:fldChar w:fldCharType="begin"/>
            </w:r>
            <w:r w:rsidR="00560F00">
              <w:rPr>
                <w:rFonts w:ascii="宋体" w:hAnsi="宋体"/>
                <w:color w:val="000000" w:themeColor="text1"/>
                <w:kern w:val="0"/>
                <w:sz w:val="24"/>
                <w:szCs w:val="24"/>
              </w:rPr>
              <w:instrText xml:space="preserve"> PAGEREF _Toc46840256 \h </w:instrText>
            </w:r>
            <w:r w:rsidR="00560F00">
              <w:rPr>
                <w:rFonts w:ascii="宋体" w:hAnsi="宋体"/>
                <w:color w:val="000000" w:themeColor="text1"/>
                <w:kern w:val="0"/>
                <w:sz w:val="24"/>
                <w:szCs w:val="24"/>
              </w:rPr>
            </w:r>
            <w:r w:rsidR="00560F00">
              <w:rPr>
                <w:rFonts w:ascii="宋体" w:hAnsi="宋体"/>
                <w:color w:val="000000" w:themeColor="text1"/>
                <w:kern w:val="0"/>
                <w:sz w:val="24"/>
                <w:szCs w:val="24"/>
              </w:rPr>
              <w:fldChar w:fldCharType="separate"/>
            </w:r>
            <w:r w:rsidR="00560F00">
              <w:rPr>
                <w:b/>
              </w:rPr>
              <w:t>错误！未定义书签。</w:t>
            </w:r>
            <w:r w:rsidR="00560F00">
              <w:rPr>
                <w:rFonts w:ascii="宋体" w:hAnsi="宋体"/>
                <w:color w:val="000000" w:themeColor="text1"/>
                <w:kern w:val="0"/>
                <w:sz w:val="24"/>
                <w:szCs w:val="24"/>
              </w:rPr>
              <w:fldChar w:fldCharType="end"/>
            </w:r>
          </w:hyperlink>
        </w:p>
        <w:p w:rsidR="00F12994" w:rsidRDefault="00453D5B">
          <w:pPr>
            <w:widowControl/>
            <w:tabs>
              <w:tab w:val="left" w:pos="840"/>
              <w:tab w:val="right" w:leader="dot" w:pos="9282"/>
            </w:tabs>
            <w:spacing w:after="100" w:line="259" w:lineRule="auto"/>
            <w:ind w:left="240"/>
            <w:jc w:val="left"/>
            <w:rPr>
              <w:color w:val="000000" w:themeColor="text1"/>
            </w:rPr>
          </w:pPr>
          <w:hyperlink w:anchor="_Toc46840257" w:history="1">
            <w:r w:rsidR="00560F00">
              <w:rPr>
                <w:rFonts w:ascii="宋体" w:hAnsi="宋体" w:cs="宋体"/>
                <w:b/>
                <w:color w:val="000000" w:themeColor="text1"/>
                <w:kern w:val="0"/>
                <w:sz w:val="24"/>
                <w:szCs w:val="24"/>
              </w:rPr>
              <w:t>3.2</w:t>
            </w:r>
            <w:r w:rsidR="00560F00">
              <w:rPr>
                <w:color w:val="000000" w:themeColor="text1"/>
              </w:rPr>
              <w:tab/>
            </w:r>
            <w:r w:rsidR="00560F00">
              <w:rPr>
                <w:rFonts w:ascii="宋体" w:hAnsi="宋体" w:cs="宋体"/>
                <w:b/>
                <w:color w:val="000000" w:themeColor="text1"/>
                <w:kern w:val="0"/>
                <w:sz w:val="24"/>
                <w:szCs w:val="24"/>
              </w:rPr>
              <w:t>保密</w:t>
            </w:r>
            <w:r w:rsidR="00560F00">
              <w:rPr>
                <w:rFonts w:ascii="宋体" w:hAnsi="宋体"/>
                <w:color w:val="000000" w:themeColor="text1"/>
                <w:kern w:val="0"/>
                <w:sz w:val="24"/>
                <w:szCs w:val="24"/>
              </w:rPr>
              <w:tab/>
            </w:r>
            <w:r w:rsidR="00560F00">
              <w:rPr>
                <w:rFonts w:ascii="宋体" w:hAnsi="宋体"/>
                <w:color w:val="000000" w:themeColor="text1"/>
                <w:kern w:val="0"/>
                <w:sz w:val="24"/>
                <w:szCs w:val="24"/>
              </w:rPr>
              <w:fldChar w:fldCharType="begin"/>
            </w:r>
            <w:r w:rsidR="00560F00">
              <w:rPr>
                <w:rFonts w:ascii="宋体" w:hAnsi="宋体"/>
                <w:color w:val="000000" w:themeColor="text1"/>
                <w:kern w:val="0"/>
                <w:sz w:val="24"/>
                <w:szCs w:val="24"/>
              </w:rPr>
              <w:instrText xml:space="preserve"> PAGEREF _Toc46840257 \h </w:instrText>
            </w:r>
            <w:r w:rsidR="00560F00">
              <w:rPr>
                <w:rFonts w:ascii="宋体" w:hAnsi="宋体"/>
                <w:color w:val="000000" w:themeColor="text1"/>
                <w:kern w:val="0"/>
                <w:sz w:val="24"/>
                <w:szCs w:val="24"/>
              </w:rPr>
            </w:r>
            <w:r w:rsidR="00560F00">
              <w:rPr>
                <w:rFonts w:ascii="宋体" w:hAnsi="宋体"/>
                <w:color w:val="000000" w:themeColor="text1"/>
                <w:kern w:val="0"/>
                <w:sz w:val="24"/>
                <w:szCs w:val="24"/>
              </w:rPr>
              <w:fldChar w:fldCharType="separate"/>
            </w:r>
            <w:r w:rsidR="00560F00">
              <w:rPr>
                <w:b/>
              </w:rPr>
              <w:t>错误！未定义书签。</w:t>
            </w:r>
            <w:r w:rsidR="00560F00">
              <w:rPr>
                <w:rFonts w:ascii="宋体" w:hAnsi="宋体"/>
                <w:color w:val="000000" w:themeColor="text1"/>
                <w:kern w:val="0"/>
                <w:sz w:val="24"/>
                <w:szCs w:val="24"/>
              </w:rPr>
              <w:fldChar w:fldCharType="end"/>
            </w:r>
          </w:hyperlink>
        </w:p>
        <w:p w:rsidR="00F12994" w:rsidRDefault="00453D5B">
          <w:pPr>
            <w:widowControl/>
            <w:tabs>
              <w:tab w:val="left" w:pos="840"/>
              <w:tab w:val="right" w:leader="dot" w:pos="9282"/>
            </w:tabs>
            <w:spacing w:after="100" w:line="259" w:lineRule="auto"/>
            <w:ind w:left="240"/>
            <w:jc w:val="left"/>
            <w:rPr>
              <w:color w:val="000000" w:themeColor="text1"/>
            </w:rPr>
          </w:pPr>
          <w:hyperlink w:anchor="_Toc46840258" w:history="1">
            <w:r w:rsidR="00560F00">
              <w:rPr>
                <w:rFonts w:ascii="宋体" w:hAnsi="宋体" w:cs="宋体"/>
                <w:b/>
                <w:color w:val="000000" w:themeColor="text1"/>
                <w:kern w:val="0"/>
                <w:sz w:val="24"/>
                <w:szCs w:val="24"/>
              </w:rPr>
              <w:t>3.3</w:t>
            </w:r>
            <w:r w:rsidR="00560F00">
              <w:rPr>
                <w:color w:val="000000" w:themeColor="text1"/>
              </w:rPr>
              <w:tab/>
            </w:r>
            <w:r w:rsidR="00560F00">
              <w:rPr>
                <w:rFonts w:ascii="宋体" w:hAnsi="宋体" w:cs="宋体"/>
                <w:b/>
                <w:color w:val="000000" w:themeColor="text1"/>
                <w:kern w:val="0"/>
                <w:sz w:val="24"/>
                <w:szCs w:val="24"/>
              </w:rPr>
              <w:t>知识产权</w:t>
            </w:r>
            <w:r w:rsidR="00560F00">
              <w:rPr>
                <w:rFonts w:ascii="宋体" w:hAnsi="宋体"/>
                <w:color w:val="000000" w:themeColor="text1"/>
                <w:kern w:val="0"/>
                <w:sz w:val="24"/>
                <w:szCs w:val="24"/>
              </w:rPr>
              <w:tab/>
            </w:r>
            <w:r w:rsidR="00560F00">
              <w:rPr>
                <w:rFonts w:ascii="宋体" w:hAnsi="宋体"/>
                <w:color w:val="000000" w:themeColor="text1"/>
                <w:kern w:val="0"/>
                <w:sz w:val="24"/>
                <w:szCs w:val="24"/>
              </w:rPr>
              <w:fldChar w:fldCharType="begin"/>
            </w:r>
            <w:r w:rsidR="00560F00">
              <w:rPr>
                <w:rFonts w:ascii="宋体" w:hAnsi="宋体"/>
                <w:color w:val="000000" w:themeColor="text1"/>
                <w:kern w:val="0"/>
                <w:sz w:val="24"/>
                <w:szCs w:val="24"/>
              </w:rPr>
              <w:instrText xml:space="preserve"> PAGEREF _Toc46840258 \h </w:instrText>
            </w:r>
            <w:r w:rsidR="00560F00">
              <w:rPr>
                <w:rFonts w:ascii="宋体" w:hAnsi="宋体"/>
                <w:color w:val="000000" w:themeColor="text1"/>
                <w:kern w:val="0"/>
                <w:sz w:val="24"/>
                <w:szCs w:val="24"/>
              </w:rPr>
            </w:r>
            <w:r w:rsidR="00560F00">
              <w:rPr>
                <w:rFonts w:ascii="宋体" w:hAnsi="宋体"/>
                <w:color w:val="000000" w:themeColor="text1"/>
                <w:kern w:val="0"/>
                <w:sz w:val="24"/>
                <w:szCs w:val="24"/>
              </w:rPr>
              <w:fldChar w:fldCharType="separate"/>
            </w:r>
            <w:r w:rsidR="00560F00">
              <w:rPr>
                <w:b/>
              </w:rPr>
              <w:t>错误！未定义书签。</w:t>
            </w:r>
            <w:r w:rsidR="00560F00">
              <w:rPr>
                <w:rFonts w:ascii="宋体" w:hAnsi="宋体"/>
                <w:color w:val="000000" w:themeColor="text1"/>
                <w:kern w:val="0"/>
                <w:sz w:val="24"/>
                <w:szCs w:val="24"/>
              </w:rPr>
              <w:fldChar w:fldCharType="end"/>
            </w:r>
          </w:hyperlink>
        </w:p>
        <w:p w:rsidR="00F12994" w:rsidRDefault="00453D5B">
          <w:pPr>
            <w:widowControl/>
            <w:tabs>
              <w:tab w:val="left" w:pos="840"/>
              <w:tab w:val="right" w:leader="dot" w:pos="9282"/>
            </w:tabs>
            <w:spacing w:after="100" w:line="259" w:lineRule="auto"/>
            <w:ind w:left="240"/>
            <w:jc w:val="left"/>
            <w:rPr>
              <w:color w:val="000000" w:themeColor="text1"/>
            </w:rPr>
          </w:pPr>
          <w:hyperlink w:anchor="_Toc46840259" w:history="1">
            <w:r w:rsidR="00560F00">
              <w:rPr>
                <w:rFonts w:ascii="宋体" w:hAnsi="宋体" w:cs="宋体"/>
                <w:b/>
                <w:color w:val="000000" w:themeColor="text1"/>
                <w:kern w:val="0"/>
                <w:sz w:val="24"/>
                <w:szCs w:val="24"/>
              </w:rPr>
              <w:t>3.4</w:t>
            </w:r>
            <w:r w:rsidR="00560F00">
              <w:rPr>
                <w:color w:val="000000" w:themeColor="text1"/>
              </w:rPr>
              <w:tab/>
            </w:r>
            <w:r w:rsidR="00560F00">
              <w:rPr>
                <w:rFonts w:ascii="宋体" w:hAnsi="宋体" w:cs="宋体"/>
                <w:b/>
                <w:color w:val="000000" w:themeColor="text1"/>
                <w:kern w:val="0"/>
                <w:sz w:val="24"/>
                <w:szCs w:val="24"/>
              </w:rPr>
              <w:t>协议变更</w:t>
            </w:r>
            <w:r w:rsidR="00560F00">
              <w:rPr>
                <w:rFonts w:ascii="宋体" w:hAnsi="宋体"/>
                <w:color w:val="000000" w:themeColor="text1"/>
                <w:kern w:val="0"/>
                <w:sz w:val="24"/>
                <w:szCs w:val="24"/>
              </w:rPr>
              <w:tab/>
            </w:r>
            <w:r w:rsidR="00560F00">
              <w:rPr>
                <w:rFonts w:ascii="宋体" w:hAnsi="宋体"/>
                <w:color w:val="000000" w:themeColor="text1"/>
                <w:kern w:val="0"/>
                <w:sz w:val="24"/>
                <w:szCs w:val="24"/>
              </w:rPr>
              <w:fldChar w:fldCharType="begin"/>
            </w:r>
            <w:r w:rsidR="00560F00">
              <w:rPr>
                <w:rFonts w:ascii="宋体" w:hAnsi="宋体"/>
                <w:color w:val="000000" w:themeColor="text1"/>
                <w:kern w:val="0"/>
                <w:sz w:val="24"/>
                <w:szCs w:val="24"/>
              </w:rPr>
              <w:instrText xml:space="preserve"> PAGEREF _Toc46840259 \h </w:instrText>
            </w:r>
            <w:r w:rsidR="00560F00">
              <w:rPr>
                <w:rFonts w:ascii="宋体" w:hAnsi="宋体"/>
                <w:color w:val="000000" w:themeColor="text1"/>
                <w:kern w:val="0"/>
                <w:sz w:val="24"/>
                <w:szCs w:val="24"/>
              </w:rPr>
            </w:r>
            <w:r w:rsidR="00560F00">
              <w:rPr>
                <w:rFonts w:ascii="宋体" w:hAnsi="宋体"/>
                <w:color w:val="000000" w:themeColor="text1"/>
                <w:kern w:val="0"/>
                <w:sz w:val="24"/>
                <w:szCs w:val="24"/>
              </w:rPr>
              <w:fldChar w:fldCharType="separate"/>
            </w:r>
            <w:r w:rsidR="00560F00">
              <w:rPr>
                <w:b/>
              </w:rPr>
              <w:t>错误！未定义书签。</w:t>
            </w:r>
            <w:r w:rsidR="00560F00">
              <w:rPr>
                <w:rFonts w:ascii="宋体" w:hAnsi="宋体"/>
                <w:color w:val="000000" w:themeColor="text1"/>
                <w:kern w:val="0"/>
                <w:sz w:val="24"/>
                <w:szCs w:val="24"/>
              </w:rPr>
              <w:fldChar w:fldCharType="end"/>
            </w:r>
          </w:hyperlink>
        </w:p>
        <w:p w:rsidR="00F12994" w:rsidRDefault="00453D5B">
          <w:pPr>
            <w:widowControl/>
            <w:tabs>
              <w:tab w:val="left" w:pos="840"/>
              <w:tab w:val="right" w:leader="dot" w:pos="9282"/>
            </w:tabs>
            <w:spacing w:after="100" w:line="259" w:lineRule="auto"/>
            <w:ind w:left="240"/>
            <w:jc w:val="left"/>
            <w:rPr>
              <w:color w:val="000000" w:themeColor="text1"/>
            </w:rPr>
          </w:pPr>
          <w:hyperlink w:anchor="_Toc46840260" w:history="1">
            <w:r w:rsidR="00560F00">
              <w:rPr>
                <w:rFonts w:ascii="宋体" w:hAnsi="宋体" w:cs="宋体"/>
                <w:b/>
                <w:color w:val="000000" w:themeColor="text1"/>
                <w:kern w:val="0"/>
                <w:sz w:val="24"/>
                <w:szCs w:val="24"/>
              </w:rPr>
              <w:t>3.5</w:t>
            </w:r>
            <w:r w:rsidR="00560F00">
              <w:rPr>
                <w:color w:val="000000" w:themeColor="text1"/>
              </w:rPr>
              <w:tab/>
            </w:r>
            <w:r w:rsidR="00560F00">
              <w:rPr>
                <w:rFonts w:ascii="宋体" w:hAnsi="宋体" w:cs="宋体"/>
                <w:b/>
                <w:color w:val="000000" w:themeColor="text1"/>
                <w:kern w:val="0"/>
                <w:sz w:val="24"/>
                <w:szCs w:val="24"/>
              </w:rPr>
              <w:t>协议转让</w:t>
            </w:r>
            <w:r w:rsidR="00560F00">
              <w:rPr>
                <w:rFonts w:ascii="宋体" w:hAnsi="宋体"/>
                <w:color w:val="000000" w:themeColor="text1"/>
                <w:kern w:val="0"/>
                <w:sz w:val="24"/>
                <w:szCs w:val="24"/>
              </w:rPr>
              <w:tab/>
            </w:r>
            <w:r w:rsidR="00560F00">
              <w:rPr>
                <w:rFonts w:ascii="宋体" w:hAnsi="宋体"/>
                <w:color w:val="000000" w:themeColor="text1"/>
                <w:kern w:val="0"/>
                <w:sz w:val="24"/>
                <w:szCs w:val="24"/>
              </w:rPr>
              <w:fldChar w:fldCharType="begin"/>
            </w:r>
            <w:r w:rsidR="00560F00">
              <w:rPr>
                <w:rFonts w:ascii="宋体" w:hAnsi="宋体"/>
                <w:color w:val="000000" w:themeColor="text1"/>
                <w:kern w:val="0"/>
                <w:sz w:val="24"/>
                <w:szCs w:val="24"/>
              </w:rPr>
              <w:instrText xml:space="preserve"> PAGEREF _Toc46840260 \h </w:instrText>
            </w:r>
            <w:r w:rsidR="00560F00">
              <w:rPr>
                <w:rFonts w:ascii="宋体" w:hAnsi="宋体"/>
                <w:color w:val="000000" w:themeColor="text1"/>
                <w:kern w:val="0"/>
                <w:sz w:val="24"/>
                <w:szCs w:val="24"/>
              </w:rPr>
            </w:r>
            <w:r w:rsidR="00560F00">
              <w:rPr>
                <w:rFonts w:ascii="宋体" w:hAnsi="宋体"/>
                <w:color w:val="000000" w:themeColor="text1"/>
                <w:kern w:val="0"/>
                <w:sz w:val="24"/>
                <w:szCs w:val="24"/>
              </w:rPr>
              <w:fldChar w:fldCharType="separate"/>
            </w:r>
            <w:r w:rsidR="00560F00">
              <w:rPr>
                <w:b/>
              </w:rPr>
              <w:t>错误！未定义书签。</w:t>
            </w:r>
            <w:r w:rsidR="00560F00">
              <w:rPr>
                <w:rFonts w:ascii="宋体" w:hAnsi="宋体"/>
                <w:color w:val="000000" w:themeColor="text1"/>
                <w:kern w:val="0"/>
                <w:sz w:val="24"/>
                <w:szCs w:val="24"/>
              </w:rPr>
              <w:fldChar w:fldCharType="end"/>
            </w:r>
          </w:hyperlink>
        </w:p>
        <w:p w:rsidR="00F12994" w:rsidRDefault="00453D5B">
          <w:pPr>
            <w:widowControl/>
            <w:tabs>
              <w:tab w:val="left" w:pos="840"/>
              <w:tab w:val="right" w:leader="dot" w:pos="9282"/>
            </w:tabs>
            <w:spacing w:after="100" w:line="259" w:lineRule="auto"/>
            <w:ind w:left="240"/>
            <w:jc w:val="left"/>
            <w:rPr>
              <w:color w:val="000000" w:themeColor="text1"/>
            </w:rPr>
          </w:pPr>
          <w:hyperlink w:anchor="_Toc46840261" w:history="1">
            <w:r w:rsidR="00560F00">
              <w:rPr>
                <w:rFonts w:ascii="宋体" w:hAnsi="宋体" w:cs="宋体"/>
                <w:b/>
                <w:color w:val="000000" w:themeColor="text1"/>
                <w:kern w:val="0"/>
                <w:sz w:val="24"/>
                <w:szCs w:val="24"/>
              </w:rPr>
              <w:t>3.6</w:t>
            </w:r>
            <w:r w:rsidR="00560F00">
              <w:rPr>
                <w:color w:val="000000" w:themeColor="text1"/>
              </w:rPr>
              <w:tab/>
            </w:r>
            <w:r w:rsidR="00560F00">
              <w:rPr>
                <w:rFonts w:ascii="宋体" w:hAnsi="宋体" w:cs="宋体"/>
                <w:b/>
                <w:color w:val="000000" w:themeColor="text1"/>
                <w:kern w:val="0"/>
                <w:sz w:val="24"/>
                <w:szCs w:val="24"/>
              </w:rPr>
              <w:t>不可抗力</w:t>
            </w:r>
            <w:r w:rsidR="00560F00">
              <w:rPr>
                <w:rFonts w:ascii="宋体" w:hAnsi="宋体"/>
                <w:color w:val="000000" w:themeColor="text1"/>
                <w:kern w:val="0"/>
                <w:sz w:val="24"/>
                <w:szCs w:val="24"/>
              </w:rPr>
              <w:tab/>
            </w:r>
            <w:r w:rsidR="00560F00">
              <w:rPr>
                <w:rFonts w:ascii="宋体" w:hAnsi="宋体"/>
                <w:color w:val="000000" w:themeColor="text1"/>
                <w:kern w:val="0"/>
                <w:sz w:val="24"/>
                <w:szCs w:val="24"/>
              </w:rPr>
              <w:fldChar w:fldCharType="begin"/>
            </w:r>
            <w:r w:rsidR="00560F00">
              <w:rPr>
                <w:rFonts w:ascii="宋体" w:hAnsi="宋体"/>
                <w:color w:val="000000" w:themeColor="text1"/>
                <w:kern w:val="0"/>
                <w:sz w:val="24"/>
                <w:szCs w:val="24"/>
              </w:rPr>
              <w:instrText xml:space="preserve"> PAGEREF _Toc46840261 \h </w:instrText>
            </w:r>
            <w:r w:rsidR="00560F00">
              <w:rPr>
                <w:rFonts w:ascii="宋体" w:hAnsi="宋体"/>
                <w:color w:val="000000" w:themeColor="text1"/>
                <w:kern w:val="0"/>
                <w:sz w:val="24"/>
                <w:szCs w:val="24"/>
              </w:rPr>
            </w:r>
            <w:r w:rsidR="00560F00">
              <w:rPr>
                <w:rFonts w:ascii="宋体" w:hAnsi="宋体"/>
                <w:color w:val="000000" w:themeColor="text1"/>
                <w:kern w:val="0"/>
                <w:sz w:val="24"/>
                <w:szCs w:val="24"/>
              </w:rPr>
              <w:fldChar w:fldCharType="separate"/>
            </w:r>
            <w:r w:rsidR="00560F00">
              <w:rPr>
                <w:b/>
              </w:rPr>
              <w:t>错误！未定义书签。</w:t>
            </w:r>
            <w:r w:rsidR="00560F00">
              <w:rPr>
                <w:rFonts w:ascii="宋体" w:hAnsi="宋体"/>
                <w:color w:val="000000" w:themeColor="text1"/>
                <w:kern w:val="0"/>
                <w:sz w:val="24"/>
                <w:szCs w:val="24"/>
              </w:rPr>
              <w:fldChar w:fldCharType="end"/>
            </w:r>
          </w:hyperlink>
        </w:p>
        <w:p w:rsidR="00F12994" w:rsidRDefault="00453D5B">
          <w:pPr>
            <w:widowControl/>
            <w:tabs>
              <w:tab w:val="left" w:pos="840"/>
              <w:tab w:val="right" w:leader="dot" w:pos="9282"/>
            </w:tabs>
            <w:spacing w:after="100" w:line="259" w:lineRule="auto"/>
            <w:ind w:left="240"/>
            <w:jc w:val="left"/>
            <w:rPr>
              <w:color w:val="000000" w:themeColor="text1"/>
            </w:rPr>
          </w:pPr>
          <w:hyperlink w:anchor="_Toc46840262" w:history="1">
            <w:r w:rsidR="00560F00">
              <w:rPr>
                <w:rFonts w:ascii="宋体" w:hAnsi="宋体" w:cs="宋体"/>
                <w:b/>
                <w:color w:val="000000" w:themeColor="text1"/>
                <w:kern w:val="0"/>
                <w:sz w:val="24"/>
                <w:szCs w:val="24"/>
              </w:rPr>
              <w:t>3.7</w:t>
            </w:r>
            <w:r w:rsidR="00560F00">
              <w:rPr>
                <w:color w:val="000000" w:themeColor="text1"/>
              </w:rPr>
              <w:tab/>
            </w:r>
            <w:r w:rsidR="00560F00">
              <w:rPr>
                <w:rFonts w:ascii="宋体" w:hAnsi="宋体" w:cs="宋体"/>
                <w:b/>
                <w:color w:val="000000" w:themeColor="text1"/>
                <w:kern w:val="0"/>
                <w:sz w:val="24"/>
                <w:szCs w:val="24"/>
              </w:rPr>
              <w:t>通知</w:t>
            </w:r>
            <w:r w:rsidR="00560F00">
              <w:rPr>
                <w:rFonts w:ascii="宋体" w:hAnsi="宋体"/>
                <w:color w:val="000000" w:themeColor="text1"/>
                <w:kern w:val="0"/>
                <w:sz w:val="24"/>
                <w:szCs w:val="24"/>
              </w:rPr>
              <w:tab/>
            </w:r>
            <w:r w:rsidR="00560F00">
              <w:rPr>
                <w:rFonts w:ascii="宋体" w:hAnsi="宋体"/>
                <w:color w:val="000000" w:themeColor="text1"/>
                <w:kern w:val="0"/>
                <w:sz w:val="24"/>
                <w:szCs w:val="24"/>
              </w:rPr>
              <w:fldChar w:fldCharType="begin"/>
            </w:r>
            <w:r w:rsidR="00560F00">
              <w:rPr>
                <w:rFonts w:ascii="宋体" w:hAnsi="宋体"/>
                <w:color w:val="000000" w:themeColor="text1"/>
                <w:kern w:val="0"/>
                <w:sz w:val="24"/>
                <w:szCs w:val="24"/>
              </w:rPr>
              <w:instrText xml:space="preserve"> PAGEREF _Toc46840262 \h </w:instrText>
            </w:r>
            <w:r w:rsidR="00560F00">
              <w:rPr>
                <w:rFonts w:ascii="宋体" w:hAnsi="宋体"/>
                <w:color w:val="000000" w:themeColor="text1"/>
                <w:kern w:val="0"/>
                <w:sz w:val="24"/>
                <w:szCs w:val="24"/>
              </w:rPr>
            </w:r>
            <w:r w:rsidR="00560F00">
              <w:rPr>
                <w:rFonts w:ascii="宋体" w:hAnsi="宋体"/>
                <w:color w:val="000000" w:themeColor="text1"/>
                <w:kern w:val="0"/>
                <w:sz w:val="24"/>
                <w:szCs w:val="24"/>
              </w:rPr>
              <w:fldChar w:fldCharType="separate"/>
            </w:r>
            <w:r w:rsidR="00560F00">
              <w:rPr>
                <w:b/>
              </w:rPr>
              <w:t>错误！未定义书签。</w:t>
            </w:r>
            <w:r w:rsidR="00560F00">
              <w:rPr>
                <w:rFonts w:ascii="宋体" w:hAnsi="宋体"/>
                <w:color w:val="000000" w:themeColor="text1"/>
                <w:kern w:val="0"/>
                <w:sz w:val="24"/>
                <w:szCs w:val="24"/>
              </w:rPr>
              <w:fldChar w:fldCharType="end"/>
            </w:r>
          </w:hyperlink>
        </w:p>
        <w:p w:rsidR="00F12994" w:rsidRDefault="00453D5B">
          <w:pPr>
            <w:widowControl/>
            <w:tabs>
              <w:tab w:val="left" w:pos="840"/>
              <w:tab w:val="right" w:leader="dot" w:pos="9282"/>
            </w:tabs>
            <w:spacing w:after="100" w:line="259" w:lineRule="auto"/>
            <w:ind w:left="240"/>
            <w:jc w:val="left"/>
            <w:rPr>
              <w:color w:val="000000" w:themeColor="text1"/>
            </w:rPr>
          </w:pPr>
          <w:hyperlink w:anchor="_Toc46840263" w:history="1">
            <w:r w:rsidR="00560F00">
              <w:rPr>
                <w:rFonts w:ascii="宋体" w:hAnsi="宋体" w:cs="宋体"/>
                <w:b/>
                <w:color w:val="000000" w:themeColor="text1"/>
                <w:kern w:val="0"/>
                <w:sz w:val="24"/>
                <w:szCs w:val="24"/>
              </w:rPr>
              <w:t>3.8</w:t>
            </w:r>
            <w:r w:rsidR="00560F00">
              <w:rPr>
                <w:color w:val="000000" w:themeColor="text1"/>
              </w:rPr>
              <w:tab/>
            </w:r>
            <w:r w:rsidR="00560F00">
              <w:rPr>
                <w:rFonts w:ascii="宋体" w:hAnsi="宋体" w:cs="宋体"/>
                <w:b/>
                <w:color w:val="000000" w:themeColor="text1"/>
                <w:kern w:val="0"/>
                <w:sz w:val="24"/>
                <w:szCs w:val="24"/>
              </w:rPr>
              <w:t>适用法律</w:t>
            </w:r>
            <w:r w:rsidR="00560F00">
              <w:rPr>
                <w:rFonts w:ascii="宋体" w:hAnsi="宋体"/>
                <w:color w:val="000000" w:themeColor="text1"/>
                <w:kern w:val="0"/>
                <w:sz w:val="24"/>
                <w:szCs w:val="24"/>
              </w:rPr>
              <w:tab/>
            </w:r>
            <w:r w:rsidR="00560F00">
              <w:rPr>
                <w:rFonts w:ascii="宋体" w:hAnsi="宋体"/>
                <w:color w:val="000000" w:themeColor="text1"/>
                <w:kern w:val="0"/>
                <w:sz w:val="24"/>
                <w:szCs w:val="24"/>
              </w:rPr>
              <w:fldChar w:fldCharType="begin"/>
            </w:r>
            <w:r w:rsidR="00560F00">
              <w:rPr>
                <w:rFonts w:ascii="宋体" w:hAnsi="宋体"/>
                <w:color w:val="000000" w:themeColor="text1"/>
                <w:kern w:val="0"/>
                <w:sz w:val="24"/>
                <w:szCs w:val="24"/>
              </w:rPr>
              <w:instrText xml:space="preserve"> PAGEREF _Toc46840263 \h </w:instrText>
            </w:r>
            <w:r w:rsidR="00560F00">
              <w:rPr>
                <w:rFonts w:ascii="宋体" w:hAnsi="宋体"/>
                <w:color w:val="000000" w:themeColor="text1"/>
                <w:kern w:val="0"/>
                <w:sz w:val="24"/>
                <w:szCs w:val="24"/>
              </w:rPr>
            </w:r>
            <w:r w:rsidR="00560F00">
              <w:rPr>
                <w:rFonts w:ascii="宋体" w:hAnsi="宋体"/>
                <w:color w:val="000000" w:themeColor="text1"/>
                <w:kern w:val="0"/>
                <w:sz w:val="24"/>
                <w:szCs w:val="24"/>
              </w:rPr>
              <w:fldChar w:fldCharType="separate"/>
            </w:r>
            <w:r w:rsidR="00560F00">
              <w:rPr>
                <w:b/>
              </w:rPr>
              <w:t>错误！未定义书签。</w:t>
            </w:r>
            <w:r w:rsidR="00560F00">
              <w:rPr>
                <w:rFonts w:ascii="宋体" w:hAnsi="宋体"/>
                <w:color w:val="000000" w:themeColor="text1"/>
                <w:kern w:val="0"/>
                <w:sz w:val="24"/>
                <w:szCs w:val="24"/>
              </w:rPr>
              <w:fldChar w:fldCharType="end"/>
            </w:r>
          </w:hyperlink>
        </w:p>
        <w:p w:rsidR="00F12994" w:rsidRDefault="00453D5B">
          <w:pPr>
            <w:widowControl/>
            <w:tabs>
              <w:tab w:val="left" w:pos="840"/>
              <w:tab w:val="right" w:leader="dot" w:pos="9282"/>
            </w:tabs>
            <w:spacing w:after="100" w:line="259" w:lineRule="auto"/>
            <w:ind w:left="240"/>
            <w:jc w:val="left"/>
            <w:rPr>
              <w:color w:val="000000" w:themeColor="text1"/>
            </w:rPr>
          </w:pPr>
          <w:hyperlink w:anchor="_Toc46840264" w:history="1">
            <w:r w:rsidR="00560F00">
              <w:rPr>
                <w:rFonts w:ascii="宋体" w:hAnsi="宋体" w:cs="宋体"/>
                <w:b/>
                <w:color w:val="000000" w:themeColor="text1"/>
                <w:kern w:val="0"/>
                <w:sz w:val="24"/>
                <w:szCs w:val="24"/>
              </w:rPr>
              <w:t>3.9</w:t>
            </w:r>
            <w:r w:rsidR="00560F00">
              <w:rPr>
                <w:color w:val="000000" w:themeColor="text1"/>
              </w:rPr>
              <w:tab/>
            </w:r>
            <w:r w:rsidR="00560F00">
              <w:rPr>
                <w:rFonts w:ascii="宋体" w:hAnsi="宋体" w:cs="宋体"/>
                <w:b/>
                <w:color w:val="000000" w:themeColor="text1"/>
                <w:kern w:val="0"/>
                <w:sz w:val="24"/>
                <w:szCs w:val="24"/>
              </w:rPr>
              <w:t>争议解决</w:t>
            </w:r>
            <w:r w:rsidR="00560F00">
              <w:rPr>
                <w:rFonts w:ascii="宋体" w:hAnsi="宋体"/>
                <w:color w:val="000000" w:themeColor="text1"/>
                <w:kern w:val="0"/>
                <w:sz w:val="24"/>
                <w:szCs w:val="24"/>
              </w:rPr>
              <w:tab/>
            </w:r>
            <w:r w:rsidR="00560F00">
              <w:rPr>
                <w:rFonts w:ascii="宋体" w:hAnsi="宋体"/>
                <w:color w:val="000000" w:themeColor="text1"/>
                <w:kern w:val="0"/>
                <w:sz w:val="24"/>
                <w:szCs w:val="24"/>
              </w:rPr>
              <w:fldChar w:fldCharType="begin"/>
            </w:r>
            <w:r w:rsidR="00560F00">
              <w:rPr>
                <w:rFonts w:ascii="宋体" w:hAnsi="宋体"/>
                <w:color w:val="000000" w:themeColor="text1"/>
                <w:kern w:val="0"/>
                <w:sz w:val="24"/>
                <w:szCs w:val="24"/>
              </w:rPr>
              <w:instrText xml:space="preserve"> PAGEREF _Toc46840264 \h </w:instrText>
            </w:r>
            <w:r w:rsidR="00560F00">
              <w:rPr>
                <w:rFonts w:ascii="宋体" w:hAnsi="宋体"/>
                <w:color w:val="000000" w:themeColor="text1"/>
                <w:kern w:val="0"/>
                <w:sz w:val="24"/>
                <w:szCs w:val="24"/>
              </w:rPr>
            </w:r>
            <w:r w:rsidR="00560F00">
              <w:rPr>
                <w:rFonts w:ascii="宋体" w:hAnsi="宋体"/>
                <w:color w:val="000000" w:themeColor="text1"/>
                <w:kern w:val="0"/>
                <w:sz w:val="24"/>
                <w:szCs w:val="24"/>
              </w:rPr>
              <w:fldChar w:fldCharType="separate"/>
            </w:r>
            <w:r w:rsidR="00560F00">
              <w:rPr>
                <w:b/>
              </w:rPr>
              <w:t>错误！未定义书签。</w:t>
            </w:r>
            <w:r w:rsidR="00560F00">
              <w:rPr>
                <w:rFonts w:ascii="宋体" w:hAnsi="宋体"/>
                <w:color w:val="000000" w:themeColor="text1"/>
                <w:kern w:val="0"/>
                <w:sz w:val="24"/>
                <w:szCs w:val="24"/>
              </w:rPr>
              <w:fldChar w:fldCharType="end"/>
            </w:r>
          </w:hyperlink>
        </w:p>
        <w:p w:rsidR="00F12994" w:rsidRDefault="00453D5B">
          <w:pPr>
            <w:widowControl/>
            <w:tabs>
              <w:tab w:val="left" w:pos="1050"/>
              <w:tab w:val="right" w:leader="dot" w:pos="9282"/>
            </w:tabs>
            <w:spacing w:after="100" w:line="259" w:lineRule="auto"/>
            <w:ind w:left="240"/>
            <w:jc w:val="left"/>
            <w:rPr>
              <w:color w:val="000000" w:themeColor="text1"/>
            </w:rPr>
          </w:pPr>
          <w:hyperlink w:anchor="_Toc46840265" w:history="1">
            <w:r w:rsidR="00560F00">
              <w:rPr>
                <w:rFonts w:ascii="宋体" w:hAnsi="宋体" w:cs="宋体"/>
                <w:b/>
                <w:color w:val="000000" w:themeColor="text1"/>
                <w:kern w:val="0"/>
                <w:sz w:val="24"/>
                <w:szCs w:val="24"/>
              </w:rPr>
              <w:t>3.10</w:t>
            </w:r>
            <w:r w:rsidR="00560F00">
              <w:rPr>
                <w:color w:val="000000" w:themeColor="text1"/>
              </w:rPr>
              <w:tab/>
            </w:r>
            <w:r w:rsidR="00560F00">
              <w:rPr>
                <w:rFonts w:ascii="宋体" w:hAnsi="宋体" w:cs="宋体"/>
                <w:b/>
                <w:color w:val="000000" w:themeColor="text1"/>
                <w:kern w:val="0"/>
                <w:sz w:val="24"/>
                <w:szCs w:val="24"/>
              </w:rPr>
              <w:t>其他条款</w:t>
            </w:r>
            <w:r w:rsidR="00560F00">
              <w:rPr>
                <w:rFonts w:ascii="宋体" w:hAnsi="宋体"/>
                <w:color w:val="000000" w:themeColor="text1"/>
                <w:kern w:val="0"/>
                <w:sz w:val="24"/>
                <w:szCs w:val="24"/>
              </w:rPr>
              <w:tab/>
            </w:r>
            <w:r w:rsidR="00560F00">
              <w:rPr>
                <w:rFonts w:ascii="宋体" w:hAnsi="宋体"/>
                <w:color w:val="000000" w:themeColor="text1"/>
                <w:kern w:val="0"/>
                <w:sz w:val="24"/>
                <w:szCs w:val="24"/>
              </w:rPr>
              <w:fldChar w:fldCharType="begin"/>
            </w:r>
            <w:r w:rsidR="00560F00">
              <w:rPr>
                <w:rFonts w:ascii="宋体" w:hAnsi="宋体"/>
                <w:color w:val="000000" w:themeColor="text1"/>
                <w:kern w:val="0"/>
                <w:sz w:val="24"/>
                <w:szCs w:val="24"/>
              </w:rPr>
              <w:instrText xml:space="preserve"> PAGEREF _Toc46840265 \h </w:instrText>
            </w:r>
            <w:r w:rsidR="00560F00">
              <w:rPr>
                <w:rFonts w:ascii="宋体" w:hAnsi="宋体"/>
                <w:color w:val="000000" w:themeColor="text1"/>
                <w:kern w:val="0"/>
                <w:sz w:val="24"/>
                <w:szCs w:val="24"/>
              </w:rPr>
            </w:r>
            <w:r w:rsidR="00560F00">
              <w:rPr>
                <w:rFonts w:ascii="宋体" w:hAnsi="宋体"/>
                <w:color w:val="000000" w:themeColor="text1"/>
                <w:kern w:val="0"/>
                <w:sz w:val="24"/>
                <w:szCs w:val="24"/>
              </w:rPr>
              <w:fldChar w:fldCharType="separate"/>
            </w:r>
            <w:r w:rsidR="00560F00">
              <w:rPr>
                <w:b/>
              </w:rPr>
              <w:t>错误！未定义书签。</w:t>
            </w:r>
            <w:r w:rsidR="00560F00">
              <w:rPr>
                <w:rFonts w:ascii="宋体" w:hAnsi="宋体"/>
                <w:color w:val="000000" w:themeColor="text1"/>
                <w:kern w:val="0"/>
                <w:sz w:val="24"/>
                <w:szCs w:val="24"/>
              </w:rPr>
              <w:fldChar w:fldCharType="end"/>
            </w:r>
          </w:hyperlink>
        </w:p>
        <w:p w:rsidR="00F12994" w:rsidRDefault="00560F00">
          <w:pPr>
            <w:widowControl/>
            <w:tabs>
              <w:tab w:val="right" w:leader="dot" w:pos="9282"/>
            </w:tabs>
            <w:spacing w:after="100" w:line="259" w:lineRule="auto"/>
            <w:jc w:val="left"/>
            <w:rPr>
              <w:rFonts w:ascii="宋体" w:hAnsi="宋体"/>
              <w:bCs/>
              <w:color w:val="000000" w:themeColor="text1"/>
              <w:kern w:val="0"/>
              <w:sz w:val="24"/>
            </w:rPr>
          </w:pPr>
          <w:r>
            <w:rPr>
              <w:rFonts w:ascii="宋体" w:hAnsi="宋体"/>
              <w:bCs/>
              <w:color w:val="000000" w:themeColor="text1"/>
              <w:kern w:val="0"/>
              <w:sz w:val="22"/>
            </w:rPr>
            <w:fldChar w:fldCharType="end"/>
          </w:r>
        </w:p>
      </w:sdtContent>
    </w:sdt>
    <w:p w:rsidR="00F12994" w:rsidRDefault="00560F00">
      <w:pPr>
        <w:widowControl/>
        <w:jc w:val="left"/>
        <w:rPr>
          <w:color w:val="000000" w:themeColor="text1"/>
        </w:rPr>
      </w:pPr>
      <w:r>
        <w:rPr>
          <w:color w:val="000000" w:themeColor="text1"/>
        </w:rPr>
        <w:br w:type="page"/>
      </w:r>
    </w:p>
    <w:p w:rsidR="00F12994" w:rsidRDefault="00560F00">
      <w:pPr>
        <w:widowControl/>
        <w:numPr>
          <w:ilvl w:val="0"/>
          <w:numId w:val="5"/>
        </w:numPr>
        <w:spacing w:after="160" w:line="360" w:lineRule="auto"/>
        <w:ind w:left="720" w:hanging="810"/>
        <w:jc w:val="center"/>
        <w:outlineLvl w:val="0"/>
        <w:rPr>
          <w:rFonts w:ascii="宋体" w:hAnsi="宋体"/>
          <w:b/>
          <w:color w:val="000000" w:themeColor="text1"/>
          <w:kern w:val="0"/>
          <w:sz w:val="28"/>
          <w:szCs w:val="28"/>
        </w:rPr>
      </w:pPr>
      <w:r>
        <w:rPr>
          <w:rFonts w:ascii="宋体" w:hAnsi="宋体" w:hint="eastAsia"/>
          <w:b/>
          <w:color w:val="000000" w:themeColor="text1"/>
          <w:kern w:val="0"/>
          <w:sz w:val="28"/>
          <w:szCs w:val="28"/>
        </w:rPr>
        <w:lastRenderedPageBreak/>
        <w:t>定义</w:t>
      </w:r>
    </w:p>
    <w:p w:rsidR="00F12994" w:rsidRDefault="00F12994">
      <w:pPr>
        <w:spacing w:after="160" w:line="360" w:lineRule="auto"/>
        <w:ind w:left="1080"/>
        <w:jc w:val="left"/>
        <w:rPr>
          <w:rFonts w:ascii="宋体" w:hAnsi="宋体"/>
          <w:b/>
          <w:color w:val="000000" w:themeColor="text1"/>
          <w:kern w:val="0"/>
          <w:sz w:val="6"/>
        </w:rPr>
      </w:pPr>
    </w:p>
    <w:p w:rsidR="00F12994" w:rsidRDefault="00560F00">
      <w:pPr>
        <w:numPr>
          <w:ilvl w:val="1"/>
          <w:numId w:val="0"/>
        </w:numPr>
        <w:spacing w:after="160" w:line="360" w:lineRule="auto"/>
        <w:ind w:left="720"/>
        <w:jc w:val="left"/>
        <w:outlineLvl w:val="1"/>
        <w:rPr>
          <w:rFonts w:ascii="宋体" w:hAnsi="宋体"/>
          <w:b/>
          <w:color w:val="000000" w:themeColor="text1"/>
          <w:kern w:val="0"/>
          <w:sz w:val="22"/>
        </w:rPr>
      </w:pPr>
      <w:r>
        <w:rPr>
          <w:rFonts w:ascii="宋体" w:hAnsi="宋体"/>
          <w:b/>
          <w:color w:val="000000" w:themeColor="text1"/>
          <w:kern w:val="0"/>
          <w:sz w:val="22"/>
        </w:rPr>
        <w:t>定义</w:t>
      </w:r>
    </w:p>
    <w:p w:rsidR="00F12994" w:rsidRDefault="00560F00">
      <w:pPr>
        <w:widowControl/>
        <w:spacing w:after="160" w:line="360" w:lineRule="auto"/>
        <w:jc w:val="left"/>
        <w:rPr>
          <w:rFonts w:ascii="宋体" w:hAnsi="宋体"/>
          <w:color w:val="000000" w:themeColor="text1"/>
          <w:kern w:val="0"/>
          <w:sz w:val="22"/>
        </w:rPr>
      </w:pPr>
      <w:r>
        <w:rPr>
          <w:rFonts w:ascii="宋体" w:hAnsi="宋体"/>
          <w:color w:val="000000" w:themeColor="text1"/>
          <w:kern w:val="0"/>
          <w:sz w:val="22"/>
        </w:rPr>
        <w:t>除本合同另有解释外，下列用语将具有如下含义</w:t>
      </w:r>
    </w:p>
    <w:p w:rsidR="00F12994" w:rsidRDefault="00560F00">
      <w:pPr>
        <w:spacing w:after="160" w:line="360" w:lineRule="auto"/>
        <w:jc w:val="left"/>
        <w:rPr>
          <w:rFonts w:ascii="宋体" w:hAnsi="宋体"/>
          <w:color w:val="000000" w:themeColor="text1"/>
          <w:kern w:val="0"/>
          <w:sz w:val="22"/>
        </w:rPr>
      </w:pPr>
      <w:r>
        <w:rPr>
          <w:rFonts w:ascii="宋体" w:hAnsi="宋体" w:hint="eastAsia"/>
          <w:color w:val="000000" w:themeColor="text1"/>
          <w:kern w:val="0"/>
          <w:sz w:val="22"/>
        </w:rPr>
        <w:t>本合同：指本项目的</w:t>
      </w:r>
      <w:r>
        <w:rPr>
          <w:rFonts w:ascii="宋体" w:hAnsi="宋体" w:cs="Arial" w:hint="eastAsia"/>
          <w:bCs/>
          <w:color w:val="000000" w:themeColor="text1"/>
          <w:kern w:val="0"/>
        </w:rPr>
        <w:t>策划顾问</w:t>
      </w:r>
      <w:r>
        <w:rPr>
          <w:rFonts w:ascii="宋体" w:hAnsi="宋体" w:hint="eastAsia"/>
          <w:color w:val="000000" w:themeColor="text1"/>
          <w:kern w:val="0"/>
          <w:sz w:val="22"/>
        </w:rPr>
        <w:t xml:space="preserve">服务合同，包括所有工作计划、附录或者其他附属部分； </w:t>
      </w:r>
    </w:p>
    <w:p w:rsidR="00F12994" w:rsidRDefault="00560F00">
      <w:pPr>
        <w:spacing w:after="160" w:line="360" w:lineRule="auto"/>
        <w:jc w:val="left"/>
        <w:rPr>
          <w:rFonts w:ascii="宋体" w:hAnsi="宋体" w:cs="宋体"/>
          <w:color w:val="000000" w:themeColor="text1"/>
          <w:kern w:val="0"/>
          <w:sz w:val="22"/>
          <w:u w:val="single"/>
        </w:rPr>
      </w:pPr>
      <w:r>
        <w:rPr>
          <w:rFonts w:ascii="宋体" w:hAnsi="宋体" w:hint="eastAsia"/>
          <w:color w:val="000000" w:themeColor="text1"/>
          <w:kern w:val="0"/>
          <w:sz w:val="22"/>
        </w:rPr>
        <w:t>该项目：指</w:t>
      </w:r>
      <w:r>
        <w:rPr>
          <w:rFonts w:ascii="宋体" w:hAnsi="宋体"/>
          <w:color w:val="000000" w:themeColor="text1"/>
          <w:kern w:val="0"/>
          <w:sz w:val="22"/>
          <w:u w:val="single"/>
        </w:rPr>
        <w:t xml:space="preserve">  </w:t>
      </w:r>
      <w:r>
        <w:rPr>
          <w:rFonts w:ascii="宋体" w:hAnsi="宋体" w:cs="宋体" w:hint="eastAsia"/>
          <w:color w:val="000000" w:themeColor="text1"/>
          <w:kern w:val="0"/>
          <w:sz w:val="22"/>
          <w:u w:val="single"/>
        </w:rPr>
        <w:t>经营管理有限公司“十四五”发展战略与规划研究</w:t>
      </w:r>
      <w:r>
        <w:rPr>
          <w:rFonts w:ascii="宋体" w:hAnsi="宋体" w:cs="宋体"/>
          <w:color w:val="000000" w:themeColor="text1"/>
          <w:kern w:val="0"/>
          <w:sz w:val="22"/>
          <w:u w:val="single"/>
        </w:rPr>
        <w:t xml:space="preserve">   </w:t>
      </w:r>
    </w:p>
    <w:p w:rsidR="00F12994" w:rsidRDefault="00560F00">
      <w:pPr>
        <w:spacing w:after="160" w:line="360" w:lineRule="auto"/>
        <w:jc w:val="left"/>
        <w:rPr>
          <w:rFonts w:ascii="宋体" w:hAnsi="宋体" w:cs="宋体"/>
          <w:color w:val="000000" w:themeColor="text1"/>
          <w:kern w:val="0"/>
          <w:sz w:val="22"/>
          <w:u w:val="single"/>
        </w:rPr>
      </w:pPr>
      <w:r>
        <w:rPr>
          <w:rFonts w:ascii="宋体" w:hAnsi="宋体" w:cs="宋体" w:hint="eastAsia"/>
          <w:color w:val="000000" w:themeColor="text1"/>
          <w:kern w:val="0"/>
          <w:sz w:val="22"/>
        </w:rPr>
        <w:t>合同名称：</w:t>
      </w:r>
      <w:r>
        <w:rPr>
          <w:rFonts w:ascii="宋体" w:hAnsi="宋体" w:cs="宋体"/>
          <w:color w:val="000000" w:themeColor="text1"/>
          <w:kern w:val="0"/>
          <w:sz w:val="22"/>
          <w:u w:val="single"/>
        </w:rPr>
        <w:t xml:space="preserve"> 经营管理有限公司“十四五”发展战略与规划研究服务合同  </w:t>
      </w:r>
    </w:p>
    <w:p w:rsidR="00F12994" w:rsidRDefault="00560F00">
      <w:pPr>
        <w:spacing w:after="160" w:line="360" w:lineRule="auto"/>
        <w:jc w:val="left"/>
        <w:rPr>
          <w:rFonts w:ascii="宋体" w:hAnsi="宋体" w:cs="宋体"/>
          <w:color w:val="000000" w:themeColor="text1"/>
          <w:kern w:val="0"/>
          <w:sz w:val="22"/>
          <w:u w:val="single"/>
        </w:rPr>
      </w:pPr>
      <w:r>
        <w:rPr>
          <w:rFonts w:ascii="宋体" w:hAnsi="宋体" w:cs="宋体" w:hint="eastAsia"/>
          <w:color w:val="000000" w:themeColor="text1"/>
          <w:kern w:val="0"/>
          <w:sz w:val="22"/>
        </w:rPr>
        <w:t>项目地点：</w:t>
      </w:r>
      <w:r>
        <w:rPr>
          <w:rFonts w:ascii="宋体" w:hAnsi="宋体" w:cs="宋体"/>
          <w:color w:val="000000" w:themeColor="text1"/>
          <w:kern w:val="0"/>
          <w:sz w:val="22"/>
          <w:u w:val="single"/>
        </w:rPr>
        <w:t xml:space="preserve"> </w:t>
      </w:r>
      <w:r>
        <w:rPr>
          <w:rFonts w:ascii="宋体" w:hAnsi="宋体" w:cs="宋体"/>
          <w:color w:val="000000" w:themeColor="text1"/>
          <w:kern w:val="0"/>
          <w:sz w:val="22"/>
        </w:rPr>
        <w:t xml:space="preserve">       </w:t>
      </w:r>
      <w:r>
        <w:rPr>
          <w:rFonts w:ascii="宋体" w:hAnsi="宋体" w:cs="宋体"/>
          <w:color w:val="000000" w:themeColor="text1"/>
          <w:kern w:val="0"/>
          <w:sz w:val="22"/>
          <w:u w:val="single"/>
        </w:rPr>
        <w:t xml:space="preserve">     </w:t>
      </w:r>
    </w:p>
    <w:p w:rsidR="00F12994" w:rsidRDefault="00560F00">
      <w:pPr>
        <w:widowControl/>
        <w:spacing w:after="160" w:line="360" w:lineRule="auto"/>
        <w:jc w:val="left"/>
        <w:rPr>
          <w:rFonts w:ascii="宋体" w:hAnsi="宋体"/>
          <w:color w:val="000000" w:themeColor="text1"/>
          <w:kern w:val="0"/>
          <w:sz w:val="24"/>
          <w:szCs w:val="24"/>
        </w:rPr>
      </w:pPr>
      <w:r>
        <w:rPr>
          <w:rFonts w:ascii="宋体" w:hAnsi="宋体" w:cs="宋体" w:hint="eastAsia"/>
          <w:color w:val="000000" w:themeColor="text1"/>
          <w:kern w:val="0"/>
          <w:sz w:val="22"/>
          <w:u w:val="single"/>
        </w:rPr>
        <w:t>项目情况：经营公司设投资管理部、运营管理部、工程物管部、电子信息部、行政综合部、党群工作部、资金财务部、审计风控部、纪检室等多个职能部门，同时设珠江新城分公司、流花分公司及花果山分公司，下属全资、控股、参股公司、托管公司等。</w:t>
      </w:r>
    </w:p>
    <w:p w:rsidR="00F12994" w:rsidRDefault="00560F00">
      <w:pPr>
        <w:spacing w:after="160" w:line="360" w:lineRule="auto"/>
        <w:jc w:val="left"/>
        <w:rPr>
          <w:rFonts w:ascii="宋体" w:hAnsi="宋体"/>
          <w:color w:val="000000" w:themeColor="text1"/>
          <w:kern w:val="0"/>
          <w:sz w:val="22"/>
        </w:rPr>
      </w:pPr>
      <w:r>
        <w:rPr>
          <w:rFonts w:ascii="宋体" w:hAnsi="宋体" w:hint="eastAsia"/>
          <w:color w:val="000000" w:themeColor="text1"/>
          <w:kern w:val="0"/>
          <w:sz w:val="22"/>
        </w:rPr>
        <w:t>合同期限：指合同第2.1条确定规定的时间；</w:t>
      </w:r>
    </w:p>
    <w:p w:rsidR="00F12994" w:rsidRDefault="00560F00">
      <w:pPr>
        <w:spacing w:after="160" w:line="360" w:lineRule="auto"/>
        <w:jc w:val="left"/>
        <w:rPr>
          <w:rFonts w:ascii="宋体" w:hAnsi="宋体"/>
          <w:color w:val="000000" w:themeColor="text1"/>
          <w:kern w:val="0"/>
          <w:sz w:val="22"/>
        </w:rPr>
      </w:pPr>
      <w:r>
        <w:rPr>
          <w:rFonts w:ascii="宋体" w:hAnsi="宋体" w:hint="eastAsia"/>
          <w:color w:val="000000" w:themeColor="text1"/>
          <w:kern w:val="0"/>
          <w:sz w:val="22"/>
        </w:rPr>
        <w:t>服务：指乙方根据甲方委托为本项目提供的本协议项下规定的各项服务；</w:t>
      </w:r>
    </w:p>
    <w:p w:rsidR="00F12994" w:rsidRDefault="00560F00">
      <w:pPr>
        <w:spacing w:after="160" w:line="360" w:lineRule="auto"/>
        <w:jc w:val="left"/>
        <w:rPr>
          <w:rFonts w:ascii="宋体" w:hAnsi="宋体"/>
          <w:color w:val="000000" w:themeColor="text1"/>
          <w:kern w:val="0"/>
          <w:sz w:val="22"/>
        </w:rPr>
      </w:pPr>
      <w:r>
        <w:rPr>
          <w:rFonts w:ascii="宋体" w:hAnsi="宋体" w:hint="eastAsia"/>
          <w:color w:val="000000" w:themeColor="text1"/>
          <w:kern w:val="0"/>
          <w:sz w:val="22"/>
        </w:rPr>
        <w:t>立法：指任何相关部门的任何立法、法规、条例、规章、规范性文件或者具有任何普遍约束力的政府部门公告、通告、通知等。</w:t>
      </w:r>
    </w:p>
    <w:p w:rsidR="00F12994" w:rsidRDefault="00560F00">
      <w:pPr>
        <w:spacing w:after="160" w:line="360" w:lineRule="auto"/>
        <w:jc w:val="left"/>
        <w:rPr>
          <w:rFonts w:ascii="宋体" w:hAnsi="宋体"/>
          <w:color w:val="000000" w:themeColor="text1"/>
          <w:kern w:val="0"/>
          <w:sz w:val="22"/>
        </w:rPr>
      </w:pPr>
      <w:r>
        <w:rPr>
          <w:rFonts w:ascii="宋体" w:hAnsi="宋体" w:hint="eastAsia"/>
          <w:color w:val="000000" w:themeColor="text1"/>
          <w:kern w:val="0"/>
          <w:sz w:val="22"/>
        </w:rPr>
        <w:t>增值税：符合中国不含香港、澳门和台湾，下同）税法定义的增值税；</w:t>
      </w:r>
    </w:p>
    <w:p w:rsidR="00F12994" w:rsidRDefault="00560F00">
      <w:pPr>
        <w:spacing w:after="160" w:line="360" w:lineRule="auto"/>
        <w:jc w:val="left"/>
        <w:rPr>
          <w:rFonts w:ascii="宋体" w:hAnsi="宋体"/>
          <w:color w:val="000000" w:themeColor="text1"/>
          <w:kern w:val="0"/>
          <w:sz w:val="22"/>
        </w:rPr>
      </w:pPr>
      <w:r>
        <w:rPr>
          <w:rFonts w:ascii="宋体" w:hAnsi="宋体" w:hint="eastAsia"/>
          <w:color w:val="000000" w:themeColor="text1"/>
          <w:kern w:val="0"/>
          <w:sz w:val="22"/>
        </w:rPr>
        <w:t>知识产权：指包括但不仅限于版权、专利权、注册和未注册商标、商业秘密和发明、意见、发现和改进，和其它智力活动所产生的财产，且无论其是否能够取得专利权；</w:t>
      </w:r>
    </w:p>
    <w:p w:rsidR="00F12994" w:rsidRDefault="00560F00">
      <w:pPr>
        <w:spacing w:after="160" w:line="360" w:lineRule="auto"/>
        <w:jc w:val="left"/>
        <w:rPr>
          <w:rFonts w:ascii="宋体" w:hAnsi="宋体"/>
          <w:color w:val="000000" w:themeColor="text1"/>
          <w:kern w:val="0"/>
          <w:sz w:val="22"/>
        </w:rPr>
      </w:pPr>
      <w:r>
        <w:rPr>
          <w:rFonts w:ascii="宋体" w:hAnsi="宋体" w:hint="eastAsia"/>
          <w:color w:val="000000" w:themeColor="text1"/>
          <w:kern w:val="0"/>
          <w:sz w:val="22"/>
        </w:rPr>
        <w:t>知识产权权利：是指所有有关知识产权的权利；</w:t>
      </w:r>
    </w:p>
    <w:p w:rsidR="00F12994" w:rsidRDefault="00560F00">
      <w:pPr>
        <w:spacing w:after="160" w:line="360" w:lineRule="auto"/>
        <w:jc w:val="left"/>
        <w:rPr>
          <w:rFonts w:ascii="宋体" w:hAnsi="宋体"/>
          <w:color w:val="000000" w:themeColor="text1"/>
          <w:kern w:val="0"/>
          <w:sz w:val="22"/>
        </w:rPr>
      </w:pPr>
      <w:r>
        <w:rPr>
          <w:rFonts w:ascii="宋体" w:hAnsi="宋体" w:hint="eastAsia"/>
          <w:color w:val="000000" w:themeColor="text1"/>
          <w:kern w:val="0"/>
          <w:sz w:val="22"/>
        </w:rPr>
        <w:t>甲方员工：指与甲方存在正式合法之劳动合同关系，且劳动关系在存续期间尚未届满的雇员；</w:t>
      </w:r>
    </w:p>
    <w:p w:rsidR="00F12994" w:rsidRDefault="00560F00">
      <w:pPr>
        <w:spacing w:after="160" w:line="360" w:lineRule="auto"/>
        <w:jc w:val="left"/>
        <w:rPr>
          <w:rFonts w:ascii="宋体" w:hAnsi="宋体"/>
          <w:color w:val="000000" w:themeColor="text1"/>
          <w:kern w:val="0"/>
          <w:sz w:val="22"/>
        </w:rPr>
      </w:pPr>
      <w:r>
        <w:rPr>
          <w:rFonts w:ascii="宋体" w:hAnsi="宋体" w:hint="eastAsia"/>
          <w:color w:val="000000" w:themeColor="text1"/>
          <w:kern w:val="0"/>
          <w:sz w:val="22"/>
        </w:rPr>
        <w:t>乙方员工：指与乙方存在正式合法之劳动合同关系，且劳动关系在存续期间尚未届满的雇员；</w:t>
      </w:r>
    </w:p>
    <w:p w:rsidR="00F12994" w:rsidRDefault="00560F00">
      <w:pPr>
        <w:spacing w:after="160" w:line="360" w:lineRule="auto"/>
        <w:jc w:val="left"/>
        <w:rPr>
          <w:rFonts w:ascii="宋体" w:hAnsi="宋体"/>
          <w:color w:val="000000" w:themeColor="text1"/>
          <w:kern w:val="0"/>
          <w:sz w:val="22"/>
        </w:rPr>
      </w:pPr>
      <w:r>
        <w:rPr>
          <w:rFonts w:ascii="宋体" w:hAnsi="宋体" w:hint="eastAsia"/>
          <w:color w:val="000000" w:themeColor="text1"/>
          <w:kern w:val="0"/>
          <w:sz w:val="22"/>
        </w:rPr>
        <w:lastRenderedPageBreak/>
        <w:t>不可抗力事件：指火灾、洪水、地震、自然灾害、流行疾病、天灾、战争行为、恐怖主义、暴 乱、内乱、叛乱或革命、罢工、停工、劳工困难、基本设备、劳动力或者供应的限额配给或不到位、公共设施和服务的中断或者不到位（其中包括但不仅限于电力和电信服务），或者超出该方合理控制范围之外的任何其它类似因素；</w:t>
      </w:r>
    </w:p>
    <w:p w:rsidR="00F12994" w:rsidRDefault="00F12994">
      <w:pPr>
        <w:widowControl/>
        <w:spacing w:after="160" w:line="360" w:lineRule="auto"/>
        <w:jc w:val="left"/>
        <w:rPr>
          <w:rFonts w:ascii="宋体" w:hAnsi="宋体"/>
          <w:b/>
          <w:color w:val="000000" w:themeColor="text1"/>
          <w:kern w:val="0"/>
          <w:sz w:val="22"/>
        </w:rPr>
      </w:pPr>
    </w:p>
    <w:p w:rsidR="00F12994" w:rsidRDefault="00560F00">
      <w:pPr>
        <w:widowControl/>
        <w:numPr>
          <w:ilvl w:val="0"/>
          <w:numId w:val="5"/>
        </w:numPr>
        <w:spacing w:after="160" w:line="360" w:lineRule="auto"/>
        <w:ind w:left="720" w:hanging="810"/>
        <w:jc w:val="center"/>
        <w:outlineLvl w:val="0"/>
        <w:rPr>
          <w:rFonts w:ascii="宋体" w:hAnsi="宋体"/>
          <w:b/>
          <w:color w:val="000000" w:themeColor="text1"/>
          <w:kern w:val="0"/>
          <w:sz w:val="28"/>
          <w:szCs w:val="28"/>
        </w:rPr>
      </w:pPr>
      <w:r>
        <w:rPr>
          <w:rFonts w:ascii="宋体" w:hAnsi="宋体" w:hint="eastAsia"/>
          <w:b/>
          <w:color w:val="000000" w:themeColor="text1"/>
          <w:kern w:val="0"/>
          <w:sz w:val="28"/>
          <w:szCs w:val="28"/>
        </w:rPr>
        <w:t>商务条款</w:t>
      </w:r>
    </w:p>
    <w:p w:rsidR="00F12994" w:rsidRDefault="00F12994">
      <w:pPr>
        <w:spacing w:after="160" w:line="360" w:lineRule="auto"/>
        <w:jc w:val="left"/>
        <w:outlineLvl w:val="1"/>
        <w:rPr>
          <w:rFonts w:ascii="宋体" w:hAnsi="宋体"/>
          <w:b/>
          <w:vanish/>
          <w:color w:val="000000" w:themeColor="text1"/>
          <w:kern w:val="0"/>
          <w:sz w:val="6"/>
        </w:rPr>
      </w:pPr>
    </w:p>
    <w:p w:rsidR="00F12994" w:rsidRDefault="00F12994">
      <w:pPr>
        <w:widowControl/>
        <w:numPr>
          <w:ilvl w:val="0"/>
          <w:numId w:val="1"/>
        </w:numPr>
        <w:spacing w:after="160" w:line="360" w:lineRule="auto"/>
        <w:jc w:val="left"/>
        <w:outlineLvl w:val="1"/>
        <w:rPr>
          <w:rFonts w:ascii="宋体" w:hAnsi="宋体"/>
          <w:b/>
          <w:vanish/>
          <w:color w:val="000000" w:themeColor="text1"/>
          <w:kern w:val="0"/>
          <w:sz w:val="6"/>
        </w:rPr>
      </w:pPr>
    </w:p>
    <w:p w:rsidR="00F12994" w:rsidRDefault="00560F00">
      <w:pPr>
        <w:numPr>
          <w:ilvl w:val="1"/>
          <w:numId w:val="0"/>
        </w:numPr>
        <w:spacing w:after="160" w:line="360" w:lineRule="auto"/>
        <w:ind w:left="720"/>
        <w:jc w:val="left"/>
        <w:outlineLvl w:val="1"/>
        <w:rPr>
          <w:rFonts w:ascii="宋体" w:hAnsi="宋体"/>
          <w:b/>
          <w:color w:val="000000" w:themeColor="text1"/>
          <w:kern w:val="0"/>
          <w:sz w:val="22"/>
        </w:rPr>
      </w:pPr>
      <w:r>
        <w:rPr>
          <w:rFonts w:ascii="宋体" w:hAnsi="宋体" w:hint="eastAsia"/>
          <w:b/>
          <w:color w:val="000000" w:themeColor="text1"/>
          <w:kern w:val="0"/>
          <w:sz w:val="22"/>
        </w:rPr>
        <w:t>合同期限</w:t>
      </w:r>
    </w:p>
    <w:p w:rsidR="00F12994" w:rsidRDefault="00560F00">
      <w:pPr>
        <w:widowControl/>
        <w:spacing w:after="160" w:line="360" w:lineRule="auto"/>
        <w:jc w:val="left"/>
        <w:rPr>
          <w:rFonts w:ascii="宋体" w:hAnsi="宋体"/>
          <w:color w:val="000000" w:themeColor="text1"/>
          <w:kern w:val="0"/>
          <w:sz w:val="22"/>
        </w:rPr>
      </w:pPr>
      <w:r>
        <w:rPr>
          <w:rFonts w:ascii="宋体" w:hAnsi="宋体" w:hint="eastAsia"/>
          <w:color w:val="000000" w:themeColor="text1"/>
          <w:kern w:val="0"/>
          <w:sz w:val="22"/>
        </w:rPr>
        <w:t>本合同约定的服务期限自</w:t>
      </w:r>
      <w:r>
        <w:rPr>
          <w:rFonts w:ascii="宋体" w:hAnsi="宋体"/>
          <w:color w:val="000000" w:themeColor="text1"/>
          <w:kern w:val="0"/>
          <w:sz w:val="22"/>
          <w:u w:val="single"/>
        </w:rPr>
        <w:t xml:space="preserve">     </w:t>
      </w:r>
      <w:r>
        <w:rPr>
          <w:rFonts w:ascii="宋体" w:hAnsi="宋体" w:hint="eastAsia"/>
          <w:color w:val="000000" w:themeColor="text1"/>
          <w:kern w:val="0"/>
          <w:sz w:val="22"/>
        </w:rPr>
        <w:t>年</w:t>
      </w:r>
      <w:r>
        <w:rPr>
          <w:rFonts w:ascii="宋体" w:hAnsi="宋体"/>
          <w:color w:val="000000" w:themeColor="text1"/>
          <w:kern w:val="0"/>
          <w:sz w:val="22"/>
          <w:u w:val="single"/>
        </w:rPr>
        <w:t xml:space="preserve">    </w:t>
      </w:r>
      <w:r>
        <w:rPr>
          <w:rFonts w:ascii="宋体" w:hAnsi="宋体" w:hint="eastAsia"/>
          <w:color w:val="000000" w:themeColor="text1"/>
          <w:kern w:val="0"/>
          <w:sz w:val="22"/>
        </w:rPr>
        <w:t>月</w:t>
      </w:r>
      <w:r>
        <w:rPr>
          <w:rFonts w:ascii="宋体" w:hAnsi="宋体"/>
          <w:color w:val="000000" w:themeColor="text1"/>
          <w:kern w:val="0"/>
          <w:sz w:val="22"/>
          <w:u w:val="single"/>
        </w:rPr>
        <w:t xml:space="preserve">    </w:t>
      </w:r>
      <w:r>
        <w:rPr>
          <w:rFonts w:ascii="宋体" w:hAnsi="宋体" w:hint="eastAsia"/>
          <w:color w:val="000000" w:themeColor="text1"/>
          <w:kern w:val="0"/>
          <w:sz w:val="22"/>
        </w:rPr>
        <w:t>日起至</w:t>
      </w:r>
      <w:r>
        <w:rPr>
          <w:rFonts w:ascii="宋体" w:hAnsi="宋体"/>
          <w:color w:val="000000" w:themeColor="text1"/>
          <w:kern w:val="0"/>
          <w:sz w:val="22"/>
          <w:u w:val="single"/>
        </w:rPr>
        <w:t xml:space="preserve">     </w:t>
      </w:r>
      <w:r>
        <w:rPr>
          <w:rFonts w:ascii="宋体" w:hAnsi="宋体" w:hint="eastAsia"/>
          <w:color w:val="000000" w:themeColor="text1"/>
          <w:kern w:val="0"/>
          <w:sz w:val="22"/>
        </w:rPr>
        <w:t>年</w:t>
      </w:r>
      <w:r>
        <w:rPr>
          <w:rFonts w:ascii="宋体" w:hAnsi="宋体"/>
          <w:color w:val="000000" w:themeColor="text1"/>
          <w:kern w:val="0"/>
          <w:sz w:val="22"/>
          <w:u w:val="single"/>
        </w:rPr>
        <w:t xml:space="preserve">    </w:t>
      </w:r>
      <w:r>
        <w:rPr>
          <w:rFonts w:ascii="宋体" w:hAnsi="宋体" w:hint="eastAsia"/>
          <w:color w:val="000000" w:themeColor="text1"/>
          <w:kern w:val="0"/>
          <w:sz w:val="22"/>
        </w:rPr>
        <w:t>月</w:t>
      </w:r>
      <w:r>
        <w:rPr>
          <w:rFonts w:ascii="宋体" w:hAnsi="宋体"/>
          <w:color w:val="000000" w:themeColor="text1"/>
          <w:kern w:val="0"/>
          <w:sz w:val="22"/>
          <w:u w:val="single"/>
        </w:rPr>
        <w:t xml:space="preserve">    </w:t>
      </w:r>
      <w:r>
        <w:rPr>
          <w:rFonts w:ascii="宋体" w:hAnsi="宋体" w:hint="eastAsia"/>
          <w:color w:val="000000" w:themeColor="text1"/>
          <w:kern w:val="0"/>
          <w:sz w:val="22"/>
        </w:rPr>
        <w:t>日止。若服务过程中，因甲方或甲方相关单位要求延长合同服务期限，乙方有权额外收费。</w:t>
      </w:r>
    </w:p>
    <w:p w:rsidR="00F12994" w:rsidRDefault="00F12994">
      <w:pPr>
        <w:widowControl/>
        <w:spacing w:after="160" w:line="360" w:lineRule="auto"/>
        <w:jc w:val="left"/>
        <w:rPr>
          <w:rFonts w:ascii="宋体" w:hAnsi="宋体"/>
          <w:b/>
          <w:color w:val="000000" w:themeColor="text1"/>
          <w:kern w:val="0"/>
          <w:sz w:val="22"/>
        </w:rPr>
      </w:pPr>
    </w:p>
    <w:p w:rsidR="00F12994" w:rsidRDefault="00560F00">
      <w:pPr>
        <w:numPr>
          <w:ilvl w:val="1"/>
          <w:numId w:val="0"/>
        </w:numPr>
        <w:spacing w:after="160" w:line="360" w:lineRule="auto"/>
        <w:ind w:left="720"/>
        <w:jc w:val="left"/>
        <w:outlineLvl w:val="1"/>
        <w:rPr>
          <w:rFonts w:ascii="宋体" w:hAnsi="宋体"/>
          <w:b/>
          <w:color w:val="000000" w:themeColor="text1"/>
          <w:kern w:val="0"/>
          <w:sz w:val="22"/>
        </w:rPr>
      </w:pPr>
      <w:r>
        <w:rPr>
          <w:rFonts w:ascii="宋体" w:hAnsi="宋体" w:hint="eastAsia"/>
          <w:b/>
          <w:color w:val="000000" w:themeColor="text1"/>
          <w:kern w:val="0"/>
          <w:sz w:val="22"/>
        </w:rPr>
        <w:t>服务</w:t>
      </w:r>
    </w:p>
    <w:p w:rsidR="00F12994" w:rsidRDefault="00560F00">
      <w:pPr>
        <w:spacing w:after="160" w:line="360" w:lineRule="auto"/>
        <w:jc w:val="left"/>
        <w:rPr>
          <w:rFonts w:ascii="宋体" w:hAnsi="宋体"/>
          <w:b/>
          <w:color w:val="000000" w:themeColor="text1"/>
          <w:kern w:val="0"/>
          <w:sz w:val="22"/>
        </w:rPr>
      </w:pPr>
      <w:r>
        <w:rPr>
          <w:rFonts w:ascii="宋体" w:hAnsi="宋体"/>
          <w:b/>
          <w:color w:val="000000" w:themeColor="text1"/>
          <w:kern w:val="0"/>
          <w:sz w:val="22"/>
        </w:rPr>
        <w:t xml:space="preserve">2.2.1 </w:t>
      </w:r>
      <w:r>
        <w:rPr>
          <w:rFonts w:ascii="宋体" w:hAnsi="宋体" w:hint="eastAsia"/>
          <w:b/>
          <w:color w:val="000000" w:themeColor="text1"/>
          <w:kern w:val="0"/>
          <w:sz w:val="22"/>
        </w:rPr>
        <w:t>服务的提供</w:t>
      </w:r>
    </w:p>
    <w:p w:rsidR="00F12994" w:rsidRDefault="00560F00">
      <w:pPr>
        <w:spacing w:after="160" w:line="360" w:lineRule="auto"/>
        <w:jc w:val="left"/>
        <w:rPr>
          <w:rFonts w:ascii="宋体" w:hAnsi="宋体" w:cs="宋体"/>
          <w:color w:val="000000" w:themeColor="text1"/>
          <w:kern w:val="0"/>
          <w:sz w:val="22"/>
          <w:u w:val="single"/>
        </w:rPr>
      </w:pPr>
      <w:r>
        <w:rPr>
          <w:rFonts w:ascii="宋体" w:hAnsi="宋体" w:cs="宋体" w:hint="eastAsia"/>
          <w:color w:val="000000" w:themeColor="text1"/>
          <w:kern w:val="0"/>
          <w:sz w:val="22"/>
        </w:rPr>
        <w:t>甲方按本合同所述条款委任乙方为该项目的</w:t>
      </w:r>
      <w:r>
        <w:rPr>
          <w:rFonts w:ascii="宋体" w:hAnsi="宋体" w:cs="宋体" w:hint="eastAsia"/>
          <w:color w:val="000000" w:themeColor="text1"/>
          <w:kern w:val="0"/>
          <w:sz w:val="22"/>
          <w:u w:val="single"/>
        </w:rPr>
        <w:t xml:space="preserve"> </w:t>
      </w:r>
      <w:r>
        <w:rPr>
          <w:rFonts w:ascii="宋体" w:hAnsi="宋体" w:cs="宋体"/>
          <w:color w:val="000000" w:themeColor="text1"/>
          <w:kern w:val="0"/>
          <w:sz w:val="22"/>
          <w:u w:val="single"/>
        </w:rPr>
        <w:t xml:space="preserve"> </w:t>
      </w:r>
      <w:r>
        <w:rPr>
          <w:rFonts w:ascii="宋体" w:hAnsi="宋体" w:cs="宋体" w:hint="eastAsia"/>
          <w:color w:val="000000" w:themeColor="text1"/>
          <w:kern w:val="0"/>
          <w:sz w:val="22"/>
          <w:u w:val="single"/>
        </w:rPr>
        <w:t xml:space="preserve">发展战略与规划研究 </w:t>
      </w:r>
      <w:r>
        <w:rPr>
          <w:rFonts w:ascii="宋体" w:hAnsi="宋体" w:cs="宋体"/>
          <w:color w:val="000000" w:themeColor="text1"/>
          <w:kern w:val="0"/>
          <w:sz w:val="22"/>
          <w:u w:val="single"/>
        </w:rPr>
        <w:t xml:space="preserve"> </w:t>
      </w:r>
      <w:r>
        <w:rPr>
          <w:rFonts w:ascii="宋体" w:hAnsi="宋体" w:cs="宋体" w:hint="eastAsia"/>
          <w:color w:val="000000" w:themeColor="text1"/>
          <w:kern w:val="0"/>
          <w:sz w:val="22"/>
        </w:rPr>
        <w:t>服务。乙方须履行本合同内所述职责（服务内容参见附件1），并须遵守甲方所制定之方针及政策。甲方须按本合同向乙方支付顾问费用及相关费用。</w:t>
      </w:r>
    </w:p>
    <w:p w:rsidR="00F12994" w:rsidRDefault="00F12994">
      <w:pPr>
        <w:spacing w:after="160" w:line="360" w:lineRule="auto"/>
        <w:jc w:val="left"/>
        <w:rPr>
          <w:rFonts w:ascii="宋体" w:hAnsi="宋体"/>
          <w:color w:val="000000" w:themeColor="text1"/>
          <w:kern w:val="0"/>
          <w:sz w:val="22"/>
        </w:rPr>
      </w:pPr>
    </w:p>
    <w:p w:rsidR="00F12994" w:rsidRDefault="00560F00">
      <w:pPr>
        <w:spacing w:after="160" w:line="360" w:lineRule="auto"/>
        <w:jc w:val="left"/>
        <w:rPr>
          <w:rFonts w:ascii="宋体" w:hAnsi="宋体"/>
          <w:b/>
          <w:color w:val="000000" w:themeColor="text1"/>
          <w:kern w:val="0"/>
          <w:sz w:val="22"/>
        </w:rPr>
      </w:pPr>
      <w:r>
        <w:rPr>
          <w:rFonts w:ascii="宋体" w:hAnsi="宋体"/>
          <w:b/>
          <w:color w:val="000000" w:themeColor="text1"/>
          <w:kern w:val="0"/>
          <w:sz w:val="22"/>
        </w:rPr>
        <w:t xml:space="preserve">2.2.2 </w:t>
      </w:r>
      <w:r>
        <w:rPr>
          <w:rFonts w:ascii="宋体" w:hAnsi="宋体" w:hint="eastAsia"/>
          <w:b/>
          <w:color w:val="000000" w:themeColor="text1"/>
          <w:kern w:val="0"/>
          <w:sz w:val="22"/>
        </w:rPr>
        <w:t>服务内容变更</w:t>
      </w:r>
    </w:p>
    <w:p w:rsidR="00F12994" w:rsidRDefault="00560F00">
      <w:pPr>
        <w:spacing w:after="160" w:line="360" w:lineRule="auto"/>
        <w:jc w:val="left"/>
        <w:rPr>
          <w:rFonts w:ascii="宋体" w:hAnsi="宋体"/>
          <w:color w:val="000000" w:themeColor="text1"/>
          <w:kern w:val="0"/>
          <w:sz w:val="22"/>
        </w:rPr>
      </w:pPr>
      <w:r>
        <w:rPr>
          <w:rFonts w:ascii="宋体" w:hAnsi="宋体" w:hint="eastAsia"/>
          <w:color w:val="000000" w:themeColor="text1"/>
          <w:kern w:val="0"/>
          <w:sz w:val="22"/>
        </w:rPr>
        <w:t>本合同的服务内容以附件1中的为准，如果在本合同有效期内出现变更，必须经过甲乙双方签署书面文件后方可执行。</w:t>
      </w:r>
    </w:p>
    <w:p w:rsidR="00F12994" w:rsidRDefault="00F12994">
      <w:pPr>
        <w:spacing w:after="160" w:line="360" w:lineRule="auto"/>
        <w:jc w:val="left"/>
        <w:rPr>
          <w:rFonts w:ascii="宋体" w:hAnsi="宋体"/>
          <w:color w:val="000000" w:themeColor="text1"/>
          <w:kern w:val="0"/>
          <w:sz w:val="22"/>
        </w:rPr>
      </w:pPr>
    </w:p>
    <w:p w:rsidR="00F12994" w:rsidRDefault="00560F00">
      <w:pPr>
        <w:spacing w:after="160" w:line="360" w:lineRule="auto"/>
        <w:jc w:val="left"/>
        <w:rPr>
          <w:rFonts w:ascii="宋体" w:hAnsi="宋体"/>
          <w:b/>
          <w:color w:val="000000" w:themeColor="text1"/>
          <w:kern w:val="0"/>
          <w:sz w:val="22"/>
        </w:rPr>
      </w:pPr>
      <w:r>
        <w:rPr>
          <w:rFonts w:ascii="宋体" w:hAnsi="宋体"/>
          <w:b/>
          <w:color w:val="000000" w:themeColor="text1"/>
          <w:kern w:val="0"/>
          <w:sz w:val="22"/>
        </w:rPr>
        <w:t>2.2.</w:t>
      </w:r>
      <w:r>
        <w:rPr>
          <w:rFonts w:ascii="宋体" w:hAnsi="宋体" w:hint="eastAsia"/>
          <w:b/>
          <w:color w:val="000000" w:themeColor="text1"/>
          <w:kern w:val="0"/>
          <w:sz w:val="22"/>
        </w:rPr>
        <w:t>3服务方式</w:t>
      </w:r>
    </w:p>
    <w:p w:rsidR="00F12994" w:rsidRDefault="00560F00">
      <w:pPr>
        <w:widowControl/>
        <w:numPr>
          <w:ilvl w:val="0"/>
          <w:numId w:val="6"/>
        </w:numPr>
        <w:spacing w:after="160" w:line="360" w:lineRule="auto"/>
        <w:jc w:val="left"/>
        <w:rPr>
          <w:rFonts w:ascii="宋体" w:hAnsi="宋体"/>
          <w:color w:val="000000" w:themeColor="text1"/>
          <w:kern w:val="0"/>
          <w:sz w:val="22"/>
          <w:szCs w:val="24"/>
        </w:rPr>
      </w:pPr>
      <w:r>
        <w:rPr>
          <w:rFonts w:ascii="宋体" w:hAnsi="宋体" w:hint="eastAsia"/>
          <w:color w:val="000000" w:themeColor="text1"/>
          <w:kern w:val="0"/>
          <w:sz w:val="22"/>
          <w:szCs w:val="24"/>
        </w:rPr>
        <w:t>甲方</w:t>
      </w:r>
      <w:r>
        <w:rPr>
          <w:rFonts w:ascii="宋体" w:hAnsi="宋体" w:cs="宋体" w:hint="eastAsia"/>
          <w:color w:val="000000" w:themeColor="text1"/>
          <w:kern w:val="0"/>
          <w:sz w:val="22"/>
        </w:rPr>
        <w:t>发出《中标通知函》后</w:t>
      </w:r>
      <w:r>
        <w:rPr>
          <w:rFonts w:ascii="宋体" w:hAnsi="宋体" w:hint="eastAsia"/>
          <w:color w:val="000000" w:themeColor="text1"/>
          <w:kern w:val="0"/>
          <w:sz w:val="22"/>
          <w:szCs w:val="24"/>
        </w:rPr>
        <w:t>向乙方提供制作报告所需的所有相关资料。如果甲方未能在前述约定的时间内提供资料的，则乙方递交最终报告的时间相应顺延。同时，甲方应保证所有资料的合法性、有效性。</w:t>
      </w:r>
    </w:p>
    <w:p w:rsidR="00F12994" w:rsidRDefault="00560F00">
      <w:pPr>
        <w:widowControl/>
        <w:numPr>
          <w:ilvl w:val="0"/>
          <w:numId w:val="6"/>
        </w:numPr>
        <w:spacing w:after="160" w:line="360" w:lineRule="auto"/>
        <w:jc w:val="left"/>
        <w:rPr>
          <w:rFonts w:ascii="宋体" w:hAnsi="宋体" w:cs="宋体"/>
          <w:b/>
          <w:color w:val="000000" w:themeColor="text1"/>
          <w:kern w:val="0"/>
          <w:sz w:val="22"/>
        </w:rPr>
      </w:pPr>
      <w:r>
        <w:rPr>
          <w:rFonts w:ascii="宋体" w:hAnsi="宋体" w:cs="宋体" w:hint="eastAsia"/>
          <w:b/>
          <w:color w:val="000000" w:themeColor="text1"/>
          <w:kern w:val="0"/>
          <w:sz w:val="22"/>
        </w:rPr>
        <w:lastRenderedPageBreak/>
        <w:t>【十四五发展战略与规划研究】服务</w:t>
      </w:r>
      <w:r>
        <w:rPr>
          <w:rFonts w:ascii="宋体" w:hAnsi="宋体" w:cs="宋体"/>
          <w:b/>
          <w:color w:val="000000" w:themeColor="text1"/>
          <w:kern w:val="0"/>
          <w:sz w:val="22"/>
        </w:rPr>
        <w:t>部分：</w:t>
      </w:r>
    </w:p>
    <w:p w:rsidR="00F12994" w:rsidRDefault="00560F00">
      <w:pPr>
        <w:widowControl/>
        <w:numPr>
          <w:ilvl w:val="1"/>
          <w:numId w:val="7"/>
        </w:numPr>
        <w:spacing w:after="160" w:line="360" w:lineRule="auto"/>
        <w:jc w:val="left"/>
        <w:rPr>
          <w:rFonts w:ascii="宋体" w:hAnsi="宋体" w:cs="宋体"/>
          <w:color w:val="000000" w:themeColor="text1"/>
          <w:kern w:val="0"/>
          <w:sz w:val="22"/>
        </w:rPr>
      </w:pPr>
      <w:r>
        <w:rPr>
          <w:rFonts w:ascii="宋体" w:hAnsi="宋体" w:cs="宋体" w:hint="eastAsia"/>
          <w:color w:val="000000" w:themeColor="text1"/>
          <w:kern w:val="0"/>
          <w:sz w:val="22"/>
        </w:rPr>
        <w:t xml:space="preserve">自合同生效起【 </w:t>
      </w:r>
      <w:r>
        <w:rPr>
          <w:rFonts w:ascii="宋体" w:hAnsi="宋体" w:cs="宋体"/>
          <w:color w:val="000000" w:themeColor="text1"/>
          <w:kern w:val="0"/>
          <w:sz w:val="22"/>
        </w:rPr>
        <w:t xml:space="preserve"> </w:t>
      </w:r>
      <w:r>
        <w:rPr>
          <w:rFonts w:ascii="宋体" w:hAnsi="宋体" w:cs="宋体" w:hint="eastAsia"/>
          <w:color w:val="000000" w:themeColor="text1"/>
          <w:kern w:val="0"/>
          <w:sz w:val="22"/>
        </w:rPr>
        <w:t xml:space="preserve">】个工作日内(且甲方已支付第一笔款项)，乙方需向甲方提交项目【《经营管理有限公司“十四五”发展战略与规划报告》初稿】的电子版。甲方需于收到乙方服务报告【《经营管理有限公司“十四五”发展战略与规划报告》初稿】的电子版后【 </w:t>
      </w:r>
      <w:r>
        <w:rPr>
          <w:rFonts w:ascii="宋体" w:hAnsi="宋体" w:cs="宋体"/>
          <w:color w:val="000000" w:themeColor="text1"/>
          <w:kern w:val="0"/>
          <w:sz w:val="22"/>
        </w:rPr>
        <w:t xml:space="preserve"> </w:t>
      </w:r>
      <w:r>
        <w:rPr>
          <w:rFonts w:ascii="宋体" w:hAnsi="宋体" w:cs="宋体" w:hint="eastAsia"/>
          <w:color w:val="000000" w:themeColor="text1"/>
          <w:kern w:val="0"/>
          <w:sz w:val="22"/>
        </w:rPr>
        <w:t>】个工作日内回复确认或提出修改意见，逾期【 】个工作日不回复视为已反馈。自乙方完成初稿报告提交并收到甲方反馈之日起【 】（以实际沟通时长为准）个工作日内(且甲方已支付第二笔款项)乙方向甲方提交项目【《经营管理有限公司“十四五”发展战略与规划报告》修改稿】的电子版。甲方需于收到乙方服务报告【《经营管理有限公司“十四五”发展战略与规划报告》修改稿】的电子版后【 】个工作日内回复确认或提出修改意见，逾期【】个工作日不回复视为已反馈。自乙方完成修改稿报告提交并收到甲方反馈之日起【 】（以实际沟通时长为准）个工作日内(且甲方已支付第三笔款项)乙方向甲方提交项目【《经营管理有限公司“十四五”发展战略与规划报告》终稿】电子版。乙方提交的终稿应为甲方验收合格后的版本。</w:t>
      </w:r>
    </w:p>
    <w:p w:rsidR="00F12994" w:rsidRDefault="00560F00">
      <w:pPr>
        <w:widowControl/>
        <w:numPr>
          <w:ilvl w:val="1"/>
          <w:numId w:val="6"/>
        </w:numPr>
        <w:spacing w:after="160" w:line="360" w:lineRule="auto"/>
        <w:jc w:val="left"/>
        <w:rPr>
          <w:rFonts w:ascii="宋体" w:hAnsi="宋体" w:cs="宋体"/>
          <w:color w:val="000000" w:themeColor="text1"/>
          <w:kern w:val="0"/>
          <w:sz w:val="22"/>
        </w:rPr>
      </w:pPr>
      <w:r>
        <w:rPr>
          <w:rFonts w:ascii="宋体" w:hAnsi="宋体" w:cs="宋体" w:hint="eastAsia"/>
          <w:color w:val="000000" w:themeColor="text1"/>
          <w:kern w:val="0"/>
          <w:sz w:val="22"/>
        </w:rPr>
        <w:t>乙方就该项目向甲方递交的初稿和终稿的 PDF 格式的电子版本至指定甲方邮箱地址</w:t>
      </w:r>
      <w:r>
        <w:rPr>
          <w:rFonts w:ascii="宋体" w:hAnsi="宋体" w:cs="宋体"/>
          <w:color w:val="000000" w:themeColor="text1"/>
          <w:kern w:val="0"/>
          <w:sz w:val="22"/>
          <w:u w:val="single"/>
        </w:rPr>
        <w:t xml:space="preserve">:                  </w:t>
      </w:r>
      <w:r>
        <w:rPr>
          <w:rFonts w:ascii="宋体" w:hAnsi="宋体" w:cs="宋体" w:hint="eastAsia"/>
          <w:color w:val="000000" w:themeColor="text1"/>
          <w:kern w:val="0"/>
          <w:sz w:val="22"/>
          <w:u w:val="single"/>
        </w:rPr>
        <w:t>，联系人</w:t>
      </w:r>
      <w:r>
        <w:rPr>
          <w:rFonts w:ascii="宋体" w:hAnsi="宋体" w:cs="宋体"/>
          <w:color w:val="000000" w:themeColor="text1"/>
          <w:kern w:val="0"/>
          <w:sz w:val="22"/>
          <w:u w:val="single"/>
        </w:rPr>
        <w:t xml:space="preserve">             </w:t>
      </w:r>
      <w:r>
        <w:rPr>
          <w:rFonts w:ascii="宋体" w:hAnsi="宋体" w:cs="宋体" w:hint="eastAsia"/>
          <w:color w:val="000000" w:themeColor="text1"/>
          <w:kern w:val="0"/>
          <w:sz w:val="22"/>
        </w:rPr>
        <w:t>。乙方按照本条约定将报告的电子版本以电子邮件形式发送到甲方指定的上述邮箱，应同样视为乙方完成报告的交付义务。</w:t>
      </w:r>
    </w:p>
    <w:p w:rsidR="00F12994" w:rsidRDefault="00560F00">
      <w:pPr>
        <w:widowControl/>
        <w:spacing w:after="160" w:line="360" w:lineRule="auto"/>
        <w:ind w:left="720"/>
        <w:jc w:val="left"/>
        <w:rPr>
          <w:rFonts w:ascii="宋体" w:hAnsi="宋体" w:cs="宋体"/>
          <w:color w:val="000000" w:themeColor="text1"/>
          <w:kern w:val="0"/>
          <w:sz w:val="22"/>
        </w:rPr>
      </w:pPr>
      <w:r>
        <w:rPr>
          <w:rFonts w:ascii="宋体" w:hAnsi="宋体" w:cs="宋体" w:hint="eastAsia"/>
          <w:color w:val="000000" w:themeColor="text1"/>
          <w:kern w:val="0"/>
          <w:sz w:val="22"/>
        </w:rPr>
        <w:t>若自乙方提交工作报告（包括初稿、每版修改稿及终稿）之日起的【</w:t>
      </w:r>
      <w:r>
        <w:rPr>
          <w:rFonts w:ascii="宋体" w:hAnsi="宋体" w:cs="宋体"/>
          <w:color w:val="000000" w:themeColor="text1"/>
          <w:kern w:val="0"/>
          <w:sz w:val="22"/>
        </w:rPr>
        <w:t xml:space="preserve"> </w:t>
      </w:r>
      <w:r>
        <w:rPr>
          <w:rFonts w:ascii="宋体" w:hAnsi="宋体" w:cs="宋体" w:hint="eastAsia"/>
          <w:b/>
          <w:color w:val="000000" w:themeColor="text1"/>
          <w:kern w:val="0"/>
          <w:sz w:val="22"/>
        </w:rPr>
        <w:t>】</w:t>
      </w:r>
      <w:r>
        <w:rPr>
          <w:rFonts w:ascii="宋体" w:hAnsi="宋体" w:cs="宋体" w:hint="eastAsia"/>
          <w:color w:val="000000" w:themeColor="text1"/>
          <w:kern w:val="0"/>
          <w:sz w:val="22"/>
        </w:rPr>
        <w:t>个工作日内，甲方无正当理由未回复确认或提出修改</w:t>
      </w:r>
      <w:r>
        <w:rPr>
          <w:rFonts w:ascii="宋体" w:hAnsi="宋体" w:cs="宋体"/>
          <w:color w:val="000000" w:themeColor="text1"/>
          <w:kern w:val="0"/>
          <w:sz w:val="22"/>
        </w:rPr>
        <w:t>意见</w:t>
      </w:r>
      <w:r>
        <w:rPr>
          <w:rFonts w:ascii="宋体" w:hAnsi="宋体" w:cs="宋体" w:hint="eastAsia"/>
          <w:color w:val="000000" w:themeColor="text1"/>
          <w:kern w:val="0"/>
          <w:sz w:val="22"/>
        </w:rPr>
        <w:t>、也未书面告知需延期回复，视为甲方确认乙方该</w:t>
      </w:r>
      <w:r>
        <w:rPr>
          <w:rFonts w:ascii="宋体" w:hAnsi="宋体" w:cs="宋体"/>
          <w:color w:val="000000" w:themeColor="text1"/>
          <w:kern w:val="0"/>
          <w:sz w:val="22"/>
        </w:rPr>
        <w:t>阶段性报告</w:t>
      </w:r>
      <w:r>
        <w:rPr>
          <w:rFonts w:ascii="宋体" w:hAnsi="宋体" w:cs="宋体" w:hint="eastAsia"/>
          <w:color w:val="000000" w:themeColor="text1"/>
          <w:kern w:val="0"/>
          <w:sz w:val="22"/>
        </w:rPr>
        <w:t>内容</w:t>
      </w:r>
      <w:r>
        <w:rPr>
          <w:rFonts w:ascii="宋体" w:hAnsi="宋体" w:cs="宋体"/>
          <w:color w:val="000000" w:themeColor="text1"/>
          <w:kern w:val="0"/>
          <w:sz w:val="22"/>
        </w:rPr>
        <w:t>，</w:t>
      </w:r>
      <w:r>
        <w:rPr>
          <w:rFonts w:ascii="宋体" w:hAnsi="宋体" w:cs="宋体" w:hint="eastAsia"/>
          <w:color w:val="000000" w:themeColor="text1"/>
          <w:kern w:val="0"/>
          <w:sz w:val="22"/>
        </w:rPr>
        <w:t>乙方已经完成相应阶段的服务工作，并有权收取相应的服务费用。</w:t>
      </w:r>
    </w:p>
    <w:p w:rsidR="00F12994" w:rsidRDefault="00F12994">
      <w:pPr>
        <w:widowControl/>
        <w:spacing w:after="160" w:line="360" w:lineRule="auto"/>
        <w:ind w:left="720"/>
        <w:jc w:val="left"/>
        <w:rPr>
          <w:rFonts w:ascii="宋体" w:hAnsi="宋体" w:cs="宋体"/>
          <w:color w:val="000000" w:themeColor="text1"/>
          <w:kern w:val="0"/>
          <w:sz w:val="22"/>
        </w:rPr>
      </w:pPr>
    </w:p>
    <w:p w:rsidR="00F12994" w:rsidRDefault="00560F00">
      <w:pPr>
        <w:numPr>
          <w:ilvl w:val="1"/>
          <w:numId w:val="0"/>
        </w:numPr>
        <w:spacing w:after="160" w:line="360" w:lineRule="auto"/>
        <w:ind w:left="720"/>
        <w:jc w:val="left"/>
        <w:outlineLvl w:val="1"/>
        <w:rPr>
          <w:rFonts w:ascii="宋体" w:hAnsi="宋体"/>
          <w:b/>
          <w:color w:val="000000" w:themeColor="text1"/>
          <w:kern w:val="0"/>
          <w:sz w:val="22"/>
        </w:rPr>
      </w:pPr>
      <w:r>
        <w:rPr>
          <w:rFonts w:ascii="宋体" w:hAnsi="宋体" w:hint="eastAsia"/>
          <w:b/>
          <w:color w:val="000000" w:themeColor="text1"/>
          <w:kern w:val="0"/>
          <w:sz w:val="22"/>
        </w:rPr>
        <w:t>甲方的权利义务</w:t>
      </w:r>
    </w:p>
    <w:p w:rsidR="00F12994" w:rsidRDefault="00560F00">
      <w:pPr>
        <w:widowControl/>
        <w:numPr>
          <w:ilvl w:val="0"/>
          <w:numId w:val="8"/>
        </w:numPr>
        <w:spacing w:after="160" w:line="360" w:lineRule="auto"/>
        <w:jc w:val="left"/>
        <w:rPr>
          <w:rFonts w:ascii="宋体" w:hAnsi="宋体" w:cs="宋体"/>
          <w:color w:val="000000" w:themeColor="text1"/>
          <w:kern w:val="0"/>
          <w:sz w:val="22"/>
        </w:rPr>
      </w:pPr>
      <w:r>
        <w:rPr>
          <w:rFonts w:ascii="宋体" w:hAnsi="宋体" w:cs="宋体" w:hint="eastAsia"/>
          <w:color w:val="000000" w:themeColor="text1"/>
          <w:kern w:val="0"/>
          <w:sz w:val="22"/>
        </w:rPr>
        <w:lastRenderedPageBreak/>
        <w:t>为使乙方针对该项目能有效展开顾问工作，作为该项目的合法开展商，甲方应向乙方告知及时的、真实的有关该项目开发计划和状况，为乙方的工作提供必要的项目信息支持和其他配合工作。</w:t>
      </w:r>
    </w:p>
    <w:p w:rsidR="00F12994" w:rsidRDefault="00560F00">
      <w:pPr>
        <w:widowControl/>
        <w:numPr>
          <w:ilvl w:val="0"/>
          <w:numId w:val="8"/>
        </w:numPr>
        <w:spacing w:after="160" w:line="360" w:lineRule="auto"/>
        <w:jc w:val="left"/>
        <w:rPr>
          <w:rFonts w:ascii="宋体" w:hAnsi="宋体" w:cs="宋体"/>
          <w:color w:val="000000" w:themeColor="text1"/>
          <w:kern w:val="0"/>
          <w:sz w:val="22"/>
        </w:rPr>
      </w:pPr>
      <w:r>
        <w:rPr>
          <w:rFonts w:ascii="宋体" w:hAnsi="宋体" w:cs="宋体" w:hint="eastAsia"/>
          <w:color w:val="000000" w:themeColor="text1"/>
          <w:kern w:val="0"/>
          <w:sz w:val="22"/>
        </w:rPr>
        <w:t>甲方须提供有关该物业之详细资料，包括但不限于楼面面积及图则、工程规格及建筑用料、屋宇设备之详情、各项有关资料及文件，如各项许可证、批文、同意书及其它相关资料文件之副本等。</w:t>
      </w:r>
    </w:p>
    <w:p w:rsidR="00F12994" w:rsidRDefault="00560F00">
      <w:pPr>
        <w:widowControl/>
        <w:numPr>
          <w:ilvl w:val="0"/>
          <w:numId w:val="8"/>
        </w:numPr>
        <w:spacing w:after="160" w:line="360" w:lineRule="auto"/>
        <w:jc w:val="left"/>
        <w:rPr>
          <w:rFonts w:ascii="宋体" w:hAnsi="宋体" w:cs="宋体"/>
          <w:color w:val="000000" w:themeColor="text1"/>
          <w:kern w:val="0"/>
          <w:sz w:val="22"/>
        </w:rPr>
      </w:pPr>
      <w:r>
        <w:rPr>
          <w:rFonts w:ascii="宋体" w:hAnsi="宋体" w:cs="宋体" w:hint="eastAsia"/>
          <w:color w:val="000000" w:themeColor="text1"/>
          <w:kern w:val="0"/>
          <w:sz w:val="22"/>
        </w:rPr>
        <w:t>甲方有权向乙方询问工作进展情况及相关内容，有权阐述对具体问题的意见和建议。</w:t>
      </w:r>
    </w:p>
    <w:p w:rsidR="00F12994" w:rsidRDefault="00560F00">
      <w:pPr>
        <w:widowControl/>
        <w:numPr>
          <w:ilvl w:val="0"/>
          <w:numId w:val="8"/>
        </w:numPr>
        <w:spacing w:after="160" w:line="360" w:lineRule="auto"/>
        <w:jc w:val="left"/>
        <w:rPr>
          <w:rFonts w:ascii="宋体" w:hAnsi="宋体" w:cs="宋体"/>
          <w:color w:val="000000" w:themeColor="text1"/>
          <w:kern w:val="0"/>
          <w:sz w:val="22"/>
        </w:rPr>
      </w:pPr>
      <w:r>
        <w:rPr>
          <w:rFonts w:ascii="宋体" w:hAnsi="宋体" w:cs="宋体" w:hint="eastAsia"/>
          <w:color w:val="000000" w:themeColor="text1"/>
          <w:kern w:val="0"/>
          <w:sz w:val="22"/>
        </w:rPr>
        <w:t>甲方依据本合同规定，向乙方支付服务费用。</w:t>
      </w:r>
    </w:p>
    <w:p w:rsidR="00F12994" w:rsidRDefault="00560F00">
      <w:pPr>
        <w:widowControl/>
        <w:numPr>
          <w:ilvl w:val="0"/>
          <w:numId w:val="8"/>
        </w:numPr>
        <w:spacing w:after="160" w:line="360" w:lineRule="auto"/>
        <w:jc w:val="left"/>
        <w:rPr>
          <w:rFonts w:ascii="宋体" w:hAnsi="宋体" w:cs="宋体"/>
          <w:color w:val="000000" w:themeColor="text1"/>
          <w:kern w:val="0"/>
          <w:sz w:val="22"/>
        </w:rPr>
      </w:pPr>
      <w:r>
        <w:rPr>
          <w:rFonts w:ascii="宋体" w:hAnsi="宋体" w:cs="宋体" w:hint="eastAsia"/>
          <w:color w:val="000000" w:themeColor="text1"/>
          <w:kern w:val="0"/>
          <w:sz w:val="22"/>
        </w:rPr>
        <w:t>甲方应承担保密义务，未经乙方许可，甲方不得向第三方提供（披露）乙方提交给甲方的任何材料、文件和乙方网站所提供的资料，及其上述材料、文件、资料所包含的任何信息。</w:t>
      </w:r>
    </w:p>
    <w:p w:rsidR="00F12994" w:rsidRDefault="00560F00">
      <w:pPr>
        <w:widowControl/>
        <w:numPr>
          <w:ilvl w:val="0"/>
          <w:numId w:val="8"/>
        </w:numPr>
        <w:spacing w:after="160" w:line="360" w:lineRule="auto"/>
        <w:jc w:val="left"/>
        <w:rPr>
          <w:rFonts w:ascii="宋体" w:hAnsi="宋体"/>
          <w:color w:val="000000" w:themeColor="text1"/>
          <w:kern w:val="0"/>
          <w:sz w:val="22"/>
        </w:rPr>
      </w:pPr>
      <w:r>
        <w:rPr>
          <w:rFonts w:ascii="宋体" w:hAnsi="宋体" w:cs="宋体" w:hint="eastAsia"/>
          <w:color w:val="000000" w:themeColor="text1"/>
          <w:kern w:val="0"/>
          <w:sz w:val="22"/>
        </w:rPr>
        <w:t>本协议中乙方向甲方提交的任何报告、计划、报表、资料及其他文件，若需要甲方审核、批准、同意的，甲方应在合理的时间内对乙方提交的上述文件进行回复，但以不影响乙方提供服务为则，因甲方无正当理由未及时回复而产生的一切损失与责任均由甲方承担。</w:t>
      </w:r>
    </w:p>
    <w:p w:rsidR="00F12994" w:rsidRDefault="00F12994">
      <w:pPr>
        <w:spacing w:after="160" w:line="360" w:lineRule="auto"/>
        <w:ind w:left="840"/>
        <w:jc w:val="left"/>
        <w:rPr>
          <w:rFonts w:ascii="宋体" w:hAnsi="宋体"/>
          <w:color w:val="000000" w:themeColor="text1"/>
          <w:kern w:val="0"/>
          <w:sz w:val="22"/>
        </w:rPr>
      </w:pPr>
    </w:p>
    <w:p w:rsidR="00F12994" w:rsidRDefault="00560F00">
      <w:pPr>
        <w:numPr>
          <w:ilvl w:val="1"/>
          <w:numId w:val="0"/>
        </w:numPr>
        <w:spacing w:after="160" w:line="360" w:lineRule="auto"/>
        <w:ind w:left="720"/>
        <w:jc w:val="left"/>
        <w:outlineLvl w:val="1"/>
        <w:rPr>
          <w:rFonts w:ascii="宋体" w:hAnsi="宋体"/>
          <w:b/>
          <w:color w:val="000000" w:themeColor="text1"/>
          <w:kern w:val="0"/>
          <w:sz w:val="22"/>
        </w:rPr>
      </w:pPr>
      <w:r>
        <w:rPr>
          <w:rFonts w:ascii="宋体" w:hAnsi="宋体" w:hint="eastAsia"/>
          <w:b/>
          <w:color w:val="000000" w:themeColor="text1"/>
          <w:kern w:val="0"/>
          <w:sz w:val="22"/>
        </w:rPr>
        <w:t>乙方的权利义务</w:t>
      </w:r>
    </w:p>
    <w:p w:rsidR="00F12994" w:rsidRDefault="00560F00">
      <w:pPr>
        <w:widowControl/>
        <w:spacing w:after="160" w:line="360" w:lineRule="auto"/>
        <w:jc w:val="left"/>
        <w:rPr>
          <w:rFonts w:ascii="宋体" w:hAnsi="宋体" w:cs="Arial"/>
          <w:bCs/>
          <w:color w:val="000000" w:themeColor="text1"/>
          <w:kern w:val="0"/>
          <w:sz w:val="22"/>
        </w:rPr>
      </w:pPr>
      <w:r>
        <w:rPr>
          <w:rFonts w:ascii="宋体" w:hAnsi="宋体" w:cs="Arial" w:hint="eastAsia"/>
          <w:bCs/>
          <w:color w:val="000000" w:themeColor="text1"/>
          <w:kern w:val="0"/>
          <w:sz w:val="22"/>
        </w:rPr>
        <w:t>乙方按照合同规定提供甲方本项目的</w:t>
      </w:r>
      <w:r>
        <w:rPr>
          <w:rFonts w:ascii="宋体" w:hAnsi="宋体" w:cs="Arial" w:hint="eastAsia"/>
          <w:bCs/>
          <w:color w:val="000000" w:themeColor="text1"/>
          <w:kern w:val="0"/>
          <w:sz w:val="22"/>
          <w:u w:val="single"/>
        </w:rPr>
        <w:t xml:space="preserve"> </w:t>
      </w:r>
      <w:r>
        <w:rPr>
          <w:rFonts w:ascii="宋体" w:hAnsi="宋体" w:cs="Arial"/>
          <w:bCs/>
          <w:color w:val="000000" w:themeColor="text1"/>
          <w:kern w:val="0"/>
          <w:sz w:val="22"/>
          <w:u w:val="single"/>
        </w:rPr>
        <w:t xml:space="preserve"> </w:t>
      </w:r>
      <w:r>
        <w:rPr>
          <w:rFonts w:ascii="宋体" w:hAnsi="宋体" w:hint="eastAsia"/>
          <w:color w:val="000000" w:themeColor="text1"/>
          <w:kern w:val="0"/>
          <w:sz w:val="22"/>
          <w:u w:val="single"/>
        </w:rPr>
        <w:t xml:space="preserve">“十四五”发展战略及规划研究 </w:t>
      </w:r>
      <w:r>
        <w:rPr>
          <w:rFonts w:ascii="宋体" w:hAnsi="宋体"/>
          <w:color w:val="000000" w:themeColor="text1"/>
          <w:kern w:val="0"/>
          <w:sz w:val="22"/>
          <w:u w:val="single"/>
        </w:rPr>
        <w:t xml:space="preserve"> </w:t>
      </w:r>
      <w:r>
        <w:rPr>
          <w:rFonts w:ascii="宋体" w:hAnsi="宋体" w:cs="Arial" w:hint="eastAsia"/>
          <w:bCs/>
          <w:color w:val="000000" w:themeColor="text1"/>
          <w:kern w:val="0"/>
          <w:sz w:val="22"/>
        </w:rPr>
        <w:t>服务。</w:t>
      </w:r>
    </w:p>
    <w:p w:rsidR="00F12994" w:rsidRDefault="00560F00">
      <w:pPr>
        <w:widowControl/>
        <w:numPr>
          <w:ilvl w:val="0"/>
          <w:numId w:val="9"/>
        </w:numPr>
        <w:spacing w:after="160" w:line="360" w:lineRule="auto"/>
        <w:jc w:val="left"/>
        <w:rPr>
          <w:rFonts w:ascii="宋体" w:hAnsi="宋体" w:cs="Arial"/>
          <w:bCs/>
          <w:color w:val="000000" w:themeColor="text1"/>
          <w:kern w:val="0"/>
          <w:sz w:val="22"/>
        </w:rPr>
      </w:pPr>
      <w:r>
        <w:rPr>
          <w:rFonts w:ascii="宋体" w:hAnsi="宋体" w:cs="Arial" w:hint="eastAsia"/>
          <w:bCs/>
          <w:color w:val="000000" w:themeColor="text1"/>
          <w:kern w:val="0"/>
          <w:sz w:val="22"/>
        </w:rPr>
        <w:t>乙方应及时就与该项目的重要事项与甲方及相关单位进行有效沟通。</w:t>
      </w:r>
    </w:p>
    <w:p w:rsidR="00F12994" w:rsidRDefault="00560F00">
      <w:pPr>
        <w:widowControl/>
        <w:numPr>
          <w:ilvl w:val="0"/>
          <w:numId w:val="9"/>
        </w:numPr>
        <w:spacing w:after="160" w:line="360" w:lineRule="auto"/>
        <w:jc w:val="left"/>
        <w:rPr>
          <w:rFonts w:ascii="宋体" w:hAnsi="宋体" w:cs="Arial"/>
          <w:bCs/>
          <w:color w:val="000000" w:themeColor="text1"/>
          <w:kern w:val="0"/>
          <w:sz w:val="22"/>
        </w:rPr>
      </w:pPr>
      <w:r>
        <w:rPr>
          <w:rFonts w:ascii="宋体" w:hAnsi="宋体" w:cs="Arial" w:hint="eastAsia"/>
          <w:bCs/>
          <w:color w:val="000000" w:themeColor="text1"/>
          <w:kern w:val="0"/>
          <w:sz w:val="22"/>
        </w:rPr>
        <w:t>乙方可以通过当面沟通、电话、传真、电子邮件、信函等多种方式为甲方提供顾问服务。</w:t>
      </w:r>
    </w:p>
    <w:p w:rsidR="00F12994" w:rsidRDefault="00560F00">
      <w:pPr>
        <w:widowControl/>
        <w:numPr>
          <w:ilvl w:val="0"/>
          <w:numId w:val="9"/>
        </w:numPr>
        <w:spacing w:after="160" w:line="360" w:lineRule="auto"/>
        <w:jc w:val="left"/>
        <w:rPr>
          <w:rFonts w:ascii="宋体" w:hAnsi="宋体" w:cs="Arial"/>
          <w:bCs/>
          <w:color w:val="000000" w:themeColor="text1"/>
          <w:kern w:val="0"/>
          <w:sz w:val="22"/>
        </w:rPr>
      </w:pPr>
      <w:r>
        <w:rPr>
          <w:rFonts w:ascii="宋体" w:hAnsi="宋体" w:cs="Arial" w:hint="eastAsia"/>
          <w:bCs/>
          <w:color w:val="000000" w:themeColor="text1"/>
          <w:kern w:val="0"/>
          <w:sz w:val="22"/>
        </w:rPr>
        <w:t>乙方在提供服务过程中有权要求甲方提供所需的材料。</w:t>
      </w:r>
    </w:p>
    <w:p w:rsidR="00F12994" w:rsidRDefault="00560F00">
      <w:pPr>
        <w:widowControl/>
        <w:numPr>
          <w:ilvl w:val="0"/>
          <w:numId w:val="9"/>
        </w:numPr>
        <w:spacing w:after="160" w:line="360" w:lineRule="auto"/>
        <w:jc w:val="left"/>
        <w:rPr>
          <w:rFonts w:ascii="宋体" w:hAnsi="宋体" w:cs="Arial"/>
          <w:bCs/>
          <w:color w:val="000000" w:themeColor="text1"/>
          <w:kern w:val="0"/>
          <w:sz w:val="22"/>
        </w:rPr>
      </w:pPr>
      <w:r>
        <w:rPr>
          <w:rFonts w:ascii="宋体" w:hAnsi="宋体" w:cs="Arial" w:hint="eastAsia"/>
          <w:bCs/>
          <w:color w:val="000000" w:themeColor="text1"/>
          <w:kern w:val="0"/>
          <w:sz w:val="22"/>
        </w:rPr>
        <w:t>依据本协议约定，向甲方收取服务费用。</w:t>
      </w:r>
    </w:p>
    <w:p w:rsidR="00F12994" w:rsidRDefault="00560F00">
      <w:pPr>
        <w:widowControl/>
        <w:numPr>
          <w:ilvl w:val="0"/>
          <w:numId w:val="9"/>
        </w:numPr>
        <w:spacing w:after="160" w:line="360" w:lineRule="auto"/>
        <w:jc w:val="left"/>
        <w:rPr>
          <w:rFonts w:ascii="宋体" w:hAnsi="宋体" w:cs="Arial"/>
          <w:bCs/>
          <w:color w:val="000000" w:themeColor="text1"/>
          <w:kern w:val="0"/>
          <w:sz w:val="22"/>
        </w:rPr>
      </w:pPr>
      <w:r>
        <w:rPr>
          <w:rFonts w:ascii="宋体" w:hAnsi="宋体" w:cs="宋体" w:hint="eastAsia"/>
          <w:color w:val="000000" w:themeColor="text1"/>
          <w:kern w:val="0"/>
          <w:sz w:val="22"/>
        </w:rPr>
        <w:lastRenderedPageBreak/>
        <w:t>乙方应承担保密义务，未经甲方许可，乙方不得向第三方提供（披露）甲方提交给乙方任何材料、文件和乙方网站所提供的资料，及其上述材料、文件、资料所包含的任何信息。</w:t>
      </w:r>
    </w:p>
    <w:p w:rsidR="00F12994" w:rsidRDefault="00560F00">
      <w:pPr>
        <w:widowControl/>
        <w:numPr>
          <w:ilvl w:val="0"/>
          <w:numId w:val="9"/>
        </w:numPr>
        <w:spacing w:after="160" w:line="360" w:lineRule="auto"/>
        <w:jc w:val="left"/>
        <w:rPr>
          <w:rFonts w:ascii="宋体" w:hAnsi="宋体" w:cs="Arial"/>
          <w:bCs/>
          <w:color w:val="000000" w:themeColor="text1"/>
          <w:kern w:val="0"/>
          <w:sz w:val="22"/>
        </w:rPr>
      </w:pPr>
      <w:r>
        <w:rPr>
          <w:rFonts w:ascii="宋体" w:hAnsi="宋体" w:cs="Arial" w:hint="eastAsia"/>
          <w:bCs/>
          <w:color w:val="000000" w:themeColor="text1"/>
          <w:kern w:val="0"/>
          <w:sz w:val="22"/>
        </w:rPr>
        <w:t>在乙方进行服务过程中，乙方成立工作小组专门负责本合同顾问工作。</w:t>
      </w:r>
    </w:p>
    <w:p w:rsidR="00F12994" w:rsidRDefault="00560F00">
      <w:pPr>
        <w:widowControl/>
        <w:numPr>
          <w:ilvl w:val="0"/>
          <w:numId w:val="9"/>
        </w:numPr>
        <w:spacing w:after="160" w:line="259" w:lineRule="auto"/>
        <w:jc w:val="left"/>
        <w:rPr>
          <w:rFonts w:ascii="宋体" w:hAnsi="宋体" w:cs="Arial"/>
          <w:bCs/>
          <w:color w:val="000000" w:themeColor="text1"/>
          <w:kern w:val="0"/>
          <w:sz w:val="22"/>
        </w:rPr>
      </w:pPr>
      <w:r>
        <w:rPr>
          <w:rFonts w:ascii="宋体" w:hAnsi="宋体" w:cs="Arial" w:hint="eastAsia"/>
          <w:bCs/>
          <w:color w:val="000000" w:themeColor="text1"/>
          <w:kern w:val="0"/>
          <w:sz w:val="22"/>
        </w:rPr>
        <w:t>乙方保证有合法的资质及能力履行本合同项下义务，保证完成本合同不侵犯任何第三方的任何权利，否则乙方应赔偿由此给甲方造成的经济损失。</w:t>
      </w:r>
    </w:p>
    <w:p w:rsidR="00F12994" w:rsidRDefault="00F12994">
      <w:pPr>
        <w:spacing w:after="160" w:line="360" w:lineRule="auto"/>
        <w:ind w:left="720"/>
        <w:jc w:val="left"/>
        <w:rPr>
          <w:rFonts w:ascii="宋体" w:hAnsi="宋体"/>
          <w:color w:val="000000" w:themeColor="text1"/>
          <w:kern w:val="0"/>
          <w:sz w:val="22"/>
        </w:rPr>
      </w:pPr>
    </w:p>
    <w:p w:rsidR="00F12994" w:rsidRDefault="00560F00">
      <w:pPr>
        <w:numPr>
          <w:ilvl w:val="1"/>
          <w:numId w:val="0"/>
        </w:numPr>
        <w:spacing w:after="160" w:line="360" w:lineRule="auto"/>
        <w:ind w:left="720"/>
        <w:jc w:val="left"/>
        <w:outlineLvl w:val="1"/>
        <w:rPr>
          <w:rFonts w:ascii="宋体" w:hAnsi="宋体"/>
          <w:b/>
          <w:color w:val="000000" w:themeColor="text1"/>
          <w:kern w:val="0"/>
          <w:sz w:val="22"/>
        </w:rPr>
      </w:pPr>
      <w:r>
        <w:rPr>
          <w:rFonts w:ascii="宋体" w:hAnsi="宋体" w:hint="eastAsia"/>
          <w:b/>
          <w:color w:val="000000" w:themeColor="text1"/>
          <w:kern w:val="0"/>
          <w:sz w:val="22"/>
        </w:rPr>
        <w:t>付款</w:t>
      </w:r>
    </w:p>
    <w:p w:rsidR="00F12994" w:rsidRDefault="00560F00">
      <w:pPr>
        <w:widowControl/>
        <w:spacing w:after="160" w:line="360" w:lineRule="auto"/>
        <w:ind w:left="720" w:hanging="720"/>
        <w:jc w:val="left"/>
        <w:rPr>
          <w:rFonts w:ascii="宋体" w:hAnsi="宋体" w:cs="宋体"/>
          <w:b/>
          <w:color w:val="000000" w:themeColor="text1"/>
          <w:kern w:val="0"/>
          <w:sz w:val="22"/>
        </w:rPr>
      </w:pPr>
      <w:r>
        <w:rPr>
          <w:rFonts w:ascii="宋体" w:hAnsi="宋体" w:cs="宋体"/>
          <w:b/>
          <w:color w:val="000000" w:themeColor="text1"/>
          <w:kern w:val="0"/>
          <w:sz w:val="22"/>
        </w:rPr>
        <w:t>2.</w:t>
      </w:r>
      <w:r>
        <w:rPr>
          <w:rFonts w:ascii="宋体" w:hAnsi="宋体" w:cs="宋体" w:hint="eastAsia"/>
          <w:b/>
          <w:color w:val="000000" w:themeColor="text1"/>
          <w:kern w:val="0"/>
          <w:sz w:val="22"/>
        </w:rPr>
        <w:t>5</w:t>
      </w:r>
      <w:r>
        <w:rPr>
          <w:rFonts w:ascii="宋体" w:hAnsi="宋体" w:cs="宋体"/>
          <w:b/>
          <w:color w:val="000000" w:themeColor="text1"/>
          <w:kern w:val="0"/>
          <w:sz w:val="22"/>
        </w:rPr>
        <w:t xml:space="preserve">.1 </w:t>
      </w:r>
      <w:r>
        <w:rPr>
          <w:rFonts w:ascii="宋体" w:hAnsi="宋体" w:cs="宋体" w:hint="eastAsia"/>
          <w:b/>
          <w:color w:val="000000" w:themeColor="text1"/>
          <w:kern w:val="0"/>
          <w:sz w:val="22"/>
        </w:rPr>
        <w:t>收费标准及支付方式</w:t>
      </w:r>
    </w:p>
    <w:p w:rsidR="00F12994" w:rsidRDefault="00560F00">
      <w:pPr>
        <w:widowControl/>
        <w:spacing w:after="160" w:line="360" w:lineRule="auto"/>
        <w:jc w:val="left"/>
        <w:rPr>
          <w:rFonts w:ascii="宋体" w:hAnsi="宋体" w:cs="宋体"/>
          <w:color w:val="000000" w:themeColor="text1"/>
          <w:kern w:val="0"/>
          <w:sz w:val="22"/>
          <w:u w:val="single"/>
        </w:rPr>
      </w:pPr>
      <w:r>
        <w:rPr>
          <w:rFonts w:ascii="宋体" w:hAnsi="宋体" w:cs="宋体" w:hint="eastAsia"/>
          <w:color w:val="000000" w:themeColor="text1"/>
          <w:kern w:val="0"/>
          <w:sz w:val="22"/>
        </w:rPr>
        <w:t>甲方将支付乙方的顾问服务费用总价为含税价（税率</w:t>
      </w:r>
      <w:r>
        <w:rPr>
          <w:rFonts w:ascii="宋体" w:hAnsi="宋体" w:cs="宋体"/>
          <w:color w:val="000000" w:themeColor="text1"/>
          <w:kern w:val="0"/>
          <w:sz w:val="22"/>
          <w:u w:val="single"/>
        </w:rPr>
        <w:t xml:space="preserve"> </w:t>
      </w:r>
      <w:r>
        <w:rPr>
          <w:rFonts w:ascii="宋体" w:hAnsi="宋体" w:cs="宋体" w:hint="eastAsia"/>
          <w:color w:val="000000" w:themeColor="text1"/>
          <w:kern w:val="0"/>
          <w:sz w:val="22"/>
          <w:u w:val="single"/>
        </w:rPr>
        <w:t>6</w:t>
      </w:r>
      <w:r>
        <w:rPr>
          <w:rFonts w:ascii="宋体" w:hAnsi="宋体" w:cs="宋体"/>
          <w:color w:val="000000" w:themeColor="text1"/>
          <w:kern w:val="0"/>
          <w:sz w:val="22"/>
          <w:u w:val="single"/>
        </w:rPr>
        <w:t xml:space="preserve"> </w:t>
      </w:r>
      <w:r>
        <w:rPr>
          <w:rFonts w:ascii="宋体" w:hAnsi="宋体" w:cs="宋体"/>
          <w:color w:val="000000" w:themeColor="text1"/>
          <w:kern w:val="0"/>
          <w:sz w:val="22"/>
        </w:rPr>
        <w:t>%，如遇税率变更，结算时需作调整）：</w:t>
      </w:r>
      <w:r>
        <w:rPr>
          <w:rFonts w:ascii="宋体" w:hAnsi="宋体" w:cs="宋体" w:hint="eastAsia"/>
          <w:color w:val="000000" w:themeColor="text1"/>
          <w:kern w:val="0"/>
          <w:sz w:val="22"/>
        </w:rPr>
        <w:t>人民币</w:t>
      </w:r>
      <w:r>
        <w:rPr>
          <w:rFonts w:ascii="宋体" w:hAnsi="宋体" w:cs="宋体"/>
          <w:color w:val="000000" w:themeColor="text1"/>
          <w:kern w:val="0"/>
          <w:sz w:val="22"/>
          <w:u w:val="single"/>
        </w:rPr>
        <w:t xml:space="preserve">      </w:t>
      </w:r>
      <w:r>
        <w:rPr>
          <w:rFonts w:ascii="宋体" w:hAnsi="宋体" w:cs="宋体" w:hint="eastAsia"/>
          <w:color w:val="000000" w:themeColor="text1"/>
          <w:kern w:val="0"/>
          <w:sz w:val="22"/>
        </w:rPr>
        <w:t>元（大写：</w:t>
      </w:r>
      <w:r>
        <w:rPr>
          <w:rFonts w:ascii="宋体" w:hAnsi="宋体" w:cs="宋体"/>
          <w:color w:val="000000" w:themeColor="text1"/>
          <w:kern w:val="0"/>
          <w:sz w:val="22"/>
          <w:u w:val="single"/>
        </w:rPr>
        <w:t xml:space="preserve">        </w:t>
      </w:r>
      <w:r>
        <w:rPr>
          <w:rFonts w:ascii="宋体" w:hAnsi="宋体" w:cs="宋体" w:hint="eastAsia"/>
          <w:color w:val="000000" w:themeColor="text1"/>
          <w:kern w:val="0"/>
          <w:sz w:val="22"/>
        </w:rPr>
        <w:t>）。</w:t>
      </w:r>
      <w:r>
        <w:rPr>
          <w:rFonts w:ascii="宋体" w:hAnsi="宋体" w:cs="宋体"/>
          <w:color w:val="000000" w:themeColor="text1"/>
          <w:kern w:val="0"/>
          <w:sz w:val="22"/>
        </w:rPr>
        <w:t>(</w:t>
      </w:r>
      <w:r>
        <w:rPr>
          <w:rFonts w:ascii="宋体" w:hAnsi="宋体" w:cs="宋体" w:hint="eastAsia"/>
          <w:color w:val="000000" w:themeColor="text1"/>
          <w:kern w:val="0"/>
          <w:sz w:val="22"/>
        </w:rPr>
        <w:t>其中税费金额为</w:t>
      </w:r>
      <w:r>
        <w:rPr>
          <w:rFonts w:ascii="宋体" w:hAnsi="宋体" w:cs="宋体"/>
          <w:color w:val="000000" w:themeColor="text1"/>
          <w:kern w:val="0"/>
          <w:sz w:val="22"/>
          <w:u w:val="single"/>
        </w:rPr>
        <w:t xml:space="preserve">        </w:t>
      </w:r>
      <w:r>
        <w:rPr>
          <w:rFonts w:ascii="宋体" w:hAnsi="宋体" w:cs="宋体" w:hint="eastAsia"/>
          <w:color w:val="000000" w:themeColor="text1"/>
          <w:kern w:val="0"/>
          <w:sz w:val="22"/>
        </w:rPr>
        <w:t>元，不含税金额</w:t>
      </w:r>
      <w:r>
        <w:rPr>
          <w:rFonts w:ascii="宋体" w:hAnsi="宋体" w:cs="宋体"/>
          <w:color w:val="000000" w:themeColor="text1"/>
          <w:kern w:val="0"/>
          <w:sz w:val="22"/>
          <w:u w:val="single"/>
        </w:rPr>
        <w:t xml:space="preserve">        </w:t>
      </w:r>
      <w:r>
        <w:rPr>
          <w:rFonts w:ascii="宋体" w:hAnsi="宋体" w:cs="宋体" w:hint="eastAsia"/>
          <w:color w:val="000000" w:themeColor="text1"/>
          <w:kern w:val="0"/>
          <w:sz w:val="22"/>
        </w:rPr>
        <w:t>元</w:t>
      </w:r>
      <w:r>
        <w:rPr>
          <w:rFonts w:ascii="宋体" w:hAnsi="宋体" w:cs="宋体"/>
          <w:color w:val="000000" w:themeColor="text1"/>
          <w:kern w:val="0"/>
          <w:sz w:val="22"/>
        </w:rPr>
        <w:t>)</w:t>
      </w:r>
      <w:r>
        <w:rPr>
          <w:rFonts w:ascii="宋体" w:hAnsi="宋体" w:cs="宋体"/>
          <w:color w:val="000000" w:themeColor="text1"/>
          <w:kern w:val="0"/>
          <w:sz w:val="22"/>
          <w:u w:val="single"/>
        </w:rPr>
        <w:t xml:space="preserve">                 </w:t>
      </w:r>
    </w:p>
    <w:p w:rsidR="00F12994" w:rsidRDefault="00560F00">
      <w:pPr>
        <w:widowControl/>
        <w:spacing w:after="160" w:line="360" w:lineRule="auto"/>
        <w:jc w:val="left"/>
        <w:rPr>
          <w:rFonts w:ascii="宋体" w:hAnsi="宋体" w:cs="宋体"/>
          <w:color w:val="000000" w:themeColor="text1"/>
          <w:kern w:val="0"/>
          <w:sz w:val="22"/>
        </w:rPr>
      </w:pPr>
      <w:r>
        <w:rPr>
          <w:rFonts w:ascii="宋体" w:hAnsi="宋体" w:cs="宋体" w:hint="eastAsia"/>
          <w:color w:val="000000" w:themeColor="text1"/>
          <w:kern w:val="0"/>
          <w:sz w:val="22"/>
        </w:rPr>
        <w:t>支付方式为：</w:t>
      </w:r>
    </w:p>
    <w:p w:rsidR="00F12994" w:rsidRDefault="00560F00">
      <w:pPr>
        <w:widowControl/>
        <w:spacing w:after="160" w:line="360" w:lineRule="auto"/>
        <w:ind w:left="720"/>
        <w:jc w:val="left"/>
        <w:rPr>
          <w:rFonts w:ascii="宋体" w:hAnsi="宋体" w:cs="Arial"/>
          <w:bCs/>
          <w:color w:val="000000" w:themeColor="text1"/>
          <w:kern w:val="0"/>
          <w:sz w:val="22"/>
        </w:rPr>
      </w:pPr>
      <w:r>
        <w:rPr>
          <w:rFonts w:ascii="宋体" w:hAnsi="宋体" w:cs="Arial" w:hint="eastAsia"/>
          <w:bCs/>
          <w:color w:val="000000" w:themeColor="text1"/>
          <w:kern w:val="0"/>
          <w:sz w:val="22"/>
        </w:rPr>
        <w:t>（</w:t>
      </w:r>
      <w:r>
        <w:rPr>
          <w:rFonts w:ascii="宋体" w:hAnsi="宋体" w:cs="Arial"/>
          <w:bCs/>
          <w:color w:val="000000" w:themeColor="text1"/>
          <w:kern w:val="0"/>
          <w:sz w:val="22"/>
        </w:rPr>
        <w:t>1）第一期：</w:t>
      </w:r>
      <w:r>
        <w:rPr>
          <w:rFonts w:ascii="宋体" w:hAnsi="宋体" w:cs="Arial" w:hint="eastAsia"/>
          <w:bCs/>
          <w:color w:val="000000" w:themeColor="text1"/>
          <w:kern w:val="0"/>
          <w:sz w:val="22"/>
        </w:rPr>
        <w:t>自本合同签定【</w:t>
      </w:r>
      <w:r>
        <w:rPr>
          <w:rFonts w:ascii="宋体" w:hAnsi="宋体" w:cs="Arial"/>
          <w:bCs/>
          <w:color w:val="000000" w:themeColor="text1"/>
          <w:kern w:val="0"/>
          <w:sz w:val="22"/>
        </w:rPr>
        <w:t xml:space="preserve">  </w:t>
      </w:r>
      <w:r>
        <w:rPr>
          <w:rFonts w:ascii="宋体" w:hAnsi="宋体" w:cs="Arial" w:hint="eastAsia"/>
          <w:bCs/>
          <w:color w:val="000000" w:themeColor="text1"/>
          <w:kern w:val="0"/>
          <w:sz w:val="22"/>
        </w:rPr>
        <w:t>】个工作日内，乙方向甲方提交足额</w:t>
      </w:r>
      <w:r>
        <w:rPr>
          <w:rFonts w:ascii="宋体" w:hAnsi="宋体" w:cs="Arial"/>
          <w:bCs/>
          <w:color w:val="000000" w:themeColor="text1"/>
          <w:kern w:val="0"/>
          <w:sz w:val="22"/>
        </w:rPr>
        <w:t>增值税专用发票</w:t>
      </w:r>
      <w:r>
        <w:rPr>
          <w:rFonts w:ascii="宋体" w:hAnsi="宋体" w:cs="Arial" w:hint="eastAsia"/>
          <w:bCs/>
          <w:color w:val="000000" w:themeColor="text1"/>
          <w:kern w:val="0"/>
          <w:sz w:val="22"/>
        </w:rPr>
        <w:t>，甲方在收到乙方提交的足额增值税专用发票后向乙方支付第一期费用：人民币</w:t>
      </w:r>
      <w:r>
        <w:rPr>
          <w:rFonts w:ascii="宋体" w:hAnsi="宋体" w:cs="宋体"/>
          <w:color w:val="000000" w:themeColor="text1"/>
          <w:kern w:val="0"/>
          <w:sz w:val="22"/>
          <w:u w:val="single"/>
        </w:rPr>
        <w:t xml:space="preserve">      </w:t>
      </w:r>
      <w:r>
        <w:rPr>
          <w:rFonts w:ascii="宋体" w:hAnsi="宋体" w:cs="宋体" w:hint="eastAsia"/>
          <w:color w:val="000000" w:themeColor="text1"/>
          <w:kern w:val="0"/>
          <w:sz w:val="22"/>
        </w:rPr>
        <w:t>元（大写：</w:t>
      </w:r>
      <w:r>
        <w:rPr>
          <w:rFonts w:ascii="宋体" w:hAnsi="宋体" w:cs="宋体"/>
          <w:color w:val="000000" w:themeColor="text1"/>
          <w:kern w:val="0"/>
          <w:sz w:val="22"/>
          <w:u w:val="single"/>
        </w:rPr>
        <w:t xml:space="preserve">        </w:t>
      </w:r>
      <w:r>
        <w:rPr>
          <w:rFonts w:ascii="宋体" w:hAnsi="宋体" w:cs="宋体" w:hint="eastAsia"/>
          <w:color w:val="000000" w:themeColor="text1"/>
          <w:kern w:val="0"/>
          <w:sz w:val="22"/>
        </w:rPr>
        <w:t>）</w:t>
      </w:r>
      <w:r>
        <w:rPr>
          <w:rFonts w:ascii="宋体" w:hAnsi="宋体" w:cs="Arial" w:hint="eastAsia"/>
          <w:bCs/>
          <w:color w:val="000000" w:themeColor="text1"/>
          <w:kern w:val="0"/>
          <w:sz w:val="22"/>
        </w:rPr>
        <w:t>至乙方指定的合法账户。</w:t>
      </w:r>
    </w:p>
    <w:p w:rsidR="00F12994" w:rsidRDefault="00560F00">
      <w:pPr>
        <w:widowControl/>
        <w:spacing w:after="160" w:line="360" w:lineRule="auto"/>
        <w:ind w:left="720"/>
        <w:jc w:val="left"/>
        <w:rPr>
          <w:rFonts w:ascii="宋体" w:hAnsi="宋体" w:cs="Arial"/>
          <w:bCs/>
          <w:color w:val="000000" w:themeColor="text1"/>
          <w:kern w:val="0"/>
          <w:sz w:val="22"/>
        </w:rPr>
      </w:pPr>
      <w:r>
        <w:rPr>
          <w:rFonts w:ascii="宋体" w:hAnsi="宋体" w:cs="Arial" w:hint="eastAsia"/>
          <w:bCs/>
          <w:color w:val="000000" w:themeColor="text1"/>
          <w:kern w:val="0"/>
          <w:sz w:val="22"/>
        </w:rPr>
        <w:t>（</w:t>
      </w:r>
      <w:r>
        <w:rPr>
          <w:rFonts w:ascii="宋体" w:hAnsi="宋体" w:cs="Arial"/>
          <w:bCs/>
          <w:color w:val="000000" w:themeColor="text1"/>
          <w:kern w:val="0"/>
          <w:sz w:val="22"/>
        </w:rPr>
        <w:t>2）</w:t>
      </w:r>
      <w:r>
        <w:rPr>
          <w:rFonts w:ascii="宋体" w:hAnsi="宋体" w:cs="Arial" w:hint="eastAsia"/>
          <w:bCs/>
          <w:color w:val="000000" w:themeColor="text1"/>
          <w:kern w:val="0"/>
          <w:sz w:val="22"/>
        </w:rPr>
        <w:t>第二期：乙方向甲方提交【《</w:t>
      </w:r>
      <w:r>
        <w:rPr>
          <w:rFonts w:ascii="宋体" w:hAnsi="宋体" w:cs="宋体" w:hint="eastAsia"/>
          <w:color w:val="000000" w:themeColor="text1"/>
          <w:kern w:val="0"/>
          <w:sz w:val="22"/>
        </w:rPr>
        <w:t>经营管理有限公司“十四五”发展战略与规划报》</w:t>
      </w:r>
      <w:r>
        <w:rPr>
          <w:rFonts w:ascii="宋体" w:hAnsi="宋体" w:cs="Arial" w:hint="eastAsia"/>
          <w:bCs/>
          <w:color w:val="000000" w:themeColor="text1"/>
          <w:kern w:val="0"/>
          <w:sz w:val="22"/>
        </w:rPr>
        <w:t>初稿】（需经甲方阶段性验收合格</w:t>
      </w:r>
      <w:r>
        <w:rPr>
          <w:rFonts w:ascii="宋体" w:hAnsi="宋体" w:cs="Arial"/>
          <w:bCs/>
          <w:color w:val="000000" w:themeColor="text1"/>
          <w:kern w:val="0"/>
          <w:sz w:val="22"/>
        </w:rPr>
        <w:t>,</w:t>
      </w:r>
      <w:r>
        <w:rPr>
          <w:rFonts w:ascii="宋体" w:hAnsi="宋体" w:cs="Arial" w:hint="eastAsia"/>
          <w:bCs/>
          <w:color w:val="000000" w:themeColor="text1"/>
          <w:kern w:val="0"/>
          <w:sz w:val="22"/>
        </w:rPr>
        <w:t>甲方需于收到乙方服务报告【《经营管理有限公司“十四五”发展战略与规划报告》初稿】的电子版后【</w:t>
      </w:r>
      <w:r>
        <w:rPr>
          <w:rFonts w:ascii="宋体" w:hAnsi="宋体" w:cs="Arial"/>
          <w:bCs/>
          <w:color w:val="000000" w:themeColor="text1"/>
          <w:kern w:val="0"/>
          <w:sz w:val="22"/>
        </w:rPr>
        <w:t xml:space="preserve">  </w:t>
      </w:r>
      <w:r>
        <w:rPr>
          <w:rFonts w:ascii="宋体" w:hAnsi="宋体" w:cs="Arial" w:hint="eastAsia"/>
          <w:bCs/>
          <w:color w:val="000000" w:themeColor="text1"/>
          <w:kern w:val="0"/>
          <w:sz w:val="22"/>
        </w:rPr>
        <w:t>】个工作日内阶段性验收，逾期【</w:t>
      </w:r>
      <w:r>
        <w:rPr>
          <w:rFonts w:ascii="宋体" w:hAnsi="宋体" w:cs="Arial"/>
          <w:bCs/>
          <w:color w:val="000000" w:themeColor="text1"/>
          <w:kern w:val="0"/>
          <w:sz w:val="22"/>
        </w:rPr>
        <w:t xml:space="preserve"> </w:t>
      </w:r>
      <w:r>
        <w:rPr>
          <w:rFonts w:ascii="宋体" w:hAnsi="宋体" w:cs="Arial" w:hint="eastAsia"/>
          <w:bCs/>
          <w:color w:val="000000" w:themeColor="text1"/>
          <w:kern w:val="0"/>
          <w:sz w:val="22"/>
        </w:rPr>
        <w:t>】个工作日不验收视为已合格）和足额</w:t>
      </w:r>
      <w:r>
        <w:rPr>
          <w:rFonts w:ascii="宋体" w:hAnsi="宋体" w:cs="Arial"/>
          <w:bCs/>
          <w:color w:val="000000" w:themeColor="text1"/>
          <w:kern w:val="0"/>
          <w:sz w:val="22"/>
        </w:rPr>
        <w:t>增值税专用发票</w:t>
      </w:r>
      <w:r>
        <w:rPr>
          <w:rFonts w:ascii="宋体" w:hAnsi="宋体" w:cs="Arial" w:hint="eastAsia"/>
          <w:bCs/>
          <w:color w:val="000000" w:themeColor="text1"/>
          <w:kern w:val="0"/>
          <w:sz w:val="22"/>
        </w:rPr>
        <w:t>后</w:t>
      </w:r>
      <w:r>
        <w:rPr>
          <w:rFonts w:ascii="宋体" w:hAnsi="宋体" w:cs="宋体" w:hint="eastAsia"/>
          <w:color w:val="000000" w:themeColor="text1"/>
          <w:kern w:val="0"/>
          <w:sz w:val="22"/>
        </w:rPr>
        <w:t>【</w:t>
      </w:r>
      <w:r>
        <w:rPr>
          <w:rFonts w:ascii="宋体" w:hAnsi="宋体" w:cs="宋体"/>
          <w:color w:val="000000" w:themeColor="text1"/>
          <w:kern w:val="0"/>
          <w:sz w:val="22"/>
        </w:rPr>
        <w:t xml:space="preserve"> </w:t>
      </w:r>
      <w:r>
        <w:rPr>
          <w:rFonts w:ascii="宋体" w:hAnsi="宋体" w:cs="宋体" w:hint="eastAsia"/>
          <w:b/>
          <w:color w:val="000000" w:themeColor="text1"/>
          <w:kern w:val="0"/>
          <w:sz w:val="22"/>
        </w:rPr>
        <w:t>】</w:t>
      </w:r>
      <w:r>
        <w:rPr>
          <w:rFonts w:ascii="宋体" w:hAnsi="宋体" w:cs="Arial" w:hint="eastAsia"/>
          <w:bCs/>
          <w:color w:val="000000" w:themeColor="text1"/>
          <w:kern w:val="0"/>
          <w:sz w:val="22"/>
        </w:rPr>
        <w:t>个工作日内，甲方向乙方支付第二期费用：人民币</w:t>
      </w:r>
      <w:r>
        <w:rPr>
          <w:rFonts w:ascii="宋体" w:hAnsi="宋体" w:cs="Arial"/>
          <w:bCs/>
          <w:color w:val="000000" w:themeColor="text1"/>
          <w:kern w:val="0"/>
          <w:sz w:val="22"/>
          <w:u w:val="single"/>
        </w:rPr>
        <w:t xml:space="preserve">      </w:t>
      </w:r>
      <w:r>
        <w:rPr>
          <w:rFonts w:ascii="宋体" w:hAnsi="宋体" w:cs="Arial" w:hint="eastAsia"/>
          <w:bCs/>
          <w:color w:val="000000" w:themeColor="text1"/>
          <w:kern w:val="0"/>
          <w:sz w:val="22"/>
        </w:rPr>
        <w:t>元（大写：</w:t>
      </w:r>
      <w:r>
        <w:rPr>
          <w:rFonts w:ascii="宋体" w:hAnsi="宋体" w:cs="Arial"/>
          <w:bCs/>
          <w:color w:val="000000" w:themeColor="text1"/>
          <w:kern w:val="0"/>
          <w:sz w:val="22"/>
          <w:u w:val="single"/>
        </w:rPr>
        <w:t xml:space="preserve">      </w:t>
      </w:r>
      <w:r>
        <w:rPr>
          <w:rFonts w:ascii="宋体" w:hAnsi="宋体" w:cs="Arial" w:hint="eastAsia"/>
          <w:bCs/>
          <w:color w:val="000000" w:themeColor="text1"/>
          <w:kern w:val="0"/>
          <w:sz w:val="22"/>
        </w:rPr>
        <w:t>）至乙方指定的合法账户。</w:t>
      </w:r>
    </w:p>
    <w:p w:rsidR="00F12994" w:rsidRDefault="00560F00">
      <w:pPr>
        <w:widowControl/>
        <w:spacing w:after="160" w:line="360" w:lineRule="auto"/>
        <w:ind w:left="720"/>
        <w:jc w:val="left"/>
        <w:rPr>
          <w:rFonts w:ascii="宋体" w:hAnsi="宋体" w:cs="Arial"/>
          <w:bCs/>
          <w:color w:val="000000" w:themeColor="text1"/>
          <w:kern w:val="0"/>
          <w:sz w:val="22"/>
        </w:rPr>
      </w:pPr>
      <w:r>
        <w:rPr>
          <w:rFonts w:ascii="宋体" w:hAnsi="宋体" w:cs="Arial" w:hint="eastAsia"/>
          <w:bCs/>
          <w:color w:val="000000" w:themeColor="text1"/>
          <w:kern w:val="0"/>
          <w:sz w:val="22"/>
        </w:rPr>
        <w:t>（</w:t>
      </w:r>
      <w:r>
        <w:rPr>
          <w:rFonts w:ascii="宋体" w:hAnsi="宋体" w:cs="Arial"/>
          <w:bCs/>
          <w:color w:val="000000" w:themeColor="text1"/>
          <w:kern w:val="0"/>
          <w:sz w:val="22"/>
        </w:rPr>
        <w:t>3）第三期：乙方向甲方提交【</w:t>
      </w:r>
      <w:r>
        <w:rPr>
          <w:rFonts w:ascii="宋体" w:hAnsi="宋体" w:cs="Arial" w:hint="eastAsia"/>
          <w:bCs/>
          <w:color w:val="000000" w:themeColor="text1"/>
          <w:kern w:val="0"/>
          <w:sz w:val="22"/>
        </w:rPr>
        <w:t>《</w:t>
      </w:r>
      <w:r>
        <w:rPr>
          <w:rFonts w:ascii="宋体" w:hAnsi="宋体" w:cs="宋体" w:hint="eastAsia"/>
          <w:color w:val="000000" w:themeColor="text1"/>
          <w:kern w:val="0"/>
          <w:sz w:val="22"/>
        </w:rPr>
        <w:t>经营管理有限公司“十四五”发展战略与规划报告》修改稿</w:t>
      </w:r>
      <w:r>
        <w:rPr>
          <w:rFonts w:ascii="宋体" w:hAnsi="宋体" w:cs="Arial" w:hint="eastAsia"/>
          <w:bCs/>
          <w:color w:val="000000" w:themeColor="text1"/>
          <w:kern w:val="0"/>
          <w:sz w:val="22"/>
        </w:rPr>
        <w:t>】（需经甲方阶段性验收合格，甲方需于收到乙方服务报告【《经营管理有限公司“十四五”发展战略与规划报告》修改稿】的电子版后【</w:t>
      </w:r>
      <w:r>
        <w:rPr>
          <w:rFonts w:ascii="宋体" w:hAnsi="宋体" w:cs="Arial"/>
          <w:bCs/>
          <w:color w:val="000000" w:themeColor="text1"/>
          <w:kern w:val="0"/>
          <w:sz w:val="22"/>
        </w:rPr>
        <w:t xml:space="preserve">  </w:t>
      </w:r>
      <w:r>
        <w:rPr>
          <w:rFonts w:ascii="宋体" w:hAnsi="宋体" w:cs="Arial" w:hint="eastAsia"/>
          <w:bCs/>
          <w:color w:val="000000" w:themeColor="text1"/>
          <w:kern w:val="0"/>
          <w:sz w:val="22"/>
        </w:rPr>
        <w:t>】个工作日内阶段性验收，逾期【</w:t>
      </w:r>
      <w:r>
        <w:rPr>
          <w:rFonts w:ascii="宋体" w:hAnsi="宋体" w:cs="Arial"/>
          <w:bCs/>
          <w:color w:val="000000" w:themeColor="text1"/>
          <w:kern w:val="0"/>
          <w:sz w:val="22"/>
        </w:rPr>
        <w:t xml:space="preserve">  </w:t>
      </w:r>
      <w:r>
        <w:rPr>
          <w:rFonts w:ascii="宋体" w:hAnsi="宋体" w:cs="Arial" w:hint="eastAsia"/>
          <w:bCs/>
          <w:color w:val="000000" w:themeColor="text1"/>
          <w:kern w:val="0"/>
          <w:sz w:val="22"/>
        </w:rPr>
        <w:t>】个工作日不验收视为已合格）和足额</w:t>
      </w:r>
      <w:r>
        <w:rPr>
          <w:rFonts w:ascii="宋体" w:hAnsi="宋体" w:cs="Arial"/>
          <w:bCs/>
          <w:color w:val="000000" w:themeColor="text1"/>
          <w:kern w:val="0"/>
          <w:sz w:val="22"/>
        </w:rPr>
        <w:t>增值</w:t>
      </w:r>
      <w:r>
        <w:rPr>
          <w:rFonts w:ascii="宋体" w:hAnsi="宋体" w:cs="Arial"/>
          <w:bCs/>
          <w:color w:val="000000" w:themeColor="text1"/>
          <w:kern w:val="0"/>
          <w:sz w:val="22"/>
        </w:rPr>
        <w:lastRenderedPageBreak/>
        <w:t>税专用发票</w:t>
      </w:r>
      <w:r>
        <w:rPr>
          <w:rFonts w:ascii="宋体" w:hAnsi="宋体" w:cs="Arial" w:hint="eastAsia"/>
          <w:bCs/>
          <w:color w:val="000000" w:themeColor="text1"/>
          <w:kern w:val="0"/>
          <w:sz w:val="22"/>
        </w:rPr>
        <w:t>后</w:t>
      </w:r>
      <w:r>
        <w:rPr>
          <w:rFonts w:ascii="宋体" w:hAnsi="宋体" w:cs="宋体" w:hint="eastAsia"/>
          <w:color w:val="000000" w:themeColor="text1"/>
          <w:kern w:val="0"/>
          <w:sz w:val="22"/>
        </w:rPr>
        <w:t>【</w:t>
      </w:r>
      <w:r>
        <w:rPr>
          <w:rFonts w:ascii="宋体" w:hAnsi="宋体" w:cs="宋体"/>
          <w:color w:val="000000" w:themeColor="text1"/>
          <w:kern w:val="0"/>
          <w:sz w:val="22"/>
        </w:rPr>
        <w:t xml:space="preserve"> </w:t>
      </w:r>
      <w:r>
        <w:rPr>
          <w:rFonts w:ascii="宋体" w:hAnsi="宋体" w:cs="宋体" w:hint="eastAsia"/>
          <w:b/>
          <w:color w:val="000000" w:themeColor="text1"/>
          <w:kern w:val="0"/>
          <w:sz w:val="22"/>
        </w:rPr>
        <w:t>】</w:t>
      </w:r>
      <w:r>
        <w:rPr>
          <w:rFonts w:ascii="宋体" w:hAnsi="宋体" w:cs="Arial" w:hint="eastAsia"/>
          <w:bCs/>
          <w:color w:val="000000" w:themeColor="text1"/>
          <w:kern w:val="0"/>
          <w:sz w:val="22"/>
        </w:rPr>
        <w:t>个工作日内，甲方向乙方支付第三期费用：人民币</w:t>
      </w:r>
      <w:r>
        <w:rPr>
          <w:rFonts w:ascii="宋体" w:hAnsi="宋体" w:cs="Arial"/>
          <w:bCs/>
          <w:color w:val="000000" w:themeColor="text1"/>
          <w:kern w:val="0"/>
          <w:sz w:val="22"/>
          <w:u w:val="single"/>
        </w:rPr>
        <w:t xml:space="preserve">      </w:t>
      </w:r>
      <w:r>
        <w:rPr>
          <w:rFonts w:ascii="宋体" w:hAnsi="宋体" w:cs="Arial" w:hint="eastAsia"/>
          <w:bCs/>
          <w:color w:val="000000" w:themeColor="text1"/>
          <w:kern w:val="0"/>
          <w:sz w:val="22"/>
        </w:rPr>
        <w:t>元（大写：</w:t>
      </w:r>
      <w:r>
        <w:rPr>
          <w:rFonts w:ascii="宋体" w:hAnsi="宋体" w:cs="Arial"/>
          <w:bCs/>
          <w:color w:val="000000" w:themeColor="text1"/>
          <w:kern w:val="0"/>
          <w:sz w:val="22"/>
          <w:u w:val="single"/>
        </w:rPr>
        <w:t xml:space="preserve">       </w:t>
      </w:r>
      <w:r>
        <w:rPr>
          <w:rFonts w:ascii="宋体" w:hAnsi="宋体" w:cs="Arial" w:hint="eastAsia"/>
          <w:bCs/>
          <w:color w:val="000000" w:themeColor="text1"/>
          <w:kern w:val="0"/>
          <w:sz w:val="22"/>
        </w:rPr>
        <w:t>）至乙方指定的合法账户。</w:t>
      </w:r>
    </w:p>
    <w:p w:rsidR="00F12994" w:rsidRDefault="00560F00">
      <w:pPr>
        <w:widowControl/>
        <w:spacing w:after="160" w:line="360" w:lineRule="auto"/>
        <w:ind w:left="720"/>
        <w:jc w:val="left"/>
        <w:rPr>
          <w:rFonts w:ascii="宋体" w:hAnsi="宋体" w:cs="Arial"/>
          <w:bCs/>
          <w:color w:val="000000" w:themeColor="text1"/>
          <w:kern w:val="0"/>
          <w:sz w:val="22"/>
        </w:rPr>
      </w:pPr>
      <w:r>
        <w:rPr>
          <w:rFonts w:ascii="宋体" w:hAnsi="宋体" w:cs="Arial" w:hint="eastAsia"/>
          <w:bCs/>
          <w:color w:val="000000" w:themeColor="text1"/>
          <w:kern w:val="0"/>
          <w:sz w:val="22"/>
        </w:rPr>
        <w:t>（</w:t>
      </w:r>
      <w:r>
        <w:rPr>
          <w:rFonts w:ascii="宋体" w:hAnsi="宋体" w:cs="Arial"/>
          <w:bCs/>
          <w:color w:val="000000" w:themeColor="text1"/>
          <w:kern w:val="0"/>
          <w:sz w:val="22"/>
        </w:rPr>
        <w:t>4）第四期：乙方向甲方提交【</w:t>
      </w:r>
      <w:r>
        <w:rPr>
          <w:rFonts w:ascii="宋体" w:hAnsi="宋体" w:cs="Arial" w:hint="eastAsia"/>
          <w:bCs/>
          <w:color w:val="000000" w:themeColor="text1"/>
          <w:kern w:val="0"/>
          <w:sz w:val="22"/>
        </w:rPr>
        <w:t>《</w:t>
      </w:r>
      <w:r>
        <w:rPr>
          <w:rFonts w:ascii="宋体" w:hAnsi="宋体" w:cs="宋体" w:hint="eastAsia"/>
          <w:color w:val="000000" w:themeColor="text1"/>
          <w:kern w:val="0"/>
          <w:sz w:val="22"/>
        </w:rPr>
        <w:t>经营管理有限公司“十四五”发展战略与规划报告》</w:t>
      </w:r>
      <w:r>
        <w:rPr>
          <w:rFonts w:ascii="宋体" w:hAnsi="宋体" w:cs="Arial" w:hint="eastAsia"/>
          <w:bCs/>
          <w:color w:val="000000" w:themeColor="text1"/>
          <w:kern w:val="0"/>
          <w:sz w:val="22"/>
        </w:rPr>
        <w:t>终稿】</w:t>
      </w:r>
      <w:r>
        <w:rPr>
          <w:rFonts w:ascii="宋体" w:hAnsi="宋体" w:cs="Arial"/>
          <w:bCs/>
          <w:color w:val="000000" w:themeColor="text1"/>
          <w:kern w:val="0"/>
          <w:sz w:val="22"/>
        </w:rPr>
        <w:t>(需经甲方最终验收合格)</w:t>
      </w:r>
      <w:r>
        <w:rPr>
          <w:rFonts w:ascii="宋体" w:hAnsi="宋体" w:cs="Arial" w:hint="eastAsia"/>
          <w:bCs/>
          <w:color w:val="000000" w:themeColor="text1"/>
          <w:kern w:val="0"/>
          <w:sz w:val="22"/>
        </w:rPr>
        <w:t>和足额</w:t>
      </w:r>
      <w:r>
        <w:rPr>
          <w:rFonts w:ascii="宋体" w:hAnsi="宋体" w:cs="Arial"/>
          <w:bCs/>
          <w:color w:val="000000" w:themeColor="text1"/>
          <w:kern w:val="0"/>
          <w:sz w:val="22"/>
        </w:rPr>
        <w:t>增值税专用发票</w:t>
      </w:r>
      <w:r>
        <w:rPr>
          <w:rFonts w:ascii="宋体" w:hAnsi="宋体" w:cs="Arial" w:hint="eastAsia"/>
          <w:bCs/>
          <w:color w:val="000000" w:themeColor="text1"/>
          <w:kern w:val="0"/>
          <w:sz w:val="22"/>
        </w:rPr>
        <w:t>后</w:t>
      </w:r>
      <w:r>
        <w:rPr>
          <w:rFonts w:ascii="宋体" w:hAnsi="宋体" w:cs="宋体" w:hint="eastAsia"/>
          <w:color w:val="000000" w:themeColor="text1"/>
          <w:kern w:val="0"/>
          <w:sz w:val="22"/>
        </w:rPr>
        <w:t>【</w:t>
      </w:r>
      <w:r>
        <w:rPr>
          <w:rFonts w:ascii="宋体" w:hAnsi="宋体" w:cs="宋体"/>
          <w:color w:val="000000" w:themeColor="text1"/>
          <w:kern w:val="0"/>
          <w:sz w:val="22"/>
        </w:rPr>
        <w:t xml:space="preserve"> </w:t>
      </w:r>
      <w:r>
        <w:rPr>
          <w:rFonts w:ascii="宋体" w:hAnsi="宋体" w:cs="宋体" w:hint="eastAsia"/>
          <w:b/>
          <w:color w:val="000000" w:themeColor="text1"/>
          <w:kern w:val="0"/>
          <w:sz w:val="22"/>
        </w:rPr>
        <w:t>】</w:t>
      </w:r>
      <w:r>
        <w:rPr>
          <w:rFonts w:ascii="宋体" w:hAnsi="宋体" w:cs="Arial" w:hint="eastAsia"/>
          <w:bCs/>
          <w:color w:val="000000" w:themeColor="text1"/>
          <w:kern w:val="0"/>
          <w:sz w:val="22"/>
        </w:rPr>
        <w:t>个工作日内，甲方向乙方支付第四期费用：人民币</w:t>
      </w:r>
      <w:r>
        <w:rPr>
          <w:rFonts w:ascii="宋体" w:hAnsi="宋体" w:cs="Arial"/>
          <w:bCs/>
          <w:color w:val="000000" w:themeColor="text1"/>
          <w:kern w:val="0"/>
          <w:sz w:val="22"/>
          <w:u w:val="single"/>
        </w:rPr>
        <w:t xml:space="preserve">       </w:t>
      </w:r>
      <w:r>
        <w:rPr>
          <w:rFonts w:ascii="宋体" w:hAnsi="宋体" w:cs="Arial" w:hint="eastAsia"/>
          <w:bCs/>
          <w:color w:val="000000" w:themeColor="text1"/>
          <w:kern w:val="0"/>
          <w:sz w:val="22"/>
        </w:rPr>
        <w:t>元（大写：</w:t>
      </w:r>
      <w:r>
        <w:rPr>
          <w:rFonts w:ascii="宋体" w:hAnsi="宋体" w:cs="Arial"/>
          <w:bCs/>
          <w:color w:val="000000" w:themeColor="text1"/>
          <w:kern w:val="0"/>
          <w:sz w:val="22"/>
          <w:u w:val="single"/>
        </w:rPr>
        <w:t xml:space="preserve">       </w:t>
      </w:r>
      <w:r>
        <w:rPr>
          <w:rFonts w:ascii="宋体" w:hAnsi="宋体" w:cs="Arial" w:hint="eastAsia"/>
          <w:bCs/>
          <w:color w:val="000000" w:themeColor="text1"/>
          <w:kern w:val="0"/>
          <w:sz w:val="22"/>
        </w:rPr>
        <w:t>）至乙方指定的合法账户。</w:t>
      </w:r>
    </w:p>
    <w:p w:rsidR="00F12994" w:rsidRDefault="00F12994">
      <w:pPr>
        <w:spacing w:after="160" w:line="360" w:lineRule="auto"/>
        <w:ind w:left="840"/>
        <w:jc w:val="left"/>
        <w:rPr>
          <w:rFonts w:ascii="宋体" w:hAnsi="宋体"/>
          <w:color w:val="000000" w:themeColor="text1"/>
          <w:kern w:val="0"/>
          <w:sz w:val="22"/>
        </w:rPr>
      </w:pPr>
    </w:p>
    <w:p w:rsidR="00F12994" w:rsidRDefault="00F12994">
      <w:pPr>
        <w:spacing w:after="160" w:line="360" w:lineRule="auto"/>
        <w:jc w:val="left"/>
        <w:rPr>
          <w:rFonts w:ascii="宋体" w:hAnsi="宋体" w:cs="宋体"/>
          <w:b/>
          <w:color w:val="000000" w:themeColor="text1"/>
          <w:kern w:val="0"/>
          <w:sz w:val="22"/>
        </w:rPr>
      </w:pPr>
    </w:p>
    <w:p w:rsidR="00F12994" w:rsidRDefault="00560F00">
      <w:pPr>
        <w:spacing w:after="120" w:line="360" w:lineRule="auto"/>
        <w:jc w:val="left"/>
        <w:rPr>
          <w:rFonts w:ascii="宋体" w:hAnsi="宋体" w:cs="宋体"/>
          <w:b/>
          <w:color w:val="000000" w:themeColor="text1"/>
          <w:kern w:val="0"/>
          <w:sz w:val="22"/>
        </w:rPr>
      </w:pPr>
      <w:r>
        <w:rPr>
          <w:rFonts w:ascii="宋体" w:hAnsi="宋体" w:cs="宋体"/>
          <w:b/>
          <w:color w:val="000000" w:themeColor="text1"/>
          <w:kern w:val="0"/>
          <w:sz w:val="22"/>
        </w:rPr>
        <w:t>2.</w:t>
      </w:r>
      <w:r>
        <w:rPr>
          <w:rFonts w:ascii="宋体" w:hAnsi="宋体" w:cs="宋体" w:hint="eastAsia"/>
          <w:b/>
          <w:color w:val="000000" w:themeColor="text1"/>
          <w:kern w:val="0"/>
          <w:sz w:val="22"/>
        </w:rPr>
        <w:t>5</w:t>
      </w:r>
      <w:r>
        <w:rPr>
          <w:rFonts w:ascii="宋体" w:hAnsi="宋体" w:cs="宋体"/>
          <w:b/>
          <w:color w:val="000000" w:themeColor="text1"/>
          <w:kern w:val="0"/>
          <w:sz w:val="22"/>
        </w:rPr>
        <w:t xml:space="preserve">.2 </w:t>
      </w:r>
      <w:r>
        <w:rPr>
          <w:rFonts w:ascii="宋体" w:hAnsi="宋体" w:cs="宋体" w:hint="eastAsia"/>
          <w:b/>
          <w:color w:val="000000" w:themeColor="text1"/>
          <w:kern w:val="0"/>
          <w:sz w:val="22"/>
        </w:rPr>
        <w:t>报告费用</w:t>
      </w:r>
    </w:p>
    <w:p w:rsidR="00F12994" w:rsidRDefault="00560F00">
      <w:pPr>
        <w:widowControl/>
        <w:numPr>
          <w:ilvl w:val="0"/>
          <w:numId w:val="10"/>
        </w:numPr>
        <w:spacing w:after="160" w:line="360" w:lineRule="auto"/>
        <w:jc w:val="left"/>
        <w:rPr>
          <w:rFonts w:ascii="宋体" w:hAnsi="宋体" w:cs="宋体"/>
          <w:color w:val="000000" w:themeColor="text1"/>
          <w:kern w:val="0"/>
          <w:sz w:val="22"/>
        </w:rPr>
      </w:pPr>
      <w:r>
        <w:rPr>
          <w:rFonts w:ascii="宋体" w:hAnsi="宋体" w:cs="宋体" w:hint="eastAsia"/>
          <w:color w:val="000000" w:themeColor="text1"/>
          <w:kern w:val="0"/>
          <w:sz w:val="22"/>
        </w:rPr>
        <w:t>在乙方按合同约定提供了服务之后，甲方必须按照本合同规定的时间和方式向乙方支付顾问费用。</w:t>
      </w:r>
    </w:p>
    <w:p w:rsidR="00F12994" w:rsidRDefault="00560F00">
      <w:pPr>
        <w:widowControl/>
        <w:numPr>
          <w:ilvl w:val="0"/>
          <w:numId w:val="10"/>
        </w:numPr>
        <w:spacing w:after="160" w:line="360" w:lineRule="auto"/>
        <w:jc w:val="left"/>
        <w:rPr>
          <w:rFonts w:ascii="宋体" w:hAnsi="宋体" w:cs="宋体"/>
          <w:color w:val="000000" w:themeColor="text1"/>
          <w:kern w:val="0"/>
          <w:sz w:val="22"/>
        </w:rPr>
      </w:pPr>
      <w:r>
        <w:rPr>
          <w:rFonts w:ascii="宋体" w:hAnsi="宋体" w:cs="宋体" w:hint="eastAsia"/>
          <w:color w:val="000000" w:themeColor="text1"/>
          <w:kern w:val="0"/>
          <w:sz w:val="22"/>
        </w:rPr>
        <w:t>服务费用</w:t>
      </w:r>
      <w:r>
        <w:rPr>
          <w:rFonts w:ascii="宋体" w:hAnsi="宋体" w:cs="宋体" w:hint="eastAsia"/>
          <w:b/>
          <w:color w:val="000000" w:themeColor="text1"/>
          <w:kern w:val="0"/>
          <w:sz w:val="22"/>
        </w:rPr>
        <w:t>包含</w:t>
      </w:r>
      <w:r>
        <w:rPr>
          <w:rFonts w:ascii="宋体" w:hAnsi="宋体" w:cs="宋体" w:hint="eastAsia"/>
          <w:color w:val="000000" w:themeColor="text1"/>
          <w:kern w:val="0"/>
          <w:sz w:val="22"/>
        </w:rPr>
        <w:t>增值税（</w:t>
      </w:r>
      <w:r>
        <w:rPr>
          <w:rFonts w:ascii="宋体" w:hAnsi="宋体" w:cs="宋体"/>
          <w:color w:val="000000" w:themeColor="text1"/>
          <w:kern w:val="0"/>
          <w:sz w:val="22"/>
          <w:u w:val="single"/>
        </w:rPr>
        <w:t xml:space="preserve"> </w:t>
      </w:r>
      <w:r>
        <w:rPr>
          <w:rFonts w:ascii="宋体" w:hAnsi="宋体" w:cs="宋体" w:hint="eastAsia"/>
          <w:color w:val="000000" w:themeColor="text1"/>
          <w:kern w:val="0"/>
          <w:sz w:val="22"/>
          <w:u w:val="single"/>
        </w:rPr>
        <w:t>6</w:t>
      </w:r>
      <w:r>
        <w:rPr>
          <w:rFonts w:ascii="宋体" w:hAnsi="宋体" w:cs="宋体"/>
          <w:color w:val="000000" w:themeColor="text1"/>
          <w:kern w:val="0"/>
          <w:sz w:val="22"/>
          <w:u w:val="single"/>
        </w:rPr>
        <w:t xml:space="preserve"> </w:t>
      </w:r>
      <w:r>
        <w:rPr>
          <w:rFonts w:ascii="宋体" w:hAnsi="宋体" w:cs="宋体" w:hint="eastAsia"/>
          <w:color w:val="000000" w:themeColor="text1"/>
          <w:kern w:val="0"/>
          <w:sz w:val="22"/>
        </w:rPr>
        <w:t>%）。</w:t>
      </w:r>
    </w:p>
    <w:p w:rsidR="00F12994" w:rsidRDefault="00F12994">
      <w:pPr>
        <w:spacing w:after="160" w:line="360" w:lineRule="auto"/>
        <w:jc w:val="left"/>
        <w:rPr>
          <w:rFonts w:ascii="宋体" w:hAnsi="宋体" w:cs="宋体"/>
          <w:b/>
          <w:color w:val="000000" w:themeColor="text1"/>
          <w:kern w:val="0"/>
          <w:sz w:val="22"/>
        </w:rPr>
      </w:pPr>
    </w:p>
    <w:p w:rsidR="00F12994" w:rsidRDefault="00560F00">
      <w:pPr>
        <w:spacing w:after="120" w:line="360" w:lineRule="auto"/>
        <w:jc w:val="left"/>
        <w:rPr>
          <w:rFonts w:ascii="宋体" w:hAnsi="宋体" w:cs="宋体"/>
          <w:b/>
          <w:color w:val="000000" w:themeColor="text1"/>
          <w:kern w:val="0"/>
          <w:sz w:val="22"/>
        </w:rPr>
      </w:pPr>
      <w:r>
        <w:rPr>
          <w:rFonts w:ascii="宋体" w:hAnsi="宋体" w:cs="宋体"/>
          <w:b/>
          <w:color w:val="000000" w:themeColor="text1"/>
          <w:kern w:val="0"/>
          <w:sz w:val="22"/>
        </w:rPr>
        <w:t>2.</w:t>
      </w:r>
      <w:r>
        <w:rPr>
          <w:rFonts w:ascii="宋体" w:hAnsi="宋体" w:cs="宋体" w:hint="eastAsia"/>
          <w:b/>
          <w:color w:val="000000" w:themeColor="text1"/>
          <w:kern w:val="0"/>
          <w:sz w:val="22"/>
        </w:rPr>
        <w:t>5</w:t>
      </w:r>
      <w:r>
        <w:rPr>
          <w:rFonts w:ascii="宋体" w:hAnsi="宋体" w:cs="宋体"/>
          <w:b/>
          <w:color w:val="000000" w:themeColor="text1"/>
          <w:kern w:val="0"/>
          <w:sz w:val="22"/>
        </w:rPr>
        <w:t xml:space="preserve">.3 </w:t>
      </w:r>
      <w:r>
        <w:rPr>
          <w:rFonts w:ascii="宋体" w:hAnsi="宋体" w:cs="宋体" w:hint="eastAsia"/>
          <w:b/>
          <w:color w:val="000000" w:themeColor="text1"/>
          <w:kern w:val="0"/>
          <w:sz w:val="22"/>
        </w:rPr>
        <w:t>报告费用支付</w:t>
      </w:r>
    </w:p>
    <w:p w:rsidR="00F12994" w:rsidRDefault="00560F00">
      <w:pPr>
        <w:widowControl/>
        <w:spacing w:after="160" w:line="360" w:lineRule="auto"/>
        <w:jc w:val="left"/>
        <w:rPr>
          <w:rFonts w:ascii="宋体" w:hAnsi="宋体" w:cs="宋体"/>
          <w:color w:val="000000" w:themeColor="text1"/>
          <w:kern w:val="0"/>
          <w:sz w:val="22"/>
        </w:rPr>
      </w:pPr>
      <w:r>
        <w:rPr>
          <w:rFonts w:ascii="宋体" w:hAnsi="宋体" w:cs="宋体" w:hint="eastAsia"/>
          <w:color w:val="000000" w:themeColor="text1"/>
          <w:kern w:val="0"/>
          <w:sz w:val="22"/>
        </w:rPr>
        <w:t>乙方指定银行帐户情况如下：</w:t>
      </w:r>
      <w:r>
        <w:rPr>
          <w:rFonts w:ascii="宋体" w:hAnsi="宋体" w:cs="宋体" w:hint="eastAsia"/>
          <w:color w:val="000000" w:themeColor="text1"/>
          <w:kern w:val="0"/>
          <w:sz w:val="22"/>
        </w:rPr>
        <w:tab/>
      </w:r>
    </w:p>
    <w:p w:rsidR="00F12994" w:rsidRDefault="00560F00">
      <w:pPr>
        <w:widowControl/>
        <w:spacing w:after="160" w:line="360" w:lineRule="auto"/>
        <w:jc w:val="left"/>
        <w:rPr>
          <w:rFonts w:ascii="宋体" w:hAnsi="宋体" w:cs="宋体"/>
          <w:color w:val="000000" w:themeColor="text1"/>
          <w:kern w:val="0"/>
          <w:sz w:val="22"/>
        </w:rPr>
      </w:pPr>
      <w:r>
        <w:rPr>
          <w:rFonts w:ascii="宋体" w:hAnsi="宋体" w:cs="宋体" w:hint="eastAsia"/>
          <w:color w:val="000000" w:themeColor="text1"/>
          <w:kern w:val="0"/>
          <w:sz w:val="22"/>
        </w:rPr>
        <w:t xml:space="preserve">收款单位: </w:t>
      </w:r>
    </w:p>
    <w:p w:rsidR="00F12994" w:rsidRDefault="00560F00">
      <w:pPr>
        <w:widowControl/>
        <w:spacing w:after="160" w:line="360" w:lineRule="auto"/>
        <w:jc w:val="left"/>
        <w:rPr>
          <w:rFonts w:ascii="宋体" w:hAnsi="宋体" w:cs="宋体"/>
          <w:color w:val="000000" w:themeColor="text1"/>
          <w:kern w:val="0"/>
          <w:sz w:val="22"/>
        </w:rPr>
      </w:pPr>
      <w:r>
        <w:rPr>
          <w:rFonts w:ascii="宋体" w:hAnsi="宋体" w:cs="宋体" w:hint="eastAsia"/>
          <w:color w:val="000000" w:themeColor="text1"/>
          <w:kern w:val="0"/>
          <w:sz w:val="22"/>
        </w:rPr>
        <w:t>银行名称:</w:t>
      </w:r>
      <w:r>
        <w:rPr>
          <w:rFonts w:ascii="宋体" w:hAnsi="宋体" w:cs="宋体" w:hint="eastAsia"/>
          <w:color w:val="000000" w:themeColor="text1"/>
          <w:kern w:val="0"/>
          <w:sz w:val="22"/>
        </w:rPr>
        <w:tab/>
      </w:r>
      <w:r>
        <w:rPr>
          <w:rFonts w:ascii="宋体" w:hAnsi="宋体" w:cs="宋体" w:hint="eastAsia"/>
          <w:color w:val="000000" w:themeColor="text1"/>
          <w:kern w:val="0"/>
          <w:sz w:val="22"/>
        </w:rPr>
        <w:tab/>
      </w:r>
    </w:p>
    <w:p w:rsidR="00F12994" w:rsidRDefault="00560F00">
      <w:pPr>
        <w:widowControl/>
        <w:spacing w:after="160" w:line="360" w:lineRule="auto"/>
        <w:jc w:val="left"/>
        <w:rPr>
          <w:rFonts w:ascii="宋体" w:hAnsi="宋体" w:cs="宋体"/>
          <w:color w:val="000000" w:themeColor="text1"/>
          <w:kern w:val="0"/>
          <w:sz w:val="22"/>
        </w:rPr>
      </w:pPr>
      <w:r>
        <w:rPr>
          <w:rFonts w:ascii="宋体" w:hAnsi="宋体" w:cs="宋体" w:hint="eastAsia"/>
          <w:color w:val="000000" w:themeColor="text1"/>
          <w:kern w:val="0"/>
          <w:sz w:val="22"/>
        </w:rPr>
        <w:t xml:space="preserve">地址:           </w:t>
      </w:r>
    </w:p>
    <w:p w:rsidR="00F12994" w:rsidRDefault="00560F00">
      <w:pPr>
        <w:spacing w:after="120" w:line="360" w:lineRule="auto"/>
        <w:jc w:val="left"/>
        <w:rPr>
          <w:rFonts w:ascii="宋体" w:hAnsi="宋体" w:cs="宋体"/>
          <w:b/>
          <w:color w:val="000000" w:themeColor="text1"/>
          <w:kern w:val="0"/>
          <w:sz w:val="22"/>
        </w:rPr>
      </w:pPr>
      <w:r>
        <w:rPr>
          <w:rFonts w:ascii="宋体" w:hAnsi="宋体" w:cs="宋体" w:hint="eastAsia"/>
          <w:color w:val="000000" w:themeColor="text1"/>
          <w:kern w:val="0"/>
          <w:sz w:val="22"/>
        </w:rPr>
        <w:t xml:space="preserve">帐号: </w:t>
      </w:r>
    </w:p>
    <w:p w:rsidR="00F12994" w:rsidRDefault="00F12994">
      <w:pPr>
        <w:spacing w:after="160" w:line="360" w:lineRule="auto"/>
        <w:ind w:left="840"/>
        <w:jc w:val="left"/>
        <w:rPr>
          <w:rFonts w:ascii="宋体" w:hAnsi="宋体"/>
          <w:color w:val="000000" w:themeColor="text1"/>
          <w:kern w:val="0"/>
          <w:sz w:val="22"/>
        </w:rPr>
      </w:pPr>
    </w:p>
    <w:p w:rsidR="00F12994" w:rsidRDefault="00560F00">
      <w:pPr>
        <w:numPr>
          <w:ilvl w:val="1"/>
          <w:numId w:val="0"/>
        </w:numPr>
        <w:spacing w:after="160" w:line="360" w:lineRule="auto"/>
        <w:ind w:left="720"/>
        <w:jc w:val="left"/>
        <w:outlineLvl w:val="1"/>
        <w:rPr>
          <w:rFonts w:ascii="宋体" w:hAnsi="宋体"/>
          <w:b/>
          <w:color w:val="000000" w:themeColor="text1"/>
          <w:kern w:val="0"/>
          <w:sz w:val="22"/>
        </w:rPr>
      </w:pPr>
      <w:r>
        <w:rPr>
          <w:rFonts w:ascii="宋体" w:hAnsi="宋体" w:hint="eastAsia"/>
          <w:b/>
          <w:color w:val="000000" w:themeColor="text1"/>
          <w:kern w:val="0"/>
          <w:sz w:val="22"/>
        </w:rPr>
        <w:t>乙方人员</w:t>
      </w:r>
    </w:p>
    <w:p w:rsidR="00F12994" w:rsidRDefault="00560F00">
      <w:pPr>
        <w:widowControl/>
        <w:spacing w:after="160" w:line="360" w:lineRule="auto"/>
        <w:jc w:val="left"/>
        <w:rPr>
          <w:rFonts w:ascii="宋体" w:hAnsi="宋体" w:cs="宋体"/>
          <w:b/>
          <w:color w:val="000000" w:themeColor="text1"/>
          <w:kern w:val="0"/>
          <w:sz w:val="22"/>
        </w:rPr>
      </w:pPr>
      <w:r>
        <w:rPr>
          <w:rFonts w:ascii="宋体" w:hAnsi="宋体" w:cs="宋体" w:hint="eastAsia"/>
          <w:b/>
          <w:color w:val="000000" w:themeColor="text1"/>
          <w:kern w:val="0"/>
          <w:sz w:val="22"/>
        </w:rPr>
        <w:t>2.6.</w:t>
      </w:r>
      <w:r>
        <w:rPr>
          <w:rFonts w:ascii="宋体" w:hAnsi="宋体" w:cs="宋体"/>
          <w:b/>
          <w:color w:val="000000" w:themeColor="text1"/>
          <w:kern w:val="0"/>
          <w:sz w:val="22"/>
        </w:rPr>
        <w:t xml:space="preserve">1 </w:t>
      </w:r>
      <w:r>
        <w:rPr>
          <w:rFonts w:ascii="宋体" w:hAnsi="宋体" w:cs="宋体" w:hint="eastAsia"/>
          <w:b/>
          <w:color w:val="000000" w:themeColor="text1"/>
          <w:kern w:val="0"/>
          <w:sz w:val="22"/>
        </w:rPr>
        <w:t>劳动关系</w:t>
      </w:r>
    </w:p>
    <w:p w:rsidR="00F12994" w:rsidRDefault="00560F00">
      <w:pPr>
        <w:widowControl/>
        <w:spacing w:after="160" w:line="360" w:lineRule="auto"/>
        <w:jc w:val="left"/>
        <w:rPr>
          <w:rFonts w:ascii="宋体" w:hAnsi="宋体" w:cs="宋体"/>
          <w:color w:val="000000" w:themeColor="text1"/>
          <w:kern w:val="0"/>
          <w:sz w:val="22"/>
        </w:rPr>
      </w:pPr>
      <w:r>
        <w:rPr>
          <w:rFonts w:ascii="宋体" w:hAnsi="宋体" w:cs="宋体" w:hint="eastAsia"/>
          <w:color w:val="000000" w:themeColor="text1"/>
          <w:kern w:val="0"/>
          <w:sz w:val="22"/>
        </w:rPr>
        <w:t>乙方与乙方在本合同项下提供服务的人员建立劳动关系。</w:t>
      </w:r>
    </w:p>
    <w:p w:rsidR="00F12994" w:rsidRDefault="00F12994">
      <w:pPr>
        <w:widowControl/>
        <w:spacing w:after="160" w:line="360" w:lineRule="auto"/>
        <w:jc w:val="left"/>
        <w:rPr>
          <w:rFonts w:ascii="宋体" w:hAnsi="宋体" w:cs="宋体"/>
          <w:b/>
          <w:color w:val="000000" w:themeColor="text1"/>
          <w:kern w:val="0"/>
          <w:sz w:val="22"/>
        </w:rPr>
      </w:pPr>
    </w:p>
    <w:p w:rsidR="00F12994" w:rsidRDefault="00560F00">
      <w:pPr>
        <w:widowControl/>
        <w:numPr>
          <w:ilvl w:val="2"/>
          <w:numId w:val="11"/>
        </w:numPr>
        <w:spacing w:after="160" w:line="360" w:lineRule="auto"/>
        <w:jc w:val="left"/>
        <w:rPr>
          <w:rFonts w:ascii="宋体" w:hAnsi="宋体" w:cs="宋体"/>
          <w:b/>
          <w:color w:val="000000" w:themeColor="text1"/>
          <w:kern w:val="0"/>
          <w:sz w:val="22"/>
        </w:rPr>
      </w:pPr>
      <w:r>
        <w:rPr>
          <w:rFonts w:ascii="宋体" w:hAnsi="宋体" w:cs="宋体" w:hint="eastAsia"/>
          <w:b/>
          <w:color w:val="000000" w:themeColor="text1"/>
          <w:kern w:val="0"/>
          <w:sz w:val="22"/>
        </w:rPr>
        <w:lastRenderedPageBreak/>
        <w:t>乙方</w:t>
      </w:r>
      <w:r>
        <w:rPr>
          <w:rFonts w:ascii="宋体" w:hAnsi="宋体" w:cs="宋体"/>
          <w:b/>
          <w:color w:val="000000" w:themeColor="text1"/>
          <w:kern w:val="0"/>
          <w:sz w:val="22"/>
        </w:rPr>
        <w:t>指定业务联系人</w:t>
      </w:r>
    </w:p>
    <w:p w:rsidR="00F12994" w:rsidRDefault="00560F00">
      <w:pPr>
        <w:widowControl/>
        <w:spacing w:after="160" w:line="360" w:lineRule="auto"/>
        <w:jc w:val="left"/>
        <w:rPr>
          <w:rFonts w:ascii="宋体" w:hAnsi="宋体" w:cs="宋体"/>
          <w:color w:val="000000" w:themeColor="text1"/>
          <w:kern w:val="0"/>
          <w:sz w:val="22"/>
        </w:rPr>
      </w:pPr>
      <w:r>
        <w:rPr>
          <w:rFonts w:ascii="宋体" w:hAnsi="宋体" w:cs="宋体" w:hint="eastAsia"/>
          <w:color w:val="000000" w:themeColor="text1"/>
          <w:kern w:val="0"/>
          <w:sz w:val="22"/>
        </w:rPr>
        <w:t>为了确保服务工作的顺利开展，乙方将组织一支由</w:t>
      </w:r>
      <w:r>
        <w:rPr>
          <w:rFonts w:ascii="宋体" w:hAnsi="宋体" w:cs="宋体"/>
          <w:color w:val="000000" w:themeColor="text1"/>
          <w:kern w:val="0"/>
          <w:sz w:val="22"/>
          <w:u w:val="single"/>
        </w:rPr>
        <w:t xml:space="preserve">     </w:t>
      </w:r>
      <w:r>
        <w:rPr>
          <w:rFonts w:ascii="宋体" w:hAnsi="宋体" w:cs="宋体" w:hint="eastAsia"/>
          <w:color w:val="000000" w:themeColor="text1"/>
          <w:kern w:val="0"/>
          <w:sz w:val="22"/>
          <w:u w:val="single"/>
        </w:rPr>
        <w:t>（公司名称）</w:t>
      </w:r>
      <w:r>
        <w:rPr>
          <w:rFonts w:ascii="宋体" w:hAnsi="宋体" w:cs="宋体"/>
          <w:color w:val="000000" w:themeColor="text1"/>
          <w:kern w:val="0"/>
          <w:sz w:val="22"/>
          <w:u w:val="single"/>
        </w:rPr>
        <w:t xml:space="preserve">    </w:t>
      </w:r>
      <w:r>
        <w:rPr>
          <w:rFonts w:ascii="宋体" w:hAnsi="宋体" w:cs="宋体" w:hint="eastAsia"/>
          <w:color w:val="000000" w:themeColor="text1"/>
          <w:kern w:val="0"/>
          <w:sz w:val="22"/>
        </w:rPr>
        <w:t>，</w:t>
      </w:r>
      <w:r>
        <w:rPr>
          <w:rFonts w:ascii="宋体" w:hAnsi="宋体" w:cs="宋体"/>
          <w:color w:val="000000" w:themeColor="text1"/>
          <w:kern w:val="0"/>
          <w:sz w:val="22"/>
          <w:u w:val="single"/>
        </w:rPr>
        <w:t xml:space="preserve">        </w:t>
      </w:r>
      <w:r>
        <w:rPr>
          <w:rFonts w:ascii="宋体" w:hAnsi="宋体" w:cs="宋体" w:hint="eastAsia"/>
          <w:color w:val="000000" w:themeColor="text1"/>
          <w:kern w:val="0"/>
          <w:sz w:val="22"/>
        </w:rPr>
        <w:t>先生</w:t>
      </w:r>
      <w:r>
        <w:rPr>
          <w:rFonts w:ascii="宋体" w:hAnsi="宋体" w:cs="宋体"/>
          <w:color w:val="000000" w:themeColor="text1"/>
          <w:kern w:val="0"/>
          <w:sz w:val="22"/>
        </w:rPr>
        <w:t>/</w:t>
      </w:r>
      <w:r>
        <w:rPr>
          <w:rFonts w:ascii="宋体" w:hAnsi="宋体" w:cs="宋体" w:hint="eastAsia"/>
          <w:color w:val="000000" w:themeColor="text1"/>
          <w:kern w:val="0"/>
          <w:sz w:val="22"/>
        </w:rPr>
        <w:t>女士领导的工作小组，专门负责本合同服务工作。</w:t>
      </w:r>
    </w:p>
    <w:tbl>
      <w:tblPr>
        <w:tblW w:w="7952"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419"/>
        <w:gridCol w:w="1137"/>
        <w:gridCol w:w="1848"/>
        <w:gridCol w:w="1134"/>
        <w:gridCol w:w="2414"/>
      </w:tblGrid>
      <w:tr w:rsidR="00F12994">
        <w:trPr>
          <w:trHeight w:val="762"/>
          <w:jc w:val="center"/>
        </w:trPr>
        <w:tc>
          <w:tcPr>
            <w:tcW w:w="1419" w:type="dxa"/>
            <w:tcBorders>
              <w:top w:val="single" w:sz="4" w:space="0" w:color="auto"/>
              <w:bottom w:val="single" w:sz="4" w:space="0" w:color="auto"/>
              <w:right w:val="single" w:sz="4" w:space="0" w:color="auto"/>
            </w:tcBorders>
            <w:vAlign w:val="center"/>
          </w:tcPr>
          <w:p w:rsidR="00F12994" w:rsidRDefault="00560F00">
            <w:pPr>
              <w:widowControl/>
              <w:spacing w:after="160" w:line="259" w:lineRule="auto"/>
              <w:jc w:val="center"/>
              <w:rPr>
                <w:rFonts w:ascii="宋体" w:hAnsi="Times New Roman"/>
                <w:b/>
                <w:color w:val="000000" w:themeColor="text1"/>
                <w:kern w:val="0"/>
                <w:sz w:val="24"/>
                <w:szCs w:val="24"/>
              </w:rPr>
            </w:pPr>
            <w:r>
              <w:rPr>
                <w:rFonts w:ascii="宋体" w:hAnsi="宋体" w:hint="eastAsia"/>
                <w:b/>
                <w:color w:val="000000" w:themeColor="text1"/>
                <w:kern w:val="0"/>
                <w:sz w:val="24"/>
                <w:szCs w:val="24"/>
              </w:rPr>
              <w:t>服务团队</w:t>
            </w:r>
          </w:p>
        </w:tc>
        <w:tc>
          <w:tcPr>
            <w:tcW w:w="1137" w:type="dxa"/>
            <w:tcBorders>
              <w:top w:val="single" w:sz="4" w:space="0" w:color="auto"/>
              <w:left w:val="single" w:sz="4" w:space="0" w:color="auto"/>
              <w:bottom w:val="single" w:sz="4" w:space="0" w:color="auto"/>
              <w:right w:val="single" w:sz="4" w:space="0" w:color="auto"/>
            </w:tcBorders>
            <w:vAlign w:val="center"/>
          </w:tcPr>
          <w:p w:rsidR="00F12994" w:rsidRDefault="00560F00">
            <w:pPr>
              <w:widowControl/>
              <w:spacing w:after="160" w:line="259" w:lineRule="auto"/>
              <w:jc w:val="center"/>
              <w:rPr>
                <w:rFonts w:ascii="宋体" w:hAnsi="Times New Roman"/>
                <w:b/>
                <w:color w:val="000000" w:themeColor="text1"/>
                <w:kern w:val="0"/>
                <w:sz w:val="24"/>
                <w:szCs w:val="24"/>
              </w:rPr>
            </w:pPr>
            <w:r>
              <w:rPr>
                <w:rFonts w:ascii="宋体" w:hAnsi="宋体" w:hint="eastAsia"/>
                <w:b/>
                <w:color w:val="000000" w:themeColor="text1"/>
                <w:kern w:val="0"/>
                <w:sz w:val="24"/>
                <w:szCs w:val="24"/>
              </w:rPr>
              <w:t>成员</w:t>
            </w:r>
          </w:p>
        </w:tc>
        <w:tc>
          <w:tcPr>
            <w:tcW w:w="1848" w:type="dxa"/>
            <w:tcBorders>
              <w:top w:val="single" w:sz="4" w:space="0" w:color="auto"/>
              <w:left w:val="single" w:sz="4" w:space="0" w:color="auto"/>
              <w:bottom w:val="single" w:sz="4" w:space="0" w:color="auto"/>
              <w:right w:val="single" w:sz="4" w:space="0" w:color="auto"/>
            </w:tcBorders>
            <w:vAlign w:val="center"/>
          </w:tcPr>
          <w:p w:rsidR="00F12994" w:rsidRDefault="00560F00">
            <w:pPr>
              <w:widowControl/>
              <w:spacing w:after="160" w:line="259" w:lineRule="auto"/>
              <w:jc w:val="center"/>
              <w:rPr>
                <w:rFonts w:ascii="宋体" w:hAnsi="Times New Roman"/>
                <w:b/>
                <w:color w:val="000000" w:themeColor="text1"/>
                <w:kern w:val="0"/>
                <w:sz w:val="24"/>
                <w:szCs w:val="24"/>
              </w:rPr>
            </w:pPr>
            <w:r>
              <w:rPr>
                <w:rFonts w:ascii="宋体" w:hAnsi="宋体" w:hint="eastAsia"/>
                <w:b/>
                <w:color w:val="000000" w:themeColor="text1"/>
                <w:kern w:val="0"/>
                <w:sz w:val="24"/>
                <w:szCs w:val="24"/>
              </w:rPr>
              <w:t>职务</w:t>
            </w:r>
          </w:p>
        </w:tc>
        <w:tc>
          <w:tcPr>
            <w:tcW w:w="1134" w:type="dxa"/>
            <w:tcBorders>
              <w:top w:val="single" w:sz="4" w:space="0" w:color="auto"/>
              <w:left w:val="single" w:sz="4" w:space="0" w:color="auto"/>
              <w:bottom w:val="single" w:sz="4" w:space="0" w:color="auto"/>
              <w:right w:val="single" w:sz="4" w:space="0" w:color="auto"/>
            </w:tcBorders>
            <w:vAlign w:val="center"/>
          </w:tcPr>
          <w:p w:rsidR="00F12994" w:rsidRDefault="00560F00">
            <w:pPr>
              <w:widowControl/>
              <w:spacing w:after="160" w:line="259" w:lineRule="auto"/>
              <w:jc w:val="center"/>
              <w:rPr>
                <w:rFonts w:ascii="宋体" w:hAnsi="Times New Roman"/>
                <w:b/>
                <w:color w:val="000000" w:themeColor="text1"/>
                <w:kern w:val="0"/>
                <w:sz w:val="24"/>
                <w:szCs w:val="24"/>
              </w:rPr>
            </w:pPr>
            <w:r>
              <w:rPr>
                <w:rFonts w:ascii="宋体" w:hAnsi="宋体" w:hint="eastAsia"/>
                <w:b/>
                <w:color w:val="000000" w:themeColor="text1"/>
                <w:kern w:val="0"/>
                <w:sz w:val="24"/>
                <w:szCs w:val="24"/>
              </w:rPr>
              <w:t>年资</w:t>
            </w:r>
          </w:p>
        </w:tc>
        <w:tc>
          <w:tcPr>
            <w:tcW w:w="2414" w:type="dxa"/>
            <w:tcBorders>
              <w:top w:val="single" w:sz="4" w:space="0" w:color="auto"/>
              <w:left w:val="single" w:sz="4" w:space="0" w:color="auto"/>
              <w:bottom w:val="single" w:sz="4" w:space="0" w:color="auto"/>
              <w:right w:val="single" w:sz="4" w:space="0" w:color="auto"/>
            </w:tcBorders>
            <w:vAlign w:val="center"/>
          </w:tcPr>
          <w:p w:rsidR="00F12994" w:rsidRDefault="00560F00">
            <w:pPr>
              <w:widowControl/>
              <w:spacing w:after="160" w:line="259" w:lineRule="auto"/>
              <w:jc w:val="center"/>
              <w:rPr>
                <w:rFonts w:ascii="宋体" w:hAnsi="Times New Roman"/>
                <w:b/>
                <w:color w:val="000000" w:themeColor="text1"/>
                <w:kern w:val="0"/>
                <w:sz w:val="24"/>
                <w:szCs w:val="24"/>
              </w:rPr>
            </w:pPr>
            <w:r>
              <w:rPr>
                <w:rFonts w:ascii="宋体" w:hAnsi="宋体" w:hint="eastAsia"/>
                <w:b/>
                <w:color w:val="000000" w:themeColor="text1"/>
                <w:kern w:val="0"/>
                <w:sz w:val="24"/>
                <w:szCs w:val="24"/>
              </w:rPr>
              <w:t>拟在本项目承担分工</w:t>
            </w:r>
          </w:p>
        </w:tc>
      </w:tr>
      <w:tr w:rsidR="00F12994">
        <w:trPr>
          <w:trHeight w:val="762"/>
          <w:jc w:val="center"/>
        </w:trPr>
        <w:tc>
          <w:tcPr>
            <w:tcW w:w="1419" w:type="dxa"/>
            <w:tcBorders>
              <w:top w:val="single" w:sz="4" w:space="0" w:color="auto"/>
              <w:bottom w:val="single" w:sz="4" w:space="0" w:color="auto"/>
              <w:right w:val="single" w:sz="4" w:space="0" w:color="auto"/>
            </w:tcBorders>
            <w:vAlign w:val="center"/>
          </w:tcPr>
          <w:p w:rsidR="00F12994" w:rsidRDefault="00F12994">
            <w:pPr>
              <w:widowControl/>
              <w:spacing w:after="160" w:line="259" w:lineRule="auto"/>
              <w:jc w:val="center"/>
              <w:rPr>
                <w:rFonts w:ascii="宋体" w:hAnsi="Times New Roman"/>
                <w:color w:val="000000" w:themeColor="text1"/>
                <w:kern w:val="0"/>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F12994" w:rsidRDefault="00F12994">
            <w:pPr>
              <w:widowControl/>
              <w:spacing w:after="160" w:line="259" w:lineRule="auto"/>
              <w:jc w:val="center"/>
              <w:rPr>
                <w:rFonts w:ascii="宋体" w:hAnsi="Times New Roman"/>
                <w:color w:val="000000" w:themeColor="text1"/>
                <w:kern w:val="0"/>
                <w:sz w:val="24"/>
                <w:szCs w:val="24"/>
              </w:rPr>
            </w:pPr>
          </w:p>
        </w:tc>
        <w:tc>
          <w:tcPr>
            <w:tcW w:w="1848" w:type="dxa"/>
            <w:tcBorders>
              <w:top w:val="single" w:sz="4" w:space="0" w:color="auto"/>
              <w:left w:val="single" w:sz="4" w:space="0" w:color="auto"/>
              <w:bottom w:val="single" w:sz="4" w:space="0" w:color="auto"/>
              <w:right w:val="single" w:sz="4" w:space="0" w:color="auto"/>
            </w:tcBorders>
            <w:vAlign w:val="center"/>
          </w:tcPr>
          <w:p w:rsidR="00F12994" w:rsidRDefault="00F12994">
            <w:pPr>
              <w:widowControl/>
              <w:spacing w:after="160" w:line="259" w:lineRule="auto"/>
              <w:jc w:val="center"/>
              <w:rPr>
                <w:rFonts w:ascii="宋体" w:hAnsi="Times New Roman"/>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2994" w:rsidRDefault="00F12994">
            <w:pPr>
              <w:widowControl/>
              <w:spacing w:after="160" w:line="259" w:lineRule="auto"/>
              <w:jc w:val="center"/>
              <w:rPr>
                <w:rFonts w:ascii="宋体" w:hAnsi="Times New Roman"/>
                <w:color w:val="000000" w:themeColor="text1"/>
                <w:kern w:val="0"/>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F12994" w:rsidRDefault="00F12994">
            <w:pPr>
              <w:widowControl/>
              <w:spacing w:after="160" w:line="259" w:lineRule="auto"/>
              <w:jc w:val="center"/>
              <w:rPr>
                <w:rFonts w:ascii="宋体" w:hAnsi="Times New Roman"/>
                <w:color w:val="000000" w:themeColor="text1"/>
                <w:kern w:val="0"/>
                <w:sz w:val="24"/>
                <w:szCs w:val="24"/>
              </w:rPr>
            </w:pPr>
          </w:p>
        </w:tc>
      </w:tr>
      <w:tr w:rsidR="00F12994">
        <w:trPr>
          <w:trHeight w:val="762"/>
          <w:jc w:val="center"/>
        </w:trPr>
        <w:tc>
          <w:tcPr>
            <w:tcW w:w="1419" w:type="dxa"/>
            <w:tcBorders>
              <w:top w:val="single" w:sz="4" w:space="0" w:color="auto"/>
              <w:bottom w:val="single" w:sz="4" w:space="0" w:color="auto"/>
              <w:right w:val="single" w:sz="4" w:space="0" w:color="auto"/>
            </w:tcBorders>
            <w:vAlign w:val="center"/>
          </w:tcPr>
          <w:p w:rsidR="00F12994" w:rsidRDefault="00F12994">
            <w:pPr>
              <w:widowControl/>
              <w:spacing w:after="160" w:line="259" w:lineRule="auto"/>
              <w:jc w:val="center"/>
              <w:rPr>
                <w:rFonts w:ascii="宋体" w:hAnsi="宋体"/>
                <w:color w:val="000000" w:themeColor="text1"/>
                <w:kern w:val="0"/>
                <w:sz w:val="22"/>
              </w:rPr>
            </w:pPr>
          </w:p>
        </w:tc>
        <w:tc>
          <w:tcPr>
            <w:tcW w:w="1137" w:type="dxa"/>
            <w:tcBorders>
              <w:top w:val="single" w:sz="4" w:space="0" w:color="auto"/>
              <w:left w:val="single" w:sz="4" w:space="0" w:color="auto"/>
              <w:bottom w:val="single" w:sz="4" w:space="0" w:color="auto"/>
              <w:right w:val="single" w:sz="4" w:space="0" w:color="auto"/>
            </w:tcBorders>
            <w:vAlign w:val="center"/>
          </w:tcPr>
          <w:p w:rsidR="00F12994" w:rsidRDefault="00F12994">
            <w:pPr>
              <w:widowControl/>
              <w:spacing w:after="160" w:line="259" w:lineRule="auto"/>
              <w:jc w:val="center"/>
              <w:rPr>
                <w:rFonts w:ascii="宋体" w:hAnsi="宋体"/>
                <w:color w:val="000000" w:themeColor="text1"/>
                <w:kern w:val="0"/>
                <w:sz w:val="24"/>
                <w:szCs w:val="24"/>
              </w:rPr>
            </w:pPr>
          </w:p>
        </w:tc>
        <w:tc>
          <w:tcPr>
            <w:tcW w:w="1848" w:type="dxa"/>
            <w:tcBorders>
              <w:top w:val="single" w:sz="4" w:space="0" w:color="auto"/>
              <w:left w:val="single" w:sz="4" w:space="0" w:color="auto"/>
              <w:bottom w:val="single" w:sz="4" w:space="0" w:color="auto"/>
              <w:right w:val="single" w:sz="4" w:space="0" w:color="auto"/>
            </w:tcBorders>
            <w:vAlign w:val="center"/>
          </w:tcPr>
          <w:p w:rsidR="00F12994" w:rsidRDefault="00F12994">
            <w:pPr>
              <w:widowControl/>
              <w:spacing w:after="160" w:line="259" w:lineRule="auto"/>
              <w:jc w:val="center"/>
              <w:rPr>
                <w:rFonts w:ascii="宋体" w:hAnsi="宋体"/>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2994" w:rsidRDefault="00F12994">
            <w:pPr>
              <w:widowControl/>
              <w:spacing w:after="160" w:line="259" w:lineRule="auto"/>
              <w:jc w:val="center"/>
              <w:rPr>
                <w:rFonts w:ascii="宋体" w:hAnsi="宋体"/>
                <w:color w:val="000000" w:themeColor="text1"/>
                <w:kern w:val="0"/>
                <w:sz w:val="24"/>
                <w:szCs w:val="30"/>
              </w:rPr>
            </w:pPr>
          </w:p>
        </w:tc>
        <w:tc>
          <w:tcPr>
            <w:tcW w:w="2414" w:type="dxa"/>
            <w:tcBorders>
              <w:top w:val="single" w:sz="4" w:space="0" w:color="auto"/>
              <w:left w:val="single" w:sz="4" w:space="0" w:color="auto"/>
              <w:bottom w:val="single" w:sz="4" w:space="0" w:color="auto"/>
              <w:right w:val="single" w:sz="4" w:space="0" w:color="auto"/>
            </w:tcBorders>
            <w:vAlign w:val="center"/>
          </w:tcPr>
          <w:p w:rsidR="00F12994" w:rsidRDefault="00F12994">
            <w:pPr>
              <w:widowControl/>
              <w:spacing w:after="160" w:line="259" w:lineRule="auto"/>
              <w:jc w:val="center"/>
              <w:rPr>
                <w:rFonts w:ascii="宋体" w:hAnsi="宋体"/>
                <w:color w:val="000000" w:themeColor="text1"/>
                <w:kern w:val="0"/>
                <w:sz w:val="24"/>
                <w:szCs w:val="24"/>
              </w:rPr>
            </w:pPr>
          </w:p>
        </w:tc>
      </w:tr>
      <w:tr w:rsidR="00F12994">
        <w:trPr>
          <w:trHeight w:val="762"/>
          <w:jc w:val="center"/>
        </w:trPr>
        <w:tc>
          <w:tcPr>
            <w:tcW w:w="1419" w:type="dxa"/>
            <w:tcBorders>
              <w:top w:val="single" w:sz="4" w:space="0" w:color="auto"/>
              <w:bottom w:val="single" w:sz="4" w:space="0" w:color="auto"/>
              <w:right w:val="single" w:sz="4" w:space="0" w:color="auto"/>
            </w:tcBorders>
            <w:vAlign w:val="center"/>
          </w:tcPr>
          <w:p w:rsidR="00F12994" w:rsidRDefault="00F12994">
            <w:pPr>
              <w:widowControl/>
              <w:spacing w:after="160" w:line="259" w:lineRule="auto"/>
              <w:jc w:val="center"/>
              <w:rPr>
                <w:rFonts w:ascii="宋体" w:hAnsi="Times New Roman"/>
                <w:color w:val="000000" w:themeColor="text1"/>
                <w:kern w:val="0"/>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F12994" w:rsidRDefault="00F12994">
            <w:pPr>
              <w:widowControl/>
              <w:spacing w:after="160" w:line="259" w:lineRule="auto"/>
              <w:jc w:val="center"/>
              <w:rPr>
                <w:rFonts w:ascii="宋体" w:hAnsi="Times New Roman"/>
                <w:color w:val="000000" w:themeColor="text1"/>
                <w:kern w:val="0"/>
                <w:sz w:val="24"/>
                <w:szCs w:val="24"/>
              </w:rPr>
            </w:pPr>
          </w:p>
        </w:tc>
        <w:tc>
          <w:tcPr>
            <w:tcW w:w="1848" w:type="dxa"/>
            <w:tcBorders>
              <w:top w:val="single" w:sz="4" w:space="0" w:color="auto"/>
              <w:left w:val="single" w:sz="4" w:space="0" w:color="auto"/>
              <w:bottom w:val="single" w:sz="4" w:space="0" w:color="auto"/>
              <w:right w:val="single" w:sz="4" w:space="0" w:color="auto"/>
            </w:tcBorders>
            <w:vAlign w:val="center"/>
          </w:tcPr>
          <w:p w:rsidR="00F12994" w:rsidRDefault="00F12994">
            <w:pPr>
              <w:widowControl/>
              <w:spacing w:after="160" w:line="259" w:lineRule="auto"/>
              <w:jc w:val="center"/>
              <w:rPr>
                <w:rFonts w:ascii="宋体" w:hAnsi="Times New Roman"/>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2994" w:rsidRDefault="00F12994">
            <w:pPr>
              <w:widowControl/>
              <w:spacing w:after="160" w:line="259" w:lineRule="auto"/>
              <w:jc w:val="center"/>
              <w:rPr>
                <w:rFonts w:ascii="宋体" w:hAnsi="Times New Roman"/>
                <w:color w:val="000000" w:themeColor="text1"/>
                <w:kern w:val="0"/>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F12994" w:rsidRDefault="00F12994">
            <w:pPr>
              <w:widowControl/>
              <w:spacing w:after="160" w:line="259" w:lineRule="auto"/>
              <w:jc w:val="center"/>
              <w:rPr>
                <w:rFonts w:ascii="宋体" w:hAnsi="Times New Roman"/>
                <w:color w:val="000000" w:themeColor="text1"/>
                <w:kern w:val="0"/>
                <w:sz w:val="24"/>
                <w:szCs w:val="24"/>
              </w:rPr>
            </w:pPr>
          </w:p>
        </w:tc>
      </w:tr>
    </w:tbl>
    <w:p w:rsidR="00F12994" w:rsidRDefault="00F12994">
      <w:pPr>
        <w:widowControl/>
        <w:spacing w:after="160" w:line="360" w:lineRule="auto"/>
        <w:jc w:val="left"/>
        <w:rPr>
          <w:rFonts w:ascii="宋体" w:hAnsi="宋体" w:cs="宋体"/>
          <w:color w:val="000000" w:themeColor="text1"/>
          <w:kern w:val="0"/>
          <w:sz w:val="22"/>
        </w:rPr>
      </w:pPr>
    </w:p>
    <w:p w:rsidR="00F12994" w:rsidRDefault="00560F00">
      <w:pPr>
        <w:numPr>
          <w:ilvl w:val="1"/>
          <w:numId w:val="0"/>
        </w:numPr>
        <w:spacing w:after="160" w:line="360" w:lineRule="auto"/>
        <w:ind w:left="720"/>
        <w:jc w:val="left"/>
        <w:outlineLvl w:val="1"/>
        <w:rPr>
          <w:rFonts w:ascii="宋体" w:hAnsi="宋体"/>
          <w:b/>
          <w:color w:val="000000" w:themeColor="text1"/>
          <w:kern w:val="0"/>
          <w:sz w:val="22"/>
        </w:rPr>
      </w:pPr>
      <w:r>
        <w:rPr>
          <w:rFonts w:ascii="宋体" w:hAnsi="宋体" w:cs="宋体"/>
          <w:b/>
          <w:color w:val="000000" w:themeColor="text1"/>
          <w:kern w:val="0"/>
          <w:sz w:val="22"/>
        </w:rPr>
        <w:t xml:space="preserve"> </w:t>
      </w:r>
      <w:r>
        <w:rPr>
          <w:rFonts w:ascii="宋体" w:hAnsi="宋体" w:hint="eastAsia"/>
          <w:b/>
          <w:color w:val="000000" w:themeColor="text1"/>
          <w:kern w:val="0"/>
          <w:sz w:val="22"/>
        </w:rPr>
        <w:t>转让</w:t>
      </w:r>
    </w:p>
    <w:p w:rsidR="00F12994" w:rsidRDefault="00560F00">
      <w:pPr>
        <w:widowControl/>
        <w:spacing w:after="160" w:line="259" w:lineRule="auto"/>
        <w:ind w:firstLineChars="200" w:firstLine="440"/>
        <w:jc w:val="left"/>
        <w:rPr>
          <w:rFonts w:ascii="Times New Roman" w:hAnsi="Times New Roman" w:cs="宋体"/>
          <w:color w:val="000000" w:themeColor="text1"/>
          <w:kern w:val="0"/>
          <w:sz w:val="24"/>
          <w:szCs w:val="24"/>
        </w:rPr>
      </w:pPr>
      <w:r>
        <w:rPr>
          <w:rFonts w:ascii="宋体" w:hAnsi="宋体" w:cs="宋体" w:hint="eastAsia"/>
          <w:color w:val="000000" w:themeColor="text1"/>
          <w:kern w:val="0"/>
          <w:sz w:val="22"/>
        </w:rPr>
        <w:t>未经甲方同意，乙方不得转让其在本合同中的任何权利或义务。</w:t>
      </w:r>
      <w:r>
        <w:rPr>
          <w:rFonts w:ascii="Times New Roman" w:hAnsi="Times New Roman" w:cs="宋体"/>
          <w:color w:val="000000" w:themeColor="text1"/>
          <w:kern w:val="0"/>
          <w:sz w:val="24"/>
          <w:szCs w:val="24"/>
        </w:rPr>
        <w:br w:type="page"/>
      </w:r>
    </w:p>
    <w:p w:rsidR="00F12994" w:rsidRDefault="00560F00">
      <w:pPr>
        <w:widowControl/>
        <w:spacing w:after="160" w:line="360" w:lineRule="auto"/>
        <w:jc w:val="center"/>
        <w:outlineLvl w:val="0"/>
        <w:rPr>
          <w:rFonts w:ascii="宋体" w:hAnsi="宋体"/>
          <w:b/>
          <w:color w:val="000000" w:themeColor="text1"/>
          <w:kern w:val="0"/>
          <w:sz w:val="28"/>
        </w:rPr>
      </w:pPr>
      <w:r>
        <w:rPr>
          <w:rFonts w:ascii="宋体" w:hAnsi="宋体" w:hint="eastAsia"/>
          <w:b/>
          <w:color w:val="000000" w:themeColor="text1"/>
          <w:kern w:val="0"/>
          <w:sz w:val="28"/>
        </w:rPr>
        <w:lastRenderedPageBreak/>
        <w:t>第三条 通用条款</w:t>
      </w:r>
    </w:p>
    <w:p w:rsidR="00F12994" w:rsidRDefault="00F12994">
      <w:pPr>
        <w:widowControl/>
        <w:numPr>
          <w:ilvl w:val="0"/>
          <w:numId w:val="12"/>
        </w:numPr>
        <w:spacing w:after="160" w:line="360" w:lineRule="auto"/>
        <w:jc w:val="left"/>
        <w:outlineLvl w:val="1"/>
        <w:rPr>
          <w:rFonts w:ascii="宋体" w:hAnsi="宋体" w:cs="宋体"/>
          <w:b/>
          <w:vanish/>
          <w:color w:val="000000" w:themeColor="text1"/>
          <w:kern w:val="0"/>
          <w:sz w:val="2"/>
        </w:rPr>
      </w:pPr>
    </w:p>
    <w:p w:rsidR="00F12994" w:rsidRDefault="00F12994">
      <w:pPr>
        <w:widowControl/>
        <w:numPr>
          <w:ilvl w:val="0"/>
          <w:numId w:val="12"/>
        </w:numPr>
        <w:spacing w:after="160" w:line="360" w:lineRule="auto"/>
        <w:jc w:val="left"/>
        <w:outlineLvl w:val="1"/>
        <w:rPr>
          <w:rFonts w:ascii="宋体" w:hAnsi="宋体" w:cs="宋体"/>
          <w:b/>
          <w:vanish/>
          <w:color w:val="000000" w:themeColor="text1"/>
          <w:kern w:val="0"/>
          <w:sz w:val="2"/>
        </w:rPr>
      </w:pPr>
    </w:p>
    <w:p w:rsidR="00F12994" w:rsidRDefault="00F12994">
      <w:pPr>
        <w:widowControl/>
        <w:numPr>
          <w:ilvl w:val="0"/>
          <w:numId w:val="12"/>
        </w:numPr>
        <w:spacing w:after="160" w:line="360" w:lineRule="auto"/>
        <w:jc w:val="left"/>
        <w:outlineLvl w:val="1"/>
        <w:rPr>
          <w:rFonts w:ascii="宋体" w:hAnsi="宋体" w:cs="宋体"/>
          <w:b/>
          <w:vanish/>
          <w:color w:val="000000" w:themeColor="text1"/>
          <w:kern w:val="0"/>
          <w:sz w:val="2"/>
        </w:rPr>
      </w:pPr>
    </w:p>
    <w:p w:rsidR="00F12994" w:rsidRDefault="00560F00">
      <w:pPr>
        <w:widowControl/>
        <w:numPr>
          <w:ilvl w:val="1"/>
          <w:numId w:val="12"/>
        </w:numPr>
        <w:spacing w:after="160" w:line="360" w:lineRule="auto"/>
        <w:jc w:val="left"/>
        <w:outlineLvl w:val="1"/>
        <w:rPr>
          <w:rFonts w:ascii="宋体" w:hAnsi="宋体" w:cs="宋体"/>
          <w:b/>
          <w:color w:val="000000" w:themeColor="text1"/>
          <w:kern w:val="0"/>
          <w:sz w:val="22"/>
        </w:rPr>
      </w:pPr>
      <w:r>
        <w:rPr>
          <w:rFonts w:ascii="宋体" w:hAnsi="宋体" w:cs="宋体" w:hint="eastAsia"/>
          <w:b/>
          <w:color w:val="000000" w:themeColor="text1"/>
          <w:kern w:val="0"/>
          <w:sz w:val="22"/>
        </w:rPr>
        <w:t>违约与终止</w:t>
      </w:r>
    </w:p>
    <w:p w:rsidR="00F12994" w:rsidRDefault="00560F00">
      <w:pPr>
        <w:widowControl/>
        <w:numPr>
          <w:ilvl w:val="2"/>
          <w:numId w:val="12"/>
        </w:numPr>
        <w:spacing w:after="160" w:line="360" w:lineRule="auto"/>
        <w:jc w:val="left"/>
        <w:rPr>
          <w:rFonts w:ascii="宋体" w:hAnsi="宋体" w:cs="Arial"/>
          <w:b/>
          <w:color w:val="000000" w:themeColor="text1"/>
          <w:kern w:val="0"/>
          <w:sz w:val="22"/>
        </w:rPr>
      </w:pPr>
      <w:r>
        <w:rPr>
          <w:rFonts w:ascii="宋体" w:hAnsi="宋体" w:cs="Arial" w:hint="eastAsia"/>
          <w:b/>
          <w:color w:val="000000" w:themeColor="text1"/>
          <w:kern w:val="0"/>
          <w:sz w:val="22"/>
        </w:rPr>
        <w:t>违约及赔偿责任</w:t>
      </w:r>
    </w:p>
    <w:p w:rsidR="00F12994" w:rsidRDefault="00560F00">
      <w:pPr>
        <w:widowControl/>
        <w:numPr>
          <w:ilvl w:val="0"/>
          <w:numId w:val="13"/>
        </w:numPr>
        <w:spacing w:after="160" w:line="360" w:lineRule="auto"/>
        <w:ind w:left="648"/>
        <w:jc w:val="left"/>
        <w:rPr>
          <w:rFonts w:ascii="宋体" w:hAnsi="宋体" w:cs="宋体"/>
          <w:color w:val="000000" w:themeColor="text1"/>
          <w:kern w:val="0"/>
          <w:sz w:val="22"/>
        </w:rPr>
      </w:pPr>
      <w:r>
        <w:rPr>
          <w:rFonts w:ascii="宋体" w:hAnsi="宋体" w:cs="宋体" w:hint="eastAsia"/>
          <w:color w:val="000000" w:themeColor="text1"/>
          <w:kern w:val="0"/>
          <w:sz w:val="22"/>
        </w:rPr>
        <w:t>乙方（及其关联方，如适用）在合同项下承担的全部赔偿责任只限于本合同中甲方所支付的服务费用。</w:t>
      </w:r>
    </w:p>
    <w:p w:rsidR="00F12994" w:rsidRDefault="00560F00">
      <w:pPr>
        <w:widowControl/>
        <w:numPr>
          <w:ilvl w:val="0"/>
          <w:numId w:val="14"/>
        </w:numPr>
        <w:snapToGrid w:val="0"/>
        <w:spacing w:after="160" w:line="360" w:lineRule="auto"/>
        <w:ind w:left="630"/>
        <w:jc w:val="left"/>
        <w:rPr>
          <w:rFonts w:ascii="宋体" w:hAnsi="宋体" w:cs="Arial"/>
          <w:color w:val="000000" w:themeColor="text1"/>
          <w:kern w:val="0"/>
          <w:sz w:val="22"/>
        </w:rPr>
      </w:pPr>
      <w:r>
        <w:rPr>
          <w:rFonts w:ascii="宋体" w:hAnsi="宋体" w:cs="Arial" w:hint="eastAsia"/>
          <w:color w:val="000000" w:themeColor="text1"/>
          <w:kern w:val="0"/>
          <w:sz w:val="22"/>
        </w:rPr>
        <w:t>如甲方逾期支付顾问费用，每逾期一日应按逾期金额的0.01%支付违约金。</w:t>
      </w:r>
    </w:p>
    <w:p w:rsidR="00F12994" w:rsidRDefault="00560F00">
      <w:pPr>
        <w:widowControl/>
        <w:numPr>
          <w:ilvl w:val="0"/>
          <w:numId w:val="14"/>
        </w:numPr>
        <w:snapToGrid w:val="0"/>
        <w:spacing w:after="160" w:line="360" w:lineRule="auto"/>
        <w:ind w:left="630"/>
        <w:jc w:val="left"/>
        <w:rPr>
          <w:rFonts w:ascii="宋体" w:hAnsi="宋体" w:cs="Arial"/>
          <w:color w:val="000000" w:themeColor="text1"/>
          <w:kern w:val="0"/>
          <w:sz w:val="22"/>
        </w:rPr>
      </w:pPr>
      <w:r>
        <w:rPr>
          <w:rFonts w:ascii="宋体" w:hAnsi="宋体" w:cs="Arial" w:hint="eastAsia"/>
          <w:color w:val="000000" w:themeColor="text1"/>
          <w:kern w:val="0"/>
          <w:sz w:val="22"/>
        </w:rPr>
        <w:t>乙方应按时及按合同约定向甲方提交报告。若因乙方原因，乙方未按上述约定提交报告的，每日应按当期合同款项的0.01%向甲方支付违约金。</w:t>
      </w:r>
    </w:p>
    <w:p w:rsidR="00F12994" w:rsidRDefault="00560F00">
      <w:pPr>
        <w:widowControl/>
        <w:numPr>
          <w:ilvl w:val="0"/>
          <w:numId w:val="14"/>
        </w:numPr>
        <w:snapToGrid w:val="0"/>
        <w:spacing w:after="160" w:line="360" w:lineRule="auto"/>
        <w:ind w:left="630"/>
        <w:jc w:val="left"/>
        <w:rPr>
          <w:rFonts w:ascii="宋体" w:hAnsi="宋体" w:cs="Arial"/>
          <w:color w:val="000000" w:themeColor="text1"/>
          <w:kern w:val="0"/>
          <w:sz w:val="22"/>
        </w:rPr>
      </w:pPr>
      <w:r>
        <w:rPr>
          <w:rFonts w:ascii="宋体" w:hAnsi="宋体" w:cs="Arial" w:hint="eastAsia"/>
          <w:color w:val="000000" w:themeColor="text1"/>
          <w:kern w:val="0"/>
          <w:sz w:val="22"/>
        </w:rPr>
        <w:t>如乙方的进度或质量达不到合同约定的服务内容，未能限期整改，甲方有权解除合同，并有权要求乙方支付合同总价</w:t>
      </w:r>
      <w:r>
        <w:rPr>
          <w:rFonts w:ascii="宋体" w:hAnsi="宋体" w:cs="Arial"/>
          <w:color w:val="000000" w:themeColor="text1"/>
          <w:kern w:val="0"/>
          <w:sz w:val="22"/>
        </w:rPr>
        <w:t>30%</w:t>
      </w:r>
      <w:r>
        <w:rPr>
          <w:rFonts w:ascii="宋体" w:hAnsi="宋体" w:cs="Arial" w:hint="eastAsia"/>
          <w:color w:val="000000" w:themeColor="text1"/>
          <w:kern w:val="0"/>
          <w:sz w:val="22"/>
        </w:rPr>
        <w:t>的违约金。</w:t>
      </w:r>
    </w:p>
    <w:p w:rsidR="00F12994" w:rsidRDefault="00560F00">
      <w:pPr>
        <w:widowControl/>
        <w:numPr>
          <w:ilvl w:val="2"/>
          <w:numId w:val="12"/>
        </w:numPr>
        <w:spacing w:after="160" w:line="360" w:lineRule="auto"/>
        <w:jc w:val="left"/>
        <w:rPr>
          <w:rFonts w:ascii="宋体" w:hAnsi="宋体" w:cs="Arial"/>
          <w:b/>
          <w:color w:val="000000" w:themeColor="text1"/>
          <w:kern w:val="0"/>
          <w:sz w:val="22"/>
        </w:rPr>
      </w:pPr>
      <w:r>
        <w:rPr>
          <w:rFonts w:ascii="宋体" w:hAnsi="宋体" w:cs="Arial" w:hint="eastAsia"/>
          <w:b/>
          <w:color w:val="000000" w:themeColor="text1"/>
          <w:kern w:val="0"/>
          <w:sz w:val="22"/>
        </w:rPr>
        <w:t>终止</w:t>
      </w:r>
    </w:p>
    <w:p w:rsidR="00F12994" w:rsidRDefault="00560F00">
      <w:pPr>
        <w:widowControl/>
        <w:numPr>
          <w:ilvl w:val="0"/>
          <w:numId w:val="15"/>
        </w:numPr>
        <w:snapToGrid w:val="0"/>
        <w:spacing w:after="160" w:line="360" w:lineRule="auto"/>
        <w:ind w:left="504"/>
        <w:jc w:val="left"/>
        <w:rPr>
          <w:rFonts w:ascii="宋体" w:hAnsi="宋体" w:cs="Arial"/>
          <w:b/>
          <w:color w:val="000000" w:themeColor="text1"/>
          <w:kern w:val="0"/>
          <w:sz w:val="22"/>
        </w:rPr>
      </w:pPr>
      <w:r>
        <w:rPr>
          <w:rFonts w:ascii="宋体" w:hAnsi="宋体" w:cs="Arial" w:hint="eastAsia"/>
          <w:color w:val="000000" w:themeColor="text1"/>
          <w:kern w:val="0"/>
          <w:sz w:val="22"/>
        </w:rPr>
        <w:t>如发生以下任何情形，任何一方可以向对方发送书面通知的方式立即终止本合同：</w:t>
      </w:r>
    </w:p>
    <w:p w:rsidR="00F12994" w:rsidRDefault="00560F00">
      <w:pPr>
        <w:widowControl/>
        <w:numPr>
          <w:ilvl w:val="0"/>
          <w:numId w:val="16"/>
        </w:numPr>
        <w:spacing w:after="160" w:line="360" w:lineRule="auto"/>
        <w:jc w:val="left"/>
        <w:rPr>
          <w:rFonts w:ascii="宋体" w:hAnsi="宋体"/>
          <w:color w:val="000000" w:themeColor="text1"/>
          <w:kern w:val="0"/>
          <w:sz w:val="22"/>
        </w:rPr>
      </w:pPr>
      <w:r>
        <w:rPr>
          <w:rFonts w:ascii="宋体" w:hAnsi="宋体" w:hint="eastAsia"/>
          <w:color w:val="000000" w:themeColor="text1"/>
          <w:kern w:val="0"/>
          <w:sz w:val="22"/>
        </w:rPr>
        <w:t>另一方与其债权人作出任何自愿安排、进入行政程序或进入清算程序，并导致其实质无法履行本协议；</w:t>
      </w:r>
    </w:p>
    <w:p w:rsidR="00F12994" w:rsidRDefault="00560F00">
      <w:pPr>
        <w:widowControl/>
        <w:numPr>
          <w:ilvl w:val="0"/>
          <w:numId w:val="16"/>
        </w:numPr>
        <w:spacing w:after="160" w:line="360" w:lineRule="auto"/>
        <w:jc w:val="left"/>
        <w:rPr>
          <w:rFonts w:ascii="宋体" w:hAnsi="宋体"/>
          <w:color w:val="000000" w:themeColor="text1"/>
          <w:kern w:val="0"/>
          <w:sz w:val="22"/>
        </w:rPr>
      </w:pPr>
      <w:r>
        <w:rPr>
          <w:rFonts w:ascii="宋体" w:hAnsi="宋体" w:hint="eastAsia"/>
          <w:color w:val="000000" w:themeColor="text1"/>
          <w:kern w:val="0"/>
          <w:sz w:val="22"/>
        </w:rPr>
        <w:t>抵押权人接管另一方房产或资产的全部或任何部分，或接管人或行政接管人被任命以接管另一方房产）或资产的全部或任何部分；</w:t>
      </w:r>
    </w:p>
    <w:p w:rsidR="00F12994" w:rsidRDefault="00560F00">
      <w:pPr>
        <w:widowControl/>
        <w:numPr>
          <w:ilvl w:val="0"/>
          <w:numId w:val="16"/>
        </w:numPr>
        <w:spacing w:after="160" w:line="360" w:lineRule="auto"/>
        <w:jc w:val="left"/>
        <w:rPr>
          <w:rFonts w:ascii="宋体" w:hAnsi="宋体"/>
          <w:color w:val="000000" w:themeColor="text1"/>
          <w:kern w:val="0"/>
          <w:sz w:val="22"/>
        </w:rPr>
      </w:pPr>
      <w:r>
        <w:rPr>
          <w:rFonts w:ascii="宋体" w:hAnsi="宋体" w:hint="eastAsia"/>
          <w:color w:val="000000" w:themeColor="text1"/>
          <w:kern w:val="0"/>
          <w:sz w:val="22"/>
        </w:rPr>
        <w:t>另一方实质违反本合同条款导致本合同根本目的无法实现，在该情形下，违约方应按上述违约条款向守约方支付违约金，如该违约金不足以弥补守约方的全部损失，违约方应予以补足。</w:t>
      </w:r>
    </w:p>
    <w:p w:rsidR="00F12994" w:rsidRDefault="00560F00">
      <w:pPr>
        <w:widowControl/>
        <w:numPr>
          <w:ilvl w:val="0"/>
          <w:numId w:val="15"/>
        </w:numPr>
        <w:snapToGrid w:val="0"/>
        <w:spacing w:after="160" w:line="360" w:lineRule="auto"/>
        <w:jc w:val="left"/>
        <w:rPr>
          <w:rFonts w:ascii="宋体" w:hAnsi="宋体" w:cs="Arial"/>
          <w:color w:val="000000" w:themeColor="text1"/>
          <w:kern w:val="0"/>
          <w:sz w:val="22"/>
        </w:rPr>
      </w:pPr>
      <w:r>
        <w:rPr>
          <w:rFonts w:ascii="宋体" w:hAnsi="宋体" w:cs="Arial" w:hint="eastAsia"/>
          <w:color w:val="000000" w:themeColor="text1"/>
          <w:kern w:val="0"/>
          <w:sz w:val="22"/>
        </w:rPr>
        <w:t>若乙方向甲方提交的服务成果（包括前期服务、中期服务成果或最终服务成果，及相关的所有文件、图纸、数据和电子文档等）部分或全部被法院、仲裁委员会认定为侵犯第三人知识产权或其它合法利益，甲方有权立即终止合同，乙方应赔偿甲方由此造成的</w:t>
      </w:r>
      <w:r>
        <w:rPr>
          <w:rFonts w:ascii="宋体" w:hAnsi="宋体" w:cs="Arial"/>
          <w:color w:val="000000" w:themeColor="text1"/>
          <w:kern w:val="0"/>
          <w:sz w:val="22"/>
        </w:rPr>
        <w:t>直接经济</w:t>
      </w:r>
      <w:r>
        <w:rPr>
          <w:rFonts w:ascii="宋体" w:hAnsi="宋体" w:cs="Arial" w:hint="eastAsia"/>
          <w:color w:val="000000" w:themeColor="text1"/>
          <w:kern w:val="0"/>
          <w:sz w:val="22"/>
        </w:rPr>
        <w:t>损失。</w:t>
      </w:r>
    </w:p>
    <w:p w:rsidR="00F12994" w:rsidRDefault="00560F00">
      <w:pPr>
        <w:widowControl/>
        <w:numPr>
          <w:ilvl w:val="0"/>
          <w:numId w:val="15"/>
        </w:numPr>
        <w:snapToGrid w:val="0"/>
        <w:spacing w:after="160" w:line="360" w:lineRule="auto"/>
        <w:jc w:val="left"/>
        <w:rPr>
          <w:rFonts w:ascii="宋体" w:hAnsi="宋体" w:cs="Arial"/>
          <w:color w:val="000000" w:themeColor="text1"/>
          <w:kern w:val="0"/>
          <w:sz w:val="22"/>
        </w:rPr>
      </w:pPr>
      <w:r>
        <w:rPr>
          <w:rFonts w:ascii="宋体" w:hAnsi="宋体" w:cs="Arial" w:hint="eastAsia"/>
          <w:color w:val="000000" w:themeColor="text1"/>
          <w:kern w:val="0"/>
          <w:sz w:val="22"/>
        </w:rPr>
        <w:t>本合同自甲乙双方授权代表签字、盖章之日起生效，双方履行完毕各自义务后终止。</w:t>
      </w:r>
    </w:p>
    <w:p w:rsidR="00F12994" w:rsidRDefault="00F12994">
      <w:pPr>
        <w:widowControl/>
        <w:spacing w:after="160" w:line="360" w:lineRule="auto"/>
        <w:rPr>
          <w:rFonts w:ascii="宋体" w:hAnsi="宋体" w:cs="Arial"/>
          <w:b/>
          <w:smallCaps/>
          <w:color w:val="000000" w:themeColor="text1"/>
          <w:kern w:val="0"/>
          <w:sz w:val="22"/>
        </w:rPr>
      </w:pPr>
    </w:p>
    <w:p w:rsidR="00F12994" w:rsidRDefault="00560F00">
      <w:pPr>
        <w:widowControl/>
        <w:numPr>
          <w:ilvl w:val="2"/>
          <w:numId w:val="12"/>
        </w:numPr>
        <w:spacing w:after="160" w:line="360" w:lineRule="auto"/>
        <w:jc w:val="left"/>
        <w:rPr>
          <w:rFonts w:ascii="宋体" w:hAnsi="宋体" w:cs="Arial"/>
          <w:b/>
          <w:color w:val="000000" w:themeColor="text1"/>
          <w:kern w:val="0"/>
          <w:sz w:val="22"/>
        </w:rPr>
      </w:pPr>
      <w:r>
        <w:rPr>
          <w:rFonts w:ascii="宋体" w:hAnsi="宋体" w:cs="Arial"/>
          <w:b/>
          <w:color w:val="000000" w:themeColor="text1"/>
          <w:kern w:val="0"/>
          <w:sz w:val="22"/>
        </w:rPr>
        <w:lastRenderedPageBreak/>
        <w:t>合同终止时的服务费结算</w:t>
      </w:r>
    </w:p>
    <w:p w:rsidR="00F12994" w:rsidRDefault="00560F00">
      <w:pPr>
        <w:widowControl/>
        <w:numPr>
          <w:ilvl w:val="0"/>
          <w:numId w:val="17"/>
        </w:numPr>
        <w:spacing w:after="160" w:line="360" w:lineRule="auto"/>
        <w:jc w:val="left"/>
        <w:rPr>
          <w:rFonts w:ascii="宋体" w:hAnsi="宋体" w:cs="宋体"/>
          <w:color w:val="000000" w:themeColor="text1"/>
          <w:kern w:val="0"/>
          <w:sz w:val="22"/>
        </w:rPr>
      </w:pPr>
      <w:r>
        <w:rPr>
          <w:rFonts w:ascii="宋体" w:hAnsi="宋体" w:cs="宋体" w:hint="eastAsia"/>
          <w:color w:val="000000" w:themeColor="text1"/>
          <w:kern w:val="0"/>
          <w:sz w:val="22"/>
        </w:rPr>
        <w:t>在本合同履行过程中，如果任何一方存在违反本合同任何约定的行为，守约方有权书面通知违约方纠正违约行为。如果违约方收到该书面通知后</w:t>
      </w:r>
      <w:r>
        <w:rPr>
          <w:rFonts w:ascii="宋体" w:hAnsi="宋体" w:cs="宋体"/>
          <w:color w:val="000000" w:themeColor="text1"/>
          <w:kern w:val="0"/>
          <w:sz w:val="22"/>
        </w:rPr>
        <w:t>30</w:t>
      </w:r>
      <w:r>
        <w:rPr>
          <w:rFonts w:ascii="宋体" w:hAnsi="宋体" w:cs="宋体" w:hint="eastAsia"/>
          <w:color w:val="000000" w:themeColor="text1"/>
          <w:kern w:val="0"/>
          <w:sz w:val="22"/>
        </w:rPr>
        <w:t>日内仍未纠正其违约行为，守约方有权立即终止本合同，同时要求违约方赔偿守约方因此遭受的所有损失以及相当于合同费用总额</w:t>
      </w:r>
      <w:r>
        <w:rPr>
          <w:rFonts w:ascii="宋体" w:hAnsi="宋体" w:cs="宋体"/>
          <w:color w:val="000000" w:themeColor="text1"/>
          <w:kern w:val="0"/>
          <w:sz w:val="22"/>
        </w:rPr>
        <w:t>30%</w:t>
      </w:r>
      <w:r>
        <w:rPr>
          <w:rFonts w:ascii="宋体" w:hAnsi="宋体" w:cs="宋体" w:hint="eastAsia"/>
          <w:color w:val="000000" w:themeColor="text1"/>
          <w:kern w:val="0"/>
          <w:sz w:val="22"/>
        </w:rPr>
        <w:t>的违约金；</w:t>
      </w:r>
    </w:p>
    <w:p w:rsidR="00F12994" w:rsidRDefault="00560F00">
      <w:pPr>
        <w:widowControl/>
        <w:numPr>
          <w:ilvl w:val="0"/>
          <w:numId w:val="17"/>
        </w:numPr>
        <w:spacing w:after="160" w:line="360" w:lineRule="auto"/>
        <w:jc w:val="left"/>
        <w:rPr>
          <w:rFonts w:ascii="宋体" w:hAnsi="宋体" w:cs="宋体"/>
          <w:color w:val="000000" w:themeColor="text1"/>
          <w:kern w:val="0"/>
          <w:sz w:val="22"/>
        </w:rPr>
      </w:pPr>
      <w:r>
        <w:rPr>
          <w:rFonts w:ascii="宋体" w:hAnsi="宋体" w:cs="宋体" w:hint="eastAsia"/>
          <w:color w:val="000000" w:themeColor="text1"/>
          <w:kern w:val="0"/>
          <w:sz w:val="22"/>
        </w:rPr>
        <w:t>如甲方逾期支付累计超过十五个工作日，乙方有权立即解除本合同，要求甲方承担乙方因此遭受的损失以及相当于合同费用总额</w:t>
      </w:r>
      <w:r>
        <w:rPr>
          <w:rFonts w:ascii="宋体" w:hAnsi="宋体" w:cs="宋体"/>
          <w:color w:val="000000" w:themeColor="text1"/>
          <w:kern w:val="0"/>
          <w:sz w:val="22"/>
        </w:rPr>
        <w:t>30%</w:t>
      </w:r>
      <w:r>
        <w:rPr>
          <w:rFonts w:ascii="宋体" w:hAnsi="宋体" w:cs="宋体" w:hint="eastAsia"/>
          <w:color w:val="000000" w:themeColor="text1"/>
          <w:kern w:val="0"/>
          <w:sz w:val="22"/>
        </w:rPr>
        <w:t xml:space="preserve">的违约金。在甲方付清应付款项前，乙方有权中止履行本合同项下义务，因此产生的损失与责任由甲方承担。 </w:t>
      </w:r>
    </w:p>
    <w:p w:rsidR="00F12994" w:rsidRDefault="00560F00">
      <w:pPr>
        <w:widowControl/>
        <w:numPr>
          <w:ilvl w:val="0"/>
          <w:numId w:val="17"/>
        </w:numPr>
        <w:spacing w:after="160" w:line="360" w:lineRule="auto"/>
        <w:jc w:val="left"/>
        <w:rPr>
          <w:rFonts w:ascii="宋体" w:hAnsi="宋体" w:cs="宋体"/>
          <w:color w:val="000000" w:themeColor="text1"/>
          <w:kern w:val="0"/>
          <w:sz w:val="22"/>
        </w:rPr>
      </w:pPr>
      <w:r>
        <w:rPr>
          <w:rFonts w:ascii="宋体" w:hAnsi="宋体" w:cs="宋体" w:hint="eastAsia"/>
          <w:color w:val="000000" w:themeColor="text1"/>
          <w:kern w:val="0"/>
          <w:sz w:val="22"/>
        </w:rPr>
        <w:t>如乙方自身原因逾期超过15日仍未提交合同约定报告的，甲方有权单方解除合同，乙方应向甲方支付合同总价30%的违约金。</w:t>
      </w:r>
    </w:p>
    <w:p w:rsidR="00F12994" w:rsidRDefault="00560F00">
      <w:pPr>
        <w:widowControl/>
        <w:numPr>
          <w:ilvl w:val="0"/>
          <w:numId w:val="17"/>
        </w:numPr>
        <w:spacing w:after="160" w:line="360" w:lineRule="auto"/>
        <w:jc w:val="left"/>
        <w:rPr>
          <w:rFonts w:ascii="宋体" w:hAnsi="宋体" w:cs="宋体"/>
          <w:color w:val="000000" w:themeColor="text1"/>
          <w:kern w:val="0"/>
          <w:sz w:val="22"/>
        </w:rPr>
      </w:pPr>
      <w:r>
        <w:rPr>
          <w:rFonts w:ascii="宋体" w:hAnsi="宋体" w:cs="Arial"/>
          <w:color w:val="000000" w:themeColor="text1"/>
          <w:kern w:val="0"/>
          <w:sz w:val="22"/>
        </w:rPr>
        <w:t>假若</w:t>
      </w:r>
      <w:r>
        <w:rPr>
          <w:rFonts w:ascii="宋体" w:hAnsi="宋体" w:cs="Arial" w:hint="eastAsia"/>
          <w:color w:val="000000" w:themeColor="text1"/>
          <w:kern w:val="0"/>
          <w:sz w:val="22"/>
        </w:rPr>
        <w:t>甲方</w:t>
      </w:r>
      <w:r>
        <w:rPr>
          <w:rFonts w:ascii="宋体" w:hAnsi="宋体" w:cs="Arial"/>
          <w:color w:val="000000" w:themeColor="text1"/>
          <w:kern w:val="0"/>
          <w:sz w:val="22"/>
        </w:rPr>
        <w:t>在</w:t>
      </w:r>
      <w:r>
        <w:rPr>
          <w:rFonts w:ascii="宋体" w:hAnsi="宋体" w:cs="Arial" w:hint="eastAsia"/>
          <w:color w:val="000000" w:themeColor="text1"/>
          <w:kern w:val="0"/>
          <w:sz w:val="22"/>
        </w:rPr>
        <w:t>乙方</w:t>
      </w:r>
      <w:r>
        <w:rPr>
          <w:rFonts w:ascii="宋体" w:hAnsi="宋体" w:cs="Arial"/>
          <w:color w:val="000000" w:themeColor="text1"/>
          <w:kern w:val="0"/>
          <w:sz w:val="22"/>
        </w:rPr>
        <w:t>展开工作后，指示</w:t>
      </w:r>
      <w:r>
        <w:rPr>
          <w:rFonts w:ascii="宋体" w:hAnsi="宋体" w:cs="Arial" w:hint="eastAsia"/>
          <w:color w:val="000000" w:themeColor="text1"/>
          <w:kern w:val="0"/>
          <w:sz w:val="22"/>
        </w:rPr>
        <w:t>终止</w:t>
      </w:r>
      <w:r>
        <w:rPr>
          <w:rFonts w:ascii="宋体" w:hAnsi="宋体" w:cs="Arial"/>
          <w:color w:val="000000" w:themeColor="text1"/>
          <w:kern w:val="0"/>
          <w:sz w:val="22"/>
        </w:rPr>
        <w:t>有关工作</w:t>
      </w:r>
      <w:r>
        <w:rPr>
          <w:rFonts w:ascii="宋体" w:hAnsi="宋体" w:cs="Arial" w:hint="eastAsia"/>
          <w:color w:val="000000" w:themeColor="text1"/>
          <w:kern w:val="0"/>
          <w:sz w:val="22"/>
        </w:rPr>
        <w:t>或要求变更服务内容</w:t>
      </w:r>
      <w:r>
        <w:rPr>
          <w:rFonts w:ascii="宋体" w:hAnsi="宋体" w:cs="Arial"/>
          <w:color w:val="000000" w:themeColor="text1"/>
          <w:kern w:val="0"/>
          <w:sz w:val="22"/>
        </w:rPr>
        <w:t>/物业，</w:t>
      </w:r>
      <w:r>
        <w:rPr>
          <w:rFonts w:ascii="宋体" w:hAnsi="宋体" w:cs="Arial" w:hint="eastAsia"/>
          <w:color w:val="000000" w:themeColor="text1"/>
          <w:kern w:val="0"/>
          <w:sz w:val="22"/>
        </w:rPr>
        <w:t>甲方根据本合同2</w:t>
      </w:r>
      <w:r>
        <w:rPr>
          <w:rFonts w:ascii="宋体" w:hAnsi="宋体" w:cs="Arial"/>
          <w:color w:val="000000" w:themeColor="text1"/>
          <w:kern w:val="0"/>
          <w:sz w:val="22"/>
        </w:rPr>
        <w:t>.5.1</w:t>
      </w:r>
      <w:r>
        <w:rPr>
          <w:rFonts w:ascii="宋体" w:hAnsi="宋体" w:cs="Arial" w:hint="eastAsia"/>
          <w:color w:val="000000" w:themeColor="text1"/>
          <w:kern w:val="0"/>
          <w:sz w:val="22"/>
        </w:rPr>
        <w:t>收费标准及支付方式中的支付标准及乙方完成情况，支付相应服务费用。</w:t>
      </w:r>
    </w:p>
    <w:p w:rsidR="00F12994" w:rsidRDefault="00560F00">
      <w:pPr>
        <w:widowControl/>
        <w:spacing w:after="160" w:line="360" w:lineRule="auto"/>
        <w:jc w:val="left"/>
        <w:outlineLvl w:val="1"/>
        <w:rPr>
          <w:rFonts w:ascii="宋体" w:hAnsi="宋体" w:cs="宋体"/>
          <w:b/>
          <w:color w:val="000000" w:themeColor="text1"/>
          <w:kern w:val="0"/>
          <w:sz w:val="22"/>
        </w:rPr>
      </w:pPr>
      <w:r>
        <w:rPr>
          <w:rFonts w:ascii="宋体" w:hAnsi="宋体" w:cs="宋体" w:hint="eastAsia"/>
          <w:b/>
          <w:color w:val="000000" w:themeColor="text1"/>
          <w:kern w:val="0"/>
          <w:sz w:val="22"/>
        </w:rPr>
        <w:t>3</w:t>
      </w:r>
      <w:r>
        <w:rPr>
          <w:rFonts w:ascii="宋体" w:hAnsi="宋体" w:cs="宋体"/>
          <w:b/>
          <w:color w:val="000000" w:themeColor="text1"/>
          <w:kern w:val="0"/>
          <w:sz w:val="22"/>
        </w:rPr>
        <w:t>.2</w:t>
      </w:r>
      <w:r>
        <w:rPr>
          <w:rFonts w:ascii="宋体" w:hAnsi="宋体" w:cs="宋体"/>
          <w:b/>
          <w:color w:val="000000" w:themeColor="text1"/>
          <w:kern w:val="0"/>
          <w:sz w:val="22"/>
        </w:rPr>
        <w:tab/>
      </w:r>
      <w:r>
        <w:rPr>
          <w:rFonts w:ascii="宋体" w:hAnsi="宋体" w:cs="宋体" w:hint="eastAsia"/>
          <w:b/>
          <w:color w:val="000000" w:themeColor="text1"/>
          <w:kern w:val="0"/>
          <w:sz w:val="22"/>
        </w:rPr>
        <w:t>保密</w:t>
      </w:r>
    </w:p>
    <w:p w:rsidR="00F12994" w:rsidRDefault="00560F00" w:rsidP="00EA559E">
      <w:pPr>
        <w:widowControl/>
        <w:numPr>
          <w:ilvl w:val="0"/>
          <w:numId w:val="18"/>
        </w:numPr>
        <w:spacing w:after="160" w:line="360" w:lineRule="auto"/>
        <w:ind w:leftChars="200" w:left="840"/>
        <w:jc w:val="left"/>
        <w:rPr>
          <w:rFonts w:ascii="宋体" w:hAnsi="宋体"/>
          <w:color w:val="000000" w:themeColor="text1"/>
          <w:kern w:val="0"/>
          <w:sz w:val="22"/>
        </w:rPr>
      </w:pPr>
      <w:r>
        <w:rPr>
          <w:rFonts w:ascii="宋体" w:hAnsi="宋体" w:hint="eastAsia"/>
          <w:color w:val="000000" w:themeColor="text1"/>
          <w:kern w:val="0"/>
          <w:sz w:val="22"/>
        </w:rPr>
        <w:t>双方承诺将不向任何第三方披露本协议，以及一方在履行本协议过程中知晓的任何与另一方的业务、事务、明确告知的顾客、客户或供应商相关的信息（下称</w:t>
      </w:r>
      <w:r>
        <w:rPr>
          <w:rFonts w:ascii="宋体" w:hAnsi="宋体"/>
          <w:color w:val="000000" w:themeColor="text1"/>
          <w:kern w:val="0"/>
          <w:sz w:val="22"/>
        </w:rPr>
        <w:t>“</w:t>
      </w:r>
      <w:r>
        <w:rPr>
          <w:rFonts w:ascii="宋体" w:hAnsi="宋体" w:hint="eastAsia"/>
          <w:color w:val="000000" w:themeColor="text1"/>
          <w:kern w:val="0"/>
          <w:sz w:val="22"/>
        </w:rPr>
        <w:t>保密信息</w:t>
      </w:r>
      <w:r>
        <w:rPr>
          <w:rFonts w:ascii="宋体" w:hAnsi="宋体"/>
          <w:color w:val="000000" w:themeColor="text1"/>
          <w:kern w:val="0"/>
          <w:sz w:val="22"/>
        </w:rPr>
        <w:t>”</w:t>
      </w:r>
      <w:r>
        <w:rPr>
          <w:rFonts w:ascii="宋体" w:hAnsi="宋体" w:hint="eastAsia"/>
          <w:color w:val="000000" w:themeColor="text1"/>
          <w:kern w:val="0"/>
          <w:sz w:val="22"/>
        </w:rPr>
        <w:t>，本协议另有规定的除外）。</w:t>
      </w:r>
    </w:p>
    <w:p w:rsidR="00F12994" w:rsidRDefault="00560F00" w:rsidP="00EA559E">
      <w:pPr>
        <w:widowControl/>
        <w:numPr>
          <w:ilvl w:val="0"/>
          <w:numId w:val="18"/>
        </w:numPr>
        <w:spacing w:after="160" w:line="360" w:lineRule="auto"/>
        <w:ind w:leftChars="200" w:left="840"/>
        <w:jc w:val="left"/>
        <w:rPr>
          <w:rFonts w:ascii="宋体" w:hAnsi="宋体"/>
          <w:color w:val="000000" w:themeColor="text1"/>
          <w:kern w:val="0"/>
          <w:sz w:val="22"/>
        </w:rPr>
      </w:pPr>
      <w:r>
        <w:rPr>
          <w:rFonts w:ascii="宋体" w:hAnsi="宋体" w:hint="eastAsia"/>
          <w:color w:val="000000" w:themeColor="text1"/>
          <w:kern w:val="0"/>
          <w:sz w:val="22"/>
        </w:rPr>
        <w:t>一方（</w:t>
      </w:r>
      <w:r>
        <w:rPr>
          <w:rFonts w:ascii="宋体" w:hAnsi="宋体"/>
          <w:color w:val="000000" w:themeColor="text1"/>
          <w:kern w:val="0"/>
          <w:sz w:val="22"/>
        </w:rPr>
        <w:t>“</w:t>
      </w:r>
      <w:r>
        <w:rPr>
          <w:rFonts w:ascii="宋体" w:hAnsi="宋体" w:hint="eastAsia"/>
          <w:color w:val="000000" w:themeColor="text1"/>
          <w:kern w:val="0"/>
          <w:sz w:val="22"/>
        </w:rPr>
        <w:t>披露方</w:t>
      </w:r>
      <w:r>
        <w:rPr>
          <w:rFonts w:ascii="宋体" w:hAnsi="宋体"/>
          <w:color w:val="000000" w:themeColor="text1"/>
          <w:kern w:val="0"/>
          <w:sz w:val="22"/>
        </w:rPr>
        <w:t>”</w:t>
      </w:r>
      <w:r>
        <w:rPr>
          <w:rFonts w:ascii="宋体" w:hAnsi="宋体" w:hint="eastAsia"/>
          <w:color w:val="000000" w:themeColor="text1"/>
          <w:kern w:val="0"/>
          <w:sz w:val="22"/>
        </w:rPr>
        <w:t>）可在以下情形下披露另一方的保密信息：</w:t>
      </w:r>
    </w:p>
    <w:p w:rsidR="00F12994" w:rsidRDefault="00560F00">
      <w:pPr>
        <w:widowControl/>
        <w:numPr>
          <w:ilvl w:val="0"/>
          <w:numId w:val="19"/>
        </w:numPr>
        <w:spacing w:after="160" w:line="360" w:lineRule="auto"/>
        <w:jc w:val="left"/>
        <w:rPr>
          <w:rFonts w:ascii="宋体" w:hAnsi="宋体"/>
          <w:color w:val="000000" w:themeColor="text1"/>
          <w:kern w:val="0"/>
          <w:sz w:val="22"/>
        </w:rPr>
      </w:pPr>
      <w:r>
        <w:rPr>
          <w:rFonts w:ascii="宋体" w:hAnsi="宋体" w:hint="eastAsia"/>
          <w:color w:val="000000" w:themeColor="text1"/>
          <w:kern w:val="0"/>
          <w:sz w:val="22"/>
        </w:rPr>
        <w:t>向为履行本协议项下义务之目的而需要知晓该等信息的一方的员工、高管、代表、承包方、分包方或顾问（</w:t>
      </w:r>
      <w:r>
        <w:rPr>
          <w:rFonts w:ascii="宋体" w:hAnsi="宋体"/>
          <w:color w:val="000000" w:themeColor="text1"/>
          <w:kern w:val="0"/>
          <w:sz w:val="22"/>
        </w:rPr>
        <w:t>“</w:t>
      </w:r>
      <w:r>
        <w:rPr>
          <w:rFonts w:ascii="宋体" w:hAnsi="宋体" w:hint="eastAsia"/>
          <w:color w:val="000000" w:themeColor="text1"/>
          <w:kern w:val="0"/>
          <w:sz w:val="22"/>
        </w:rPr>
        <w:t>许可接收方</w:t>
      </w:r>
      <w:r>
        <w:rPr>
          <w:rFonts w:ascii="宋体" w:hAnsi="宋体"/>
          <w:color w:val="000000" w:themeColor="text1"/>
          <w:kern w:val="0"/>
          <w:sz w:val="22"/>
        </w:rPr>
        <w:t>”</w:t>
      </w:r>
      <w:r>
        <w:rPr>
          <w:rFonts w:ascii="宋体" w:hAnsi="宋体" w:hint="eastAsia"/>
          <w:color w:val="000000" w:themeColor="text1"/>
          <w:kern w:val="0"/>
          <w:sz w:val="22"/>
        </w:rPr>
        <w:t>）进行披露。一方应确保其许可接收方遵守本协议关于保密条款的规定；</w:t>
      </w:r>
    </w:p>
    <w:p w:rsidR="00F12994" w:rsidRDefault="00560F00">
      <w:pPr>
        <w:widowControl/>
        <w:numPr>
          <w:ilvl w:val="0"/>
          <w:numId w:val="19"/>
        </w:numPr>
        <w:spacing w:after="160" w:line="360" w:lineRule="auto"/>
        <w:jc w:val="left"/>
        <w:rPr>
          <w:rFonts w:ascii="宋体" w:hAnsi="宋体"/>
          <w:color w:val="000000" w:themeColor="text1"/>
          <w:kern w:val="0"/>
          <w:sz w:val="22"/>
        </w:rPr>
      </w:pPr>
      <w:r>
        <w:rPr>
          <w:rFonts w:ascii="宋体" w:hAnsi="宋体" w:hint="eastAsia"/>
          <w:color w:val="000000" w:themeColor="text1"/>
          <w:kern w:val="0"/>
          <w:sz w:val="22"/>
        </w:rPr>
        <w:t>事先获得另一方的同意；或应法律、法院命令或任何政府或监管部门的要求。</w:t>
      </w:r>
    </w:p>
    <w:p w:rsidR="00F12994" w:rsidRDefault="00560F00" w:rsidP="00EA559E">
      <w:pPr>
        <w:widowControl/>
        <w:numPr>
          <w:ilvl w:val="0"/>
          <w:numId w:val="18"/>
        </w:numPr>
        <w:spacing w:after="160" w:line="360" w:lineRule="auto"/>
        <w:ind w:leftChars="200" w:left="840"/>
        <w:jc w:val="left"/>
        <w:rPr>
          <w:rFonts w:ascii="宋体" w:hAnsi="宋体"/>
          <w:color w:val="000000" w:themeColor="text1"/>
          <w:kern w:val="0"/>
          <w:sz w:val="22"/>
        </w:rPr>
      </w:pPr>
      <w:r>
        <w:rPr>
          <w:rFonts w:ascii="宋体" w:hAnsi="宋体" w:hint="eastAsia"/>
          <w:color w:val="000000" w:themeColor="text1"/>
          <w:kern w:val="0"/>
          <w:sz w:val="22"/>
        </w:rPr>
        <w:t>除为履行其在本协议项下义务之目的，一方不应使用另一方的保密信息。</w:t>
      </w:r>
    </w:p>
    <w:p w:rsidR="00F12994" w:rsidRDefault="00560F00" w:rsidP="00EA559E">
      <w:pPr>
        <w:widowControl/>
        <w:numPr>
          <w:ilvl w:val="0"/>
          <w:numId w:val="18"/>
        </w:numPr>
        <w:spacing w:after="160" w:line="360" w:lineRule="auto"/>
        <w:ind w:leftChars="200" w:left="840"/>
        <w:jc w:val="left"/>
        <w:rPr>
          <w:rFonts w:ascii="宋体" w:hAnsi="宋体"/>
          <w:color w:val="000000" w:themeColor="text1"/>
          <w:kern w:val="0"/>
          <w:sz w:val="22"/>
        </w:rPr>
      </w:pPr>
      <w:r>
        <w:rPr>
          <w:rFonts w:ascii="宋体" w:hAnsi="宋体" w:hint="eastAsia"/>
          <w:color w:val="000000" w:themeColor="text1"/>
          <w:kern w:val="0"/>
          <w:sz w:val="22"/>
        </w:rPr>
        <w:t>本条之规定在本协议终止后依然有效。</w:t>
      </w:r>
    </w:p>
    <w:p w:rsidR="00F12994" w:rsidRDefault="00560F00" w:rsidP="00EA559E">
      <w:pPr>
        <w:widowControl/>
        <w:numPr>
          <w:ilvl w:val="0"/>
          <w:numId w:val="18"/>
        </w:numPr>
        <w:spacing w:after="160" w:line="360" w:lineRule="auto"/>
        <w:ind w:leftChars="200" w:left="840"/>
        <w:jc w:val="left"/>
        <w:rPr>
          <w:rFonts w:ascii="宋体" w:hAnsi="宋体"/>
          <w:color w:val="000000" w:themeColor="text1"/>
          <w:kern w:val="0"/>
          <w:sz w:val="22"/>
        </w:rPr>
      </w:pPr>
      <w:r>
        <w:rPr>
          <w:rFonts w:ascii="宋体" w:hAnsi="宋体" w:hint="eastAsia"/>
          <w:color w:val="000000" w:themeColor="text1"/>
          <w:kern w:val="0"/>
          <w:sz w:val="22"/>
        </w:rPr>
        <w:lastRenderedPageBreak/>
        <w:t>为免疑义，以下信息不属于保密信息：</w:t>
      </w:r>
    </w:p>
    <w:p w:rsidR="00F12994" w:rsidRDefault="00560F00">
      <w:pPr>
        <w:widowControl/>
        <w:numPr>
          <w:ilvl w:val="0"/>
          <w:numId w:val="20"/>
        </w:numPr>
        <w:spacing w:after="160" w:line="360" w:lineRule="auto"/>
        <w:jc w:val="left"/>
        <w:rPr>
          <w:rFonts w:ascii="宋体" w:hAnsi="宋体"/>
          <w:color w:val="000000" w:themeColor="text1"/>
          <w:kern w:val="0"/>
          <w:sz w:val="22"/>
        </w:rPr>
      </w:pPr>
      <w:r>
        <w:rPr>
          <w:rFonts w:ascii="宋体" w:hAnsi="宋体" w:hint="eastAsia"/>
          <w:color w:val="000000" w:themeColor="text1"/>
          <w:kern w:val="0"/>
          <w:sz w:val="22"/>
        </w:rPr>
        <w:t>在披露时已为社会公众所知晓的信息；或披露方通过合法渠道从任何不承担保密义务的第三方处获知的另一方的信息。</w:t>
      </w:r>
    </w:p>
    <w:p w:rsidR="00F12994" w:rsidRDefault="00560F00">
      <w:pPr>
        <w:widowControl/>
        <w:spacing w:after="160" w:line="360" w:lineRule="auto"/>
        <w:jc w:val="left"/>
        <w:outlineLvl w:val="1"/>
        <w:rPr>
          <w:rFonts w:ascii="宋体" w:hAnsi="宋体" w:cs="宋体"/>
          <w:b/>
          <w:color w:val="000000" w:themeColor="text1"/>
          <w:kern w:val="0"/>
          <w:sz w:val="22"/>
        </w:rPr>
      </w:pPr>
      <w:r>
        <w:rPr>
          <w:rFonts w:ascii="宋体" w:hAnsi="宋体" w:cs="宋体" w:hint="eastAsia"/>
          <w:b/>
          <w:color w:val="000000" w:themeColor="text1"/>
          <w:kern w:val="0"/>
          <w:sz w:val="22"/>
        </w:rPr>
        <w:t>3</w:t>
      </w:r>
      <w:r>
        <w:rPr>
          <w:rFonts w:ascii="宋体" w:hAnsi="宋体" w:cs="宋体"/>
          <w:b/>
          <w:color w:val="000000" w:themeColor="text1"/>
          <w:kern w:val="0"/>
          <w:sz w:val="22"/>
        </w:rPr>
        <w:t>.3</w:t>
      </w:r>
      <w:r>
        <w:rPr>
          <w:rFonts w:ascii="宋体" w:hAnsi="宋体" w:cs="宋体"/>
          <w:b/>
          <w:color w:val="000000" w:themeColor="text1"/>
          <w:kern w:val="0"/>
          <w:sz w:val="22"/>
        </w:rPr>
        <w:tab/>
      </w:r>
      <w:r>
        <w:rPr>
          <w:rFonts w:ascii="宋体" w:hAnsi="宋体" w:cs="宋体" w:hint="eastAsia"/>
          <w:b/>
          <w:color w:val="000000" w:themeColor="text1"/>
          <w:kern w:val="0"/>
          <w:sz w:val="22"/>
        </w:rPr>
        <w:t>知识产权</w:t>
      </w:r>
    </w:p>
    <w:p w:rsidR="00F12994" w:rsidRDefault="00560F00">
      <w:pPr>
        <w:widowControl/>
        <w:numPr>
          <w:ilvl w:val="0"/>
          <w:numId w:val="21"/>
        </w:numPr>
        <w:spacing w:after="160" w:line="360" w:lineRule="auto"/>
        <w:jc w:val="left"/>
        <w:rPr>
          <w:rFonts w:ascii="宋体" w:hAnsi="宋体"/>
          <w:color w:val="000000" w:themeColor="text1"/>
          <w:kern w:val="0"/>
          <w:sz w:val="22"/>
        </w:rPr>
      </w:pPr>
      <w:r>
        <w:rPr>
          <w:rFonts w:ascii="宋体" w:hAnsi="宋体" w:hint="eastAsia"/>
          <w:color w:val="000000" w:themeColor="text1"/>
          <w:kern w:val="0"/>
          <w:sz w:val="22"/>
        </w:rPr>
        <w:t>所有与本协议相关的知识产权和乙方为履行本协议之目的制作的所有报告、图纸以及其它任何形式的文件或工作成果（下称</w:t>
      </w:r>
      <w:r>
        <w:rPr>
          <w:rFonts w:ascii="宋体" w:hAnsi="宋体"/>
          <w:color w:val="000000" w:themeColor="text1"/>
          <w:kern w:val="0"/>
          <w:sz w:val="22"/>
        </w:rPr>
        <w:t>“</w:t>
      </w:r>
      <w:r>
        <w:rPr>
          <w:rFonts w:ascii="宋体" w:hAnsi="宋体" w:hint="eastAsia"/>
          <w:color w:val="000000" w:themeColor="text1"/>
          <w:kern w:val="0"/>
          <w:sz w:val="22"/>
        </w:rPr>
        <w:t>作品</w:t>
      </w:r>
      <w:r>
        <w:rPr>
          <w:rFonts w:ascii="宋体" w:hAnsi="宋体"/>
          <w:color w:val="000000" w:themeColor="text1"/>
          <w:kern w:val="0"/>
          <w:sz w:val="22"/>
        </w:rPr>
        <w:t>”</w:t>
      </w:r>
      <w:r>
        <w:rPr>
          <w:rFonts w:ascii="宋体" w:hAnsi="宋体" w:hint="eastAsia"/>
          <w:color w:val="000000" w:themeColor="text1"/>
          <w:kern w:val="0"/>
          <w:sz w:val="22"/>
        </w:rPr>
        <w:t>）的所有知识产权均应归乙方所有。</w:t>
      </w:r>
    </w:p>
    <w:p w:rsidR="00F12994" w:rsidRDefault="00560F00">
      <w:pPr>
        <w:widowControl/>
        <w:numPr>
          <w:ilvl w:val="0"/>
          <w:numId w:val="21"/>
        </w:numPr>
        <w:spacing w:after="160" w:line="360" w:lineRule="auto"/>
        <w:jc w:val="left"/>
        <w:rPr>
          <w:rFonts w:ascii="宋体" w:hAnsi="宋体"/>
          <w:color w:val="000000" w:themeColor="text1"/>
          <w:kern w:val="0"/>
          <w:sz w:val="22"/>
        </w:rPr>
      </w:pPr>
      <w:r>
        <w:rPr>
          <w:rFonts w:ascii="宋体" w:hAnsi="宋体" w:hint="eastAsia"/>
          <w:color w:val="000000" w:themeColor="text1"/>
          <w:kern w:val="0"/>
          <w:sz w:val="22"/>
        </w:rPr>
        <w:t>经乙方事先书面同意，客户可在一定程度上，非独家地免费合理使用该等作品。客户不得将任何作品提供给任何第三方，并不得进行任何修改。如需对作品或其任何部分进行复制，客户应就该复制的形式和内容取得乙方的事先书面同意。</w:t>
      </w:r>
    </w:p>
    <w:p w:rsidR="00F12994" w:rsidRDefault="00560F00">
      <w:pPr>
        <w:widowControl/>
        <w:spacing w:after="160" w:line="360" w:lineRule="auto"/>
        <w:jc w:val="left"/>
        <w:outlineLvl w:val="1"/>
        <w:rPr>
          <w:rFonts w:ascii="宋体" w:hAnsi="宋体" w:cs="宋体"/>
          <w:b/>
          <w:color w:val="000000" w:themeColor="text1"/>
          <w:kern w:val="0"/>
          <w:sz w:val="22"/>
        </w:rPr>
      </w:pPr>
      <w:r>
        <w:rPr>
          <w:rFonts w:ascii="宋体" w:hAnsi="宋体" w:cs="宋体" w:hint="eastAsia"/>
          <w:b/>
          <w:color w:val="000000" w:themeColor="text1"/>
          <w:kern w:val="0"/>
          <w:sz w:val="22"/>
        </w:rPr>
        <w:t>3</w:t>
      </w:r>
      <w:r>
        <w:rPr>
          <w:rFonts w:ascii="宋体" w:hAnsi="宋体" w:cs="宋体"/>
          <w:b/>
          <w:color w:val="000000" w:themeColor="text1"/>
          <w:kern w:val="0"/>
          <w:sz w:val="22"/>
        </w:rPr>
        <w:t>.4</w:t>
      </w:r>
      <w:r>
        <w:rPr>
          <w:rFonts w:ascii="宋体" w:hAnsi="宋体" w:cs="宋体"/>
          <w:b/>
          <w:color w:val="000000" w:themeColor="text1"/>
          <w:kern w:val="0"/>
          <w:sz w:val="22"/>
        </w:rPr>
        <w:tab/>
      </w:r>
      <w:r>
        <w:rPr>
          <w:rFonts w:ascii="宋体" w:hAnsi="宋体" w:cs="宋体" w:hint="eastAsia"/>
          <w:b/>
          <w:color w:val="000000" w:themeColor="text1"/>
          <w:kern w:val="0"/>
          <w:sz w:val="22"/>
        </w:rPr>
        <w:t>协议变更</w:t>
      </w:r>
    </w:p>
    <w:p w:rsidR="00F12994" w:rsidRDefault="00560F00">
      <w:pPr>
        <w:widowControl/>
        <w:spacing w:after="160" w:line="360" w:lineRule="auto"/>
        <w:jc w:val="left"/>
        <w:rPr>
          <w:rFonts w:ascii="宋体" w:hAnsi="宋体" w:cs="宋体"/>
          <w:color w:val="000000" w:themeColor="text1"/>
          <w:kern w:val="0"/>
          <w:sz w:val="22"/>
        </w:rPr>
      </w:pPr>
      <w:r>
        <w:rPr>
          <w:rFonts w:ascii="宋体" w:hAnsi="宋体" w:cs="宋体" w:hint="eastAsia"/>
          <w:color w:val="000000" w:themeColor="text1"/>
          <w:kern w:val="0"/>
          <w:sz w:val="22"/>
        </w:rPr>
        <w:t>本协议如有未尽事宜，经双方协商一致，可订立书面补充协议。补充协议及所有附件均为本协议不可分割的一部分，与本协议具有同等法律效力。任何其它修改只能经双方协商一致以书面形式做出，并经双方授权代表签字/盖章后方才生效。</w:t>
      </w:r>
    </w:p>
    <w:p w:rsidR="00F12994" w:rsidRDefault="00560F00">
      <w:pPr>
        <w:widowControl/>
        <w:spacing w:after="160" w:line="360" w:lineRule="auto"/>
        <w:jc w:val="left"/>
        <w:outlineLvl w:val="1"/>
        <w:rPr>
          <w:rFonts w:ascii="宋体" w:hAnsi="宋体" w:cs="宋体"/>
          <w:b/>
          <w:color w:val="000000" w:themeColor="text1"/>
          <w:kern w:val="0"/>
          <w:sz w:val="22"/>
        </w:rPr>
      </w:pPr>
      <w:r>
        <w:rPr>
          <w:rFonts w:ascii="宋体" w:hAnsi="宋体" w:cs="宋体" w:hint="eastAsia"/>
          <w:b/>
          <w:color w:val="000000" w:themeColor="text1"/>
          <w:kern w:val="0"/>
          <w:sz w:val="22"/>
        </w:rPr>
        <w:t>3</w:t>
      </w:r>
      <w:r>
        <w:rPr>
          <w:rFonts w:ascii="宋体" w:hAnsi="宋体" w:cs="宋体"/>
          <w:b/>
          <w:color w:val="000000" w:themeColor="text1"/>
          <w:kern w:val="0"/>
          <w:sz w:val="22"/>
        </w:rPr>
        <w:t>.5</w:t>
      </w:r>
      <w:r>
        <w:rPr>
          <w:rFonts w:ascii="宋体" w:hAnsi="宋体" w:cs="宋体"/>
          <w:b/>
          <w:color w:val="000000" w:themeColor="text1"/>
          <w:kern w:val="0"/>
          <w:sz w:val="22"/>
        </w:rPr>
        <w:tab/>
      </w:r>
      <w:r>
        <w:rPr>
          <w:rFonts w:ascii="宋体" w:hAnsi="宋体" w:cs="宋体" w:hint="eastAsia"/>
          <w:b/>
          <w:color w:val="000000" w:themeColor="text1"/>
          <w:kern w:val="0"/>
          <w:sz w:val="22"/>
        </w:rPr>
        <w:t>协议转让</w:t>
      </w:r>
    </w:p>
    <w:p w:rsidR="00F12994" w:rsidRDefault="00560F00">
      <w:pPr>
        <w:widowControl/>
        <w:snapToGrid w:val="0"/>
        <w:spacing w:after="160" w:line="360" w:lineRule="auto"/>
        <w:jc w:val="left"/>
        <w:rPr>
          <w:rFonts w:ascii="宋体" w:hAnsi="宋体"/>
          <w:color w:val="000000" w:themeColor="text1"/>
          <w:kern w:val="0"/>
          <w:sz w:val="22"/>
        </w:rPr>
      </w:pPr>
      <w:r>
        <w:rPr>
          <w:rFonts w:ascii="宋体" w:hAnsi="宋体" w:hint="eastAsia"/>
          <w:color w:val="000000" w:themeColor="text1"/>
          <w:kern w:val="0"/>
          <w:sz w:val="22"/>
        </w:rPr>
        <w:t>未经另一方事先书面批准，任何一方不得转让本协议项下的任何权利或义务。</w:t>
      </w:r>
    </w:p>
    <w:p w:rsidR="00F12994" w:rsidRDefault="00560F00">
      <w:pPr>
        <w:widowControl/>
        <w:spacing w:after="160" w:line="360" w:lineRule="auto"/>
        <w:jc w:val="left"/>
        <w:outlineLvl w:val="1"/>
        <w:rPr>
          <w:rFonts w:ascii="宋体" w:hAnsi="宋体" w:cs="宋体"/>
          <w:b/>
          <w:color w:val="000000" w:themeColor="text1"/>
          <w:kern w:val="0"/>
          <w:sz w:val="22"/>
        </w:rPr>
      </w:pPr>
      <w:r>
        <w:rPr>
          <w:rFonts w:ascii="宋体" w:hAnsi="宋体" w:cs="宋体" w:hint="eastAsia"/>
          <w:b/>
          <w:color w:val="000000" w:themeColor="text1"/>
          <w:kern w:val="0"/>
          <w:sz w:val="22"/>
        </w:rPr>
        <w:t>3</w:t>
      </w:r>
      <w:r>
        <w:rPr>
          <w:rFonts w:ascii="宋体" w:hAnsi="宋体" w:cs="宋体"/>
          <w:b/>
          <w:color w:val="000000" w:themeColor="text1"/>
          <w:kern w:val="0"/>
          <w:sz w:val="22"/>
        </w:rPr>
        <w:t>.6</w:t>
      </w:r>
      <w:r>
        <w:rPr>
          <w:rFonts w:ascii="宋体" w:hAnsi="宋体" w:cs="宋体"/>
          <w:b/>
          <w:color w:val="000000" w:themeColor="text1"/>
          <w:kern w:val="0"/>
          <w:sz w:val="22"/>
        </w:rPr>
        <w:tab/>
      </w:r>
      <w:r>
        <w:rPr>
          <w:rFonts w:ascii="宋体" w:hAnsi="宋体" w:cs="宋体" w:hint="eastAsia"/>
          <w:b/>
          <w:color w:val="000000" w:themeColor="text1"/>
          <w:kern w:val="0"/>
          <w:sz w:val="22"/>
        </w:rPr>
        <w:t>不可抗力</w:t>
      </w:r>
    </w:p>
    <w:p w:rsidR="00F12994" w:rsidRDefault="00560F00">
      <w:pPr>
        <w:widowControl/>
        <w:numPr>
          <w:ilvl w:val="0"/>
          <w:numId w:val="22"/>
        </w:numPr>
        <w:snapToGrid w:val="0"/>
        <w:spacing w:beforeLines="50" w:before="156" w:afterLines="50" w:after="156" w:line="360" w:lineRule="auto"/>
        <w:jc w:val="left"/>
        <w:rPr>
          <w:rFonts w:ascii="宋体" w:hAnsi="宋体" w:cs="宋体"/>
          <w:color w:val="000000" w:themeColor="text1"/>
          <w:kern w:val="0"/>
          <w:sz w:val="22"/>
        </w:rPr>
      </w:pPr>
      <w:r>
        <w:rPr>
          <w:rFonts w:ascii="宋体" w:hAnsi="宋体" w:cs="宋体" w:hint="eastAsia"/>
          <w:color w:val="000000" w:themeColor="text1"/>
          <w:kern w:val="0"/>
          <w:sz w:val="22"/>
        </w:rPr>
        <w:t xml:space="preserve">一方因不可抗力不能履行协议的，应视实际情况部分或全部免除不能履约方的责任。 </w:t>
      </w:r>
    </w:p>
    <w:p w:rsidR="00F12994" w:rsidRDefault="00560F00">
      <w:pPr>
        <w:widowControl/>
        <w:numPr>
          <w:ilvl w:val="0"/>
          <w:numId w:val="22"/>
        </w:numPr>
        <w:snapToGrid w:val="0"/>
        <w:spacing w:beforeLines="50" w:before="156" w:afterLines="50" w:after="156" w:line="360" w:lineRule="auto"/>
        <w:jc w:val="left"/>
        <w:rPr>
          <w:rFonts w:ascii="宋体" w:hAnsi="宋体" w:cs="宋体"/>
          <w:color w:val="000000" w:themeColor="text1"/>
          <w:kern w:val="0"/>
          <w:sz w:val="22"/>
        </w:rPr>
      </w:pPr>
      <w:r>
        <w:rPr>
          <w:rFonts w:ascii="宋体" w:hAnsi="宋体" w:cs="宋体" w:hint="eastAsia"/>
          <w:color w:val="000000" w:themeColor="text1"/>
          <w:kern w:val="0"/>
          <w:sz w:val="22"/>
        </w:rPr>
        <w:t>遭受不可抗力的一方应立即书面通知对方，并于合理期限内提供遭受不可抗力及其影响的适当的证据。遭受此种不可抗力的一方还应采取一切必要措施终止或减轻此种不可抗力造成的影响。</w:t>
      </w:r>
    </w:p>
    <w:p w:rsidR="00F12994" w:rsidRDefault="00560F00">
      <w:pPr>
        <w:snapToGrid w:val="0"/>
        <w:spacing w:beforeLines="50" w:before="156" w:afterLines="50" w:after="156" w:line="360" w:lineRule="auto"/>
        <w:rPr>
          <w:rFonts w:ascii="宋体" w:hAnsi="宋体"/>
          <w:color w:val="000000" w:themeColor="text1"/>
          <w:kern w:val="0"/>
          <w:sz w:val="22"/>
        </w:rPr>
      </w:pPr>
      <w:r>
        <w:rPr>
          <w:rFonts w:ascii="宋体" w:hAnsi="宋体" w:cs="宋体" w:hint="eastAsia"/>
          <w:color w:val="000000" w:themeColor="text1"/>
          <w:kern w:val="0"/>
          <w:sz w:val="22"/>
        </w:rPr>
        <w:t>不可抗力事件消除后，除双方一致认可不可抗力已导致协议无法继续履行外，本协议应继续履行。在不可抗力持续期间，本协议不受影响的部分应继续履行。</w:t>
      </w:r>
    </w:p>
    <w:p w:rsidR="00F12994" w:rsidRDefault="00560F00">
      <w:pPr>
        <w:widowControl/>
        <w:spacing w:after="160" w:line="360" w:lineRule="auto"/>
        <w:jc w:val="left"/>
        <w:outlineLvl w:val="1"/>
        <w:rPr>
          <w:rFonts w:ascii="宋体" w:hAnsi="宋体" w:cs="宋体"/>
          <w:b/>
          <w:color w:val="000000" w:themeColor="text1"/>
          <w:kern w:val="0"/>
          <w:sz w:val="22"/>
        </w:rPr>
      </w:pPr>
      <w:r>
        <w:rPr>
          <w:rFonts w:ascii="宋体" w:hAnsi="宋体" w:cs="宋体" w:hint="eastAsia"/>
          <w:b/>
          <w:color w:val="000000" w:themeColor="text1"/>
          <w:kern w:val="0"/>
          <w:sz w:val="22"/>
        </w:rPr>
        <w:t>3</w:t>
      </w:r>
      <w:r>
        <w:rPr>
          <w:rFonts w:ascii="宋体" w:hAnsi="宋体" w:cs="宋体"/>
          <w:b/>
          <w:color w:val="000000" w:themeColor="text1"/>
          <w:kern w:val="0"/>
          <w:sz w:val="22"/>
        </w:rPr>
        <w:t>.7</w:t>
      </w:r>
      <w:r>
        <w:rPr>
          <w:rFonts w:ascii="宋体" w:hAnsi="宋体" w:cs="宋体"/>
          <w:b/>
          <w:color w:val="000000" w:themeColor="text1"/>
          <w:kern w:val="0"/>
          <w:sz w:val="22"/>
        </w:rPr>
        <w:tab/>
      </w:r>
      <w:r>
        <w:rPr>
          <w:rFonts w:ascii="宋体" w:hAnsi="宋体" w:cs="宋体" w:hint="eastAsia"/>
          <w:b/>
          <w:color w:val="000000" w:themeColor="text1"/>
          <w:kern w:val="0"/>
          <w:sz w:val="22"/>
        </w:rPr>
        <w:t>通知</w:t>
      </w:r>
    </w:p>
    <w:p w:rsidR="00F12994" w:rsidRDefault="00560F00">
      <w:pPr>
        <w:widowControl/>
        <w:spacing w:after="160" w:line="360" w:lineRule="auto"/>
        <w:rPr>
          <w:rFonts w:ascii="宋体" w:hAnsi="宋体" w:cs="宋体"/>
          <w:color w:val="000000" w:themeColor="text1"/>
          <w:kern w:val="0"/>
          <w:sz w:val="22"/>
        </w:rPr>
      </w:pPr>
      <w:r>
        <w:rPr>
          <w:rFonts w:ascii="宋体" w:hAnsi="宋体" w:cs="宋体" w:hint="eastAsia"/>
          <w:color w:val="000000" w:themeColor="text1"/>
          <w:kern w:val="0"/>
          <w:sz w:val="22"/>
        </w:rPr>
        <w:lastRenderedPageBreak/>
        <w:t>本合同项下的全部通知应为书面形式，而且在下列情况下应视为已经充分递交（</w:t>
      </w:r>
      <w:r>
        <w:rPr>
          <w:rFonts w:ascii="宋体" w:hAnsi="宋体" w:cs="宋体"/>
          <w:color w:val="000000" w:themeColor="text1"/>
          <w:kern w:val="0"/>
          <w:sz w:val="22"/>
        </w:rPr>
        <w:t>1</w:t>
      </w:r>
      <w:r>
        <w:rPr>
          <w:rFonts w:ascii="宋体" w:hAnsi="宋体" w:cs="宋体" w:hint="eastAsia"/>
          <w:color w:val="000000" w:themeColor="text1"/>
          <w:kern w:val="0"/>
          <w:sz w:val="22"/>
        </w:rPr>
        <w:t>）通过挂号信，则挂号信投邮后第三天视为送达；（</w:t>
      </w:r>
      <w:r>
        <w:rPr>
          <w:rFonts w:ascii="宋体" w:hAnsi="宋体" w:cs="宋体"/>
          <w:color w:val="000000" w:themeColor="text1"/>
          <w:kern w:val="0"/>
          <w:sz w:val="22"/>
        </w:rPr>
        <w:t>2</w:t>
      </w:r>
      <w:r>
        <w:rPr>
          <w:rFonts w:ascii="宋体" w:hAnsi="宋体" w:cs="宋体" w:hint="eastAsia"/>
          <w:color w:val="000000" w:themeColor="text1"/>
          <w:kern w:val="0"/>
          <w:sz w:val="22"/>
        </w:rPr>
        <w:t>）通过电子邮件、电传、电报或传真形式发送以发件方电子邮件系统所显示的发送时间视为送达时间。（</w:t>
      </w:r>
      <w:r>
        <w:rPr>
          <w:rFonts w:ascii="宋体" w:hAnsi="宋体" w:cs="宋体"/>
          <w:color w:val="000000" w:themeColor="text1"/>
          <w:kern w:val="0"/>
          <w:sz w:val="22"/>
        </w:rPr>
        <w:t>3）</w:t>
      </w:r>
      <w:r>
        <w:rPr>
          <w:rFonts w:ascii="宋体" w:hAnsi="宋体" w:cs="宋体" w:hint="eastAsia"/>
          <w:color w:val="000000" w:themeColor="text1"/>
          <w:kern w:val="0"/>
          <w:sz w:val="22"/>
        </w:rPr>
        <w:t>通过邮寄方式，则投递公司系统所显示的收件日期视为送达</w:t>
      </w:r>
      <w:r>
        <w:rPr>
          <w:rFonts w:ascii="宋体" w:hAnsi="宋体" w:cs="宋体"/>
          <w:color w:val="000000" w:themeColor="text1"/>
          <w:kern w:val="0"/>
          <w:sz w:val="22"/>
        </w:rPr>
        <w:t>时间</w:t>
      </w:r>
      <w:r>
        <w:rPr>
          <w:rFonts w:ascii="宋体" w:hAnsi="宋体" w:cs="宋体" w:hint="eastAsia"/>
          <w:color w:val="000000" w:themeColor="text1"/>
          <w:kern w:val="0"/>
          <w:sz w:val="22"/>
        </w:rPr>
        <w:t>（如退件，则以投递公司注明的退件日期为送达日期）。这些通知送交下列地址，甲方、乙方通过上述通知程序指定的其它地址。</w:t>
      </w:r>
    </w:p>
    <w:p w:rsidR="00F12994" w:rsidRDefault="00F12994">
      <w:pPr>
        <w:widowControl/>
        <w:spacing w:after="160" w:line="360" w:lineRule="auto"/>
        <w:rPr>
          <w:rFonts w:ascii="宋体" w:hAnsi="宋体" w:cs="宋体"/>
          <w:color w:val="000000" w:themeColor="text1"/>
          <w:kern w:val="0"/>
          <w:sz w:val="22"/>
        </w:rPr>
      </w:pPr>
    </w:p>
    <w:p w:rsidR="00F12994" w:rsidRDefault="00560F00">
      <w:pPr>
        <w:widowControl/>
        <w:spacing w:after="160" w:line="360" w:lineRule="auto"/>
        <w:rPr>
          <w:rFonts w:ascii="宋体" w:hAnsi="宋体" w:cs="宋体"/>
          <w:color w:val="000000" w:themeColor="text1"/>
          <w:kern w:val="0"/>
          <w:sz w:val="22"/>
        </w:rPr>
      </w:pPr>
      <w:r>
        <w:rPr>
          <w:rFonts w:ascii="宋体" w:hAnsi="宋体" w:cs="宋体" w:hint="eastAsia"/>
          <w:color w:val="000000" w:themeColor="text1"/>
          <w:kern w:val="0"/>
          <w:sz w:val="22"/>
        </w:rPr>
        <w:t>致甲方：（公司名称）</w:t>
      </w:r>
    </w:p>
    <w:p w:rsidR="00F12994" w:rsidRDefault="00560F00">
      <w:pPr>
        <w:widowControl/>
        <w:spacing w:after="160" w:line="360" w:lineRule="auto"/>
        <w:rPr>
          <w:rFonts w:ascii="宋体" w:hAnsi="宋体" w:cs="宋体"/>
          <w:color w:val="000000" w:themeColor="text1"/>
          <w:kern w:val="0"/>
          <w:sz w:val="22"/>
        </w:rPr>
      </w:pPr>
      <w:r>
        <w:rPr>
          <w:rFonts w:ascii="宋体" w:hAnsi="宋体" w:cs="宋体" w:hint="eastAsia"/>
          <w:color w:val="000000" w:themeColor="text1"/>
          <w:kern w:val="0"/>
          <w:sz w:val="22"/>
        </w:rPr>
        <w:t>甲方负责人：</w:t>
      </w:r>
      <w:r>
        <w:rPr>
          <w:rFonts w:ascii="宋体" w:hAnsi="宋体" w:cs="宋体"/>
          <w:color w:val="000000" w:themeColor="text1"/>
          <w:kern w:val="0"/>
          <w:sz w:val="22"/>
        </w:rPr>
        <w:t xml:space="preserve"> </w:t>
      </w:r>
    </w:p>
    <w:p w:rsidR="00F12994" w:rsidRDefault="00560F00">
      <w:pPr>
        <w:widowControl/>
        <w:spacing w:after="160" w:line="360" w:lineRule="auto"/>
        <w:rPr>
          <w:rFonts w:ascii="宋体" w:hAnsi="宋体" w:cs="宋体"/>
          <w:color w:val="000000" w:themeColor="text1"/>
          <w:kern w:val="0"/>
          <w:sz w:val="22"/>
        </w:rPr>
      </w:pPr>
      <w:r>
        <w:rPr>
          <w:rFonts w:ascii="宋体" w:hAnsi="宋体" w:cs="宋体" w:hint="eastAsia"/>
          <w:color w:val="000000" w:themeColor="text1"/>
          <w:kern w:val="0"/>
          <w:sz w:val="22"/>
        </w:rPr>
        <w:t>甲方联络人：</w:t>
      </w:r>
    </w:p>
    <w:p w:rsidR="00F12994" w:rsidRDefault="00560F00">
      <w:pPr>
        <w:widowControl/>
        <w:spacing w:after="160" w:line="360" w:lineRule="auto"/>
        <w:rPr>
          <w:rFonts w:ascii="宋体" w:hAnsi="宋体" w:cs="宋体"/>
          <w:color w:val="000000" w:themeColor="text1"/>
          <w:kern w:val="0"/>
          <w:sz w:val="22"/>
        </w:rPr>
      </w:pPr>
      <w:r>
        <w:rPr>
          <w:rFonts w:ascii="宋体" w:hAnsi="宋体" w:cs="宋体" w:hint="eastAsia"/>
          <w:color w:val="000000" w:themeColor="text1"/>
          <w:kern w:val="0"/>
          <w:sz w:val="22"/>
        </w:rPr>
        <w:t>地址：</w:t>
      </w:r>
      <w:r>
        <w:rPr>
          <w:rFonts w:ascii="宋体" w:hAnsi="宋体" w:cs="宋体"/>
          <w:color w:val="000000" w:themeColor="text1"/>
          <w:kern w:val="0"/>
          <w:sz w:val="22"/>
        </w:rPr>
        <w:t xml:space="preserve"> </w:t>
      </w:r>
    </w:p>
    <w:p w:rsidR="00F12994" w:rsidRDefault="00560F00">
      <w:pPr>
        <w:widowControl/>
        <w:spacing w:after="160" w:line="360" w:lineRule="auto"/>
        <w:rPr>
          <w:rFonts w:ascii="宋体" w:hAnsi="宋体" w:cs="宋体"/>
          <w:color w:val="000000" w:themeColor="text1"/>
          <w:kern w:val="0"/>
          <w:sz w:val="22"/>
        </w:rPr>
      </w:pPr>
      <w:r>
        <w:rPr>
          <w:rFonts w:ascii="宋体" w:hAnsi="宋体" w:cs="宋体" w:hint="eastAsia"/>
          <w:color w:val="000000" w:themeColor="text1"/>
          <w:kern w:val="0"/>
          <w:sz w:val="22"/>
        </w:rPr>
        <w:t>电话：</w:t>
      </w:r>
      <w:r>
        <w:rPr>
          <w:rFonts w:ascii="宋体" w:hAnsi="宋体" w:cs="宋体"/>
          <w:color w:val="000000" w:themeColor="text1"/>
          <w:kern w:val="0"/>
          <w:sz w:val="22"/>
        </w:rPr>
        <w:t xml:space="preserve"> </w:t>
      </w:r>
    </w:p>
    <w:p w:rsidR="00F12994" w:rsidRDefault="00560F00">
      <w:pPr>
        <w:widowControl/>
        <w:spacing w:after="160" w:line="360" w:lineRule="auto"/>
        <w:rPr>
          <w:rFonts w:ascii="宋体" w:hAnsi="宋体" w:cs="宋体"/>
          <w:color w:val="000000" w:themeColor="text1"/>
          <w:kern w:val="0"/>
          <w:sz w:val="22"/>
        </w:rPr>
      </w:pPr>
      <w:r>
        <w:rPr>
          <w:rFonts w:ascii="宋体" w:hAnsi="宋体" w:cs="宋体" w:hint="eastAsia"/>
          <w:color w:val="000000" w:themeColor="text1"/>
          <w:kern w:val="0"/>
          <w:sz w:val="22"/>
        </w:rPr>
        <w:t>电子邮箱：</w:t>
      </w:r>
    </w:p>
    <w:p w:rsidR="00F12994" w:rsidRDefault="00F12994">
      <w:pPr>
        <w:widowControl/>
        <w:spacing w:after="160" w:line="360" w:lineRule="auto"/>
        <w:rPr>
          <w:rFonts w:ascii="宋体" w:hAnsi="宋体" w:cs="宋体"/>
          <w:color w:val="000000" w:themeColor="text1"/>
          <w:kern w:val="0"/>
          <w:sz w:val="22"/>
        </w:rPr>
      </w:pPr>
    </w:p>
    <w:p w:rsidR="00F12994" w:rsidRDefault="00560F00">
      <w:pPr>
        <w:widowControl/>
        <w:spacing w:after="160" w:line="360" w:lineRule="auto"/>
        <w:rPr>
          <w:rFonts w:ascii="宋体" w:hAnsi="宋体" w:cs="宋体"/>
          <w:color w:val="000000" w:themeColor="text1"/>
          <w:kern w:val="0"/>
          <w:sz w:val="22"/>
        </w:rPr>
      </w:pPr>
      <w:r>
        <w:rPr>
          <w:rFonts w:ascii="宋体" w:hAnsi="宋体" w:cs="宋体" w:hint="eastAsia"/>
          <w:color w:val="000000" w:themeColor="text1"/>
          <w:kern w:val="0"/>
          <w:sz w:val="22"/>
        </w:rPr>
        <w:t>致乙方：（公司名称）</w:t>
      </w:r>
    </w:p>
    <w:p w:rsidR="00F12994" w:rsidRDefault="00560F00">
      <w:pPr>
        <w:widowControl/>
        <w:spacing w:after="160" w:line="360" w:lineRule="auto"/>
        <w:rPr>
          <w:rFonts w:ascii="宋体" w:hAnsi="宋体" w:cs="宋体"/>
          <w:color w:val="000000" w:themeColor="text1"/>
          <w:kern w:val="0"/>
          <w:sz w:val="22"/>
        </w:rPr>
      </w:pPr>
      <w:r>
        <w:rPr>
          <w:rFonts w:ascii="宋体" w:hAnsi="宋体" w:cs="宋体" w:hint="eastAsia"/>
          <w:color w:val="000000" w:themeColor="text1"/>
          <w:kern w:val="0"/>
          <w:sz w:val="22"/>
        </w:rPr>
        <w:t xml:space="preserve">乙方负责人： </w:t>
      </w:r>
    </w:p>
    <w:p w:rsidR="00F12994" w:rsidRDefault="00560F00">
      <w:pPr>
        <w:widowControl/>
        <w:spacing w:after="160" w:line="360" w:lineRule="auto"/>
        <w:rPr>
          <w:rFonts w:ascii="宋体" w:hAnsi="宋体" w:cs="宋体"/>
          <w:color w:val="000000" w:themeColor="text1"/>
          <w:kern w:val="0"/>
          <w:sz w:val="22"/>
        </w:rPr>
      </w:pPr>
      <w:r>
        <w:rPr>
          <w:rFonts w:ascii="宋体" w:hAnsi="宋体" w:cs="宋体" w:hint="eastAsia"/>
          <w:color w:val="000000" w:themeColor="text1"/>
          <w:kern w:val="0"/>
          <w:sz w:val="22"/>
        </w:rPr>
        <w:t xml:space="preserve">乙方联络人： </w:t>
      </w:r>
    </w:p>
    <w:p w:rsidR="00F12994" w:rsidRDefault="00560F00">
      <w:pPr>
        <w:widowControl/>
        <w:spacing w:after="160" w:line="360" w:lineRule="auto"/>
        <w:rPr>
          <w:rFonts w:ascii="宋体" w:hAnsi="宋体" w:cs="宋体"/>
          <w:color w:val="000000" w:themeColor="text1"/>
          <w:kern w:val="0"/>
          <w:sz w:val="22"/>
        </w:rPr>
      </w:pPr>
      <w:r>
        <w:rPr>
          <w:rFonts w:ascii="宋体" w:hAnsi="宋体" w:cs="宋体" w:hint="eastAsia"/>
          <w:color w:val="000000" w:themeColor="text1"/>
          <w:kern w:val="0"/>
          <w:sz w:val="22"/>
        </w:rPr>
        <w:t xml:space="preserve">地址： </w:t>
      </w:r>
    </w:p>
    <w:p w:rsidR="00F12994" w:rsidRDefault="00560F00">
      <w:pPr>
        <w:widowControl/>
        <w:spacing w:after="160" w:line="360" w:lineRule="auto"/>
        <w:rPr>
          <w:rFonts w:ascii="宋体" w:hAnsi="宋体" w:cs="宋体"/>
          <w:color w:val="000000" w:themeColor="text1"/>
          <w:kern w:val="0"/>
          <w:sz w:val="22"/>
        </w:rPr>
      </w:pPr>
      <w:r>
        <w:rPr>
          <w:rFonts w:ascii="宋体" w:hAnsi="宋体" w:cs="宋体" w:hint="eastAsia"/>
          <w:color w:val="000000" w:themeColor="text1"/>
          <w:kern w:val="0"/>
          <w:sz w:val="22"/>
        </w:rPr>
        <w:t>电话：</w:t>
      </w:r>
    </w:p>
    <w:p w:rsidR="00F12994" w:rsidRDefault="00560F00">
      <w:pPr>
        <w:widowControl/>
        <w:spacing w:after="160" w:line="360" w:lineRule="auto"/>
        <w:rPr>
          <w:rFonts w:ascii="宋体" w:hAnsi="宋体" w:cs="宋体"/>
          <w:color w:val="000000" w:themeColor="text1"/>
          <w:kern w:val="0"/>
          <w:sz w:val="22"/>
        </w:rPr>
      </w:pPr>
      <w:r>
        <w:rPr>
          <w:rFonts w:ascii="宋体" w:hAnsi="宋体" w:cs="宋体" w:hint="eastAsia"/>
          <w:color w:val="000000" w:themeColor="text1"/>
          <w:kern w:val="0"/>
          <w:sz w:val="22"/>
        </w:rPr>
        <w:t>电子邮箱：</w:t>
      </w:r>
    </w:p>
    <w:p w:rsidR="00F12994" w:rsidRDefault="00F12994">
      <w:pPr>
        <w:widowControl/>
        <w:spacing w:after="160" w:line="360" w:lineRule="auto"/>
        <w:rPr>
          <w:rFonts w:ascii="宋体" w:hAnsi="宋体" w:cs="宋体"/>
          <w:color w:val="000000" w:themeColor="text1"/>
          <w:kern w:val="0"/>
          <w:sz w:val="22"/>
        </w:rPr>
      </w:pPr>
    </w:p>
    <w:p w:rsidR="00F12994" w:rsidRDefault="00560F00">
      <w:pPr>
        <w:widowControl/>
        <w:snapToGrid w:val="0"/>
        <w:spacing w:after="160" w:line="360" w:lineRule="auto"/>
        <w:rPr>
          <w:rFonts w:ascii="宋体" w:hAnsi="宋体" w:cs="宋体"/>
          <w:color w:val="000000" w:themeColor="text1"/>
          <w:kern w:val="0"/>
          <w:sz w:val="22"/>
        </w:rPr>
      </w:pPr>
      <w:r>
        <w:rPr>
          <w:rFonts w:ascii="宋体" w:hAnsi="宋体" w:cs="宋体" w:hint="eastAsia"/>
          <w:color w:val="000000" w:themeColor="text1"/>
          <w:kern w:val="0"/>
          <w:sz w:val="22"/>
        </w:rPr>
        <w:t>甲乙双方任何一方的上述代表发生变化，应在变更前十五个工作日以书面形式通知另一方；联络电话、电子邮件地址或公司地址发生变化，应在变更前二个工作日以书面形式通知另一方。</w:t>
      </w:r>
    </w:p>
    <w:p w:rsidR="00F12994" w:rsidRDefault="00F12994">
      <w:pPr>
        <w:widowControl/>
        <w:snapToGrid w:val="0"/>
        <w:spacing w:after="160" w:line="360" w:lineRule="auto"/>
        <w:jc w:val="left"/>
        <w:rPr>
          <w:rFonts w:ascii="宋体" w:hAnsi="宋体" w:cs="宋体"/>
          <w:color w:val="000000" w:themeColor="text1"/>
          <w:kern w:val="0"/>
          <w:sz w:val="22"/>
        </w:rPr>
      </w:pPr>
    </w:p>
    <w:p w:rsidR="00F12994" w:rsidRDefault="00560F00">
      <w:pPr>
        <w:widowControl/>
        <w:spacing w:after="160" w:line="360" w:lineRule="auto"/>
        <w:jc w:val="left"/>
        <w:outlineLvl w:val="1"/>
        <w:rPr>
          <w:rFonts w:ascii="宋体" w:hAnsi="宋体" w:cs="宋体"/>
          <w:b/>
          <w:color w:val="000000" w:themeColor="text1"/>
          <w:kern w:val="0"/>
          <w:sz w:val="22"/>
        </w:rPr>
      </w:pPr>
      <w:r>
        <w:rPr>
          <w:rFonts w:ascii="宋体" w:hAnsi="宋体" w:cs="宋体" w:hint="eastAsia"/>
          <w:b/>
          <w:color w:val="000000" w:themeColor="text1"/>
          <w:kern w:val="0"/>
          <w:sz w:val="22"/>
        </w:rPr>
        <w:t>3</w:t>
      </w:r>
      <w:r>
        <w:rPr>
          <w:rFonts w:ascii="宋体" w:hAnsi="宋体" w:cs="宋体"/>
          <w:b/>
          <w:color w:val="000000" w:themeColor="text1"/>
          <w:kern w:val="0"/>
          <w:sz w:val="22"/>
        </w:rPr>
        <w:t>.8</w:t>
      </w:r>
      <w:r>
        <w:rPr>
          <w:rFonts w:ascii="宋体" w:hAnsi="宋体" w:cs="宋体"/>
          <w:b/>
          <w:color w:val="000000" w:themeColor="text1"/>
          <w:kern w:val="0"/>
          <w:sz w:val="22"/>
        </w:rPr>
        <w:tab/>
      </w:r>
      <w:r>
        <w:rPr>
          <w:rFonts w:ascii="宋体" w:hAnsi="宋体" w:cs="宋体" w:hint="eastAsia"/>
          <w:b/>
          <w:color w:val="000000" w:themeColor="text1"/>
          <w:kern w:val="0"/>
          <w:sz w:val="22"/>
        </w:rPr>
        <w:t>适用</w:t>
      </w:r>
      <w:r>
        <w:rPr>
          <w:rFonts w:ascii="宋体" w:hAnsi="宋体" w:cs="宋体"/>
          <w:b/>
          <w:color w:val="000000" w:themeColor="text1"/>
          <w:kern w:val="0"/>
          <w:sz w:val="22"/>
        </w:rPr>
        <w:t>法律</w:t>
      </w:r>
    </w:p>
    <w:p w:rsidR="00F12994" w:rsidRDefault="00560F00">
      <w:pPr>
        <w:snapToGrid w:val="0"/>
        <w:spacing w:beforeLines="50" w:before="156" w:afterLines="50" w:after="156" w:line="360" w:lineRule="auto"/>
        <w:rPr>
          <w:rFonts w:ascii="宋体" w:hAnsi="宋体" w:cs="宋体"/>
          <w:color w:val="000000" w:themeColor="text1"/>
          <w:kern w:val="0"/>
          <w:sz w:val="22"/>
        </w:rPr>
      </w:pPr>
      <w:r>
        <w:rPr>
          <w:rFonts w:ascii="宋体" w:hAnsi="宋体" w:cs="宋体" w:hint="eastAsia"/>
          <w:color w:val="000000" w:themeColor="text1"/>
          <w:kern w:val="0"/>
          <w:sz w:val="22"/>
        </w:rPr>
        <w:t>本协议的订立、生效、履行和解除应当适用中国法律并依据其解释。</w:t>
      </w:r>
    </w:p>
    <w:p w:rsidR="00F12994" w:rsidRDefault="00F12994">
      <w:pPr>
        <w:snapToGrid w:val="0"/>
        <w:spacing w:beforeLines="50" w:before="156" w:afterLines="50" w:after="156" w:line="360" w:lineRule="auto"/>
        <w:rPr>
          <w:rFonts w:ascii="宋体" w:hAnsi="宋体" w:cs="宋体"/>
          <w:color w:val="000000" w:themeColor="text1"/>
          <w:kern w:val="0"/>
          <w:sz w:val="22"/>
        </w:rPr>
      </w:pPr>
    </w:p>
    <w:p w:rsidR="00F12994" w:rsidRDefault="00560F00">
      <w:pPr>
        <w:widowControl/>
        <w:spacing w:after="160" w:line="360" w:lineRule="auto"/>
        <w:jc w:val="left"/>
        <w:outlineLvl w:val="1"/>
        <w:rPr>
          <w:rFonts w:ascii="宋体" w:hAnsi="宋体" w:cs="宋体"/>
          <w:b/>
          <w:color w:val="000000" w:themeColor="text1"/>
          <w:kern w:val="0"/>
          <w:sz w:val="22"/>
        </w:rPr>
      </w:pPr>
      <w:r>
        <w:rPr>
          <w:rFonts w:ascii="宋体" w:hAnsi="宋体" w:cs="宋体"/>
          <w:b/>
          <w:color w:val="000000" w:themeColor="text1"/>
          <w:kern w:val="0"/>
          <w:sz w:val="22"/>
        </w:rPr>
        <w:t>3.9</w:t>
      </w:r>
      <w:r>
        <w:rPr>
          <w:rFonts w:ascii="宋体" w:hAnsi="宋体" w:cs="宋体"/>
          <w:b/>
          <w:color w:val="000000" w:themeColor="text1"/>
          <w:kern w:val="0"/>
          <w:sz w:val="22"/>
        </w:rPr>
        <w:tab/>
      </w:r>
      <w:r>
        <w:rPr>
          <w:rFonts w:ascii="宋体" w:hAnsi="宋体" w:cs="宋体" w:hint="eastAsia"/>
          <w:b/>
          <w:color w:val="000000" w:themeColor="text1"/>
          <w:kern w:val="0"/>
          <w:sz w:val="22"/>
        </w:rPr>
        <w:t>争议解决</w:t>
      </w:r>
    </w:p>
    <w:p w:rsidR="00F12994" w:rsidRDefault="00560F00">
      <w:pPr>
        <w:widowControl/>
        <w:numPr>
          <w:ilvl w:val="0"/>
          <w:numId w:val="23"/>
        </w:numPr>
        <w:snapToGrid w:val="0"/>
        <w:spacing w:beforeLines="50" w:before="156" w:afterLines="50" w:after="156" w:line="360" w:lineRule="auto"/>
        <w:jc w:val="left"/>
        <w:rPr>
          <w:rFonts w:ascii="宋体" w:hAnsi="宋体"/>
          <w:color w:val="000000" w:themeColor="text1"/>
          <w:kern w:val="0"/>
          <w:sz w:val="22"/>
        </w:rPr>
      </w:pPr>
      <w:r>
        <w:rPr>
          <w:rFonts w:ascii="宋体" w:hAnsi="宋体" w:hint="eastAsia"/>
          <w:color w:val="000000" w:themeColor="text1"/>
          <w:kern w:val="0"/>
          <w:sz w:val="22"/>
        </w:rPr>
        <w:t>因本协议产生的任何争议，双方应先通过友好协商解决。如果无法协商解决，任何一方可选择将争议提交至甲方所在地有管辖权的法院诉讼解决。</w:t>
      </w:r>
      <w:r>
        <w:rPr>
          <w:rFonts w:ascii="宋体" w:hAnsi="宋体"/>
          <w:color w:val="000000" w:themeColor="text1"/>
          <w:kern w:val="0"/>
          <w:sz w:val="22"/>
        </w:rPr>
        <w:t>   </w:t>
      </w:r>
    </w:p>
    <w:p w:rsidR="00F12994" w:rsidRDefault="00F12994">
      <w:pPr>
        <w:snapToGrid w:val="0"/>
        <w:spacing w:beforeLines="50" w:before="156" w:afterLines="50" w:after="156" w:line="360" w:lineRule="auto"/>
        <w:jc w:val="left"/>
        <w:rPr>
          <w:rFonts w:ascii="宋体" w:hAnsi="宋体" w:cs="宋体"/>
          <w:color w:val="000000" w:themeColor="text1"/>
          <w:kern w:val="0"/>
          <w:sz w:val="22"/>
        </w:rPr>
      </w:pPr>
    </w:p>
    <w:p w:rsidR="00F12994" w:rsidRDefault="00560F00">
      <w:pPr>
        <w:widowControl/>
        <w:spacing w:after="160" w:line="360" w:lineRule="auto"/>
        <w:jc w:val="left"/>
        <w:outlineLvl w:val="1"/>
        <w:rPr>
          <w:rFonts w:ascii="宋体" w:hAnsi="宋体" w:cs="宋体"/>
          <w:b/>
          <w:color w:val="000000" w:themeColor="text1"/>
          <w:kern w:val="0"/>
          <w:sz w:val="22"/>
        </w:rPr>
      </w:pPr>
      <w:r>
        <w:rPr>
          <w:rFonts w:ascii="宋体" w:hAnsi="宋体" w:cs="宋体" w:hint="eastAsia"/>
          <w:b/>
          <w:color w:val="000000" w:themeColor="text1"/>
          <w:kern w:val="0"/>
          <w:sz w:val="22"/>
        </w:rPr>
        <w:t>3</w:t>
      </w:r>
      <w:r>
        <w:rPr>
          <w:rFonts w:ascii="宋体" w:hAnsi="宋体" w:cs="宋体"/>
          <w:b/>
          <w:color w:val="000000" w:themeColor="text1"/>
          <w:kern w:val="0"/>
          <w:sz w:val="22"/>
        </w:rPr>
        <w:t>.10</w:t>
      </w:r>
      <w:r>
        <w:rPr>
          <w:rFonts w:ascii="宋体" w:hAnsi="宋体" w:cs="宋体"/>
          <w:b/>
          <w:color w:val="000000" w:themeColor="text1"/>
          <w:kern w:val="0"/>
          <w:sz w:val="22"/>
        </w:rPr>
        <w:tab/>
      </w:r>
      <w:r>
        <w:rPr>
          <w:rFonts w:ascii="宋体" w:hAnsi="宋体" w:cs="宋体" w:hint="eastAsia"/>
          <w:b/>
          <w:color w:val="000000" w:themeColor="text1"/>
          <w:kern w:val="0"/>
          <w:sz w:val="22"/>
        </w:rPr>
        <w:t>其他条款</w:t>
      </w:r>
    </w:p>
    <w:p w:rsidR="00F12994" w:rsidRDefault="00560F00">
      <w:pPr>
        <w:rPr>
          <w:rFonts w:ascii="宋体" w:hAnsi="宋体" w:cs="宋体"/>
          <w:color w:val="000000" w:themeColor="text1"/>
          <w:kern w:val="0"/>
          <w:sz w:val="22"/>
        </w:rPr>
      </w:pPr>
      <w:r>
        <w:rPr>
          <w:rFonts w:ascii="宋体" w:hAnsi="宋体" w:cs="宋体" w:hint="eastAsia"/>
          <w:color w:val="000000" w:themeColor="text1"/>
          <w:kern w:val="0"/>
          <w:sz w:val="22"/>
        </w:rPr>
        <w:t>本协议一式肆份，甲方贰份，乙方贰份，具有同等法律效力。本协议经双方授权代表签字盖章后立即生效。</w:t>
      </w:r>
    </w:p>
    <w:p w:rsidR="00F12994" w:rsidRDefault="00560F00">
      <w:pPr>
        <w:widowControl/>
        <w:jc w:val="left"/>
        <w:rPr>
          <w:rFonts w:ascii="宋体" w:hAnsi="宋体" w:cs="宋体"/>
          <w:color w:val="000000" w:themeColor="text1"/>
          <w:kern w:val="0"/>
          <w:sz w:val="22"/>
        </w:rPr>
      </w:pPr>
      <w:r>
        <w:rPr>
          <w:rFonts w:ascii="宋体" w:hAnsi="宋体" w:cs="宋体"/>
          <w:color w:val="000000" w:themeColor="text1"/>
          <w:kern w:val="0"/>
          <w:sz w:val="22"/>
        </w:rPr>
        <w:br w:type="page"/>
      </w:r>
    </w:p>
    <w:p w:rsidR="00F12994" w:rsidRDefault="00560F00">
      <w:pPr>
        <w:spacing w:after="160" w:line="360" w:lineRule="auto"/>
        <w:jc w:val="left"/>
        <w:rPr>
          <w:rFonts w:ascii="宋体" w:hAnsi="宋体"/>
          <w:color w:val="000000" w:themeColor="text1"/>
          <w:kern w:val="0"/>
          <w:sz w:val="22"/>
        </w:rPr>
      </w:pPr>
      <w:r>
        <w:rPr>
          <w:rFonts w:ascii="宋体" w:hAnsi="宋体" w:hint="eastAsia"/>
          <w:color w:val="000000" w:themeColor="text1"/>
          <w:kern w:val="0"/>
          <w:sz w:val="22"/>
        </w:rPr>
        <w:lastRenderedPageBreak/>
        <w:t>本合同由以下各方</w:t>
      </w:r>
      <w:r>
        <w:rPr>
          <w:rFonts w:ascii="宋体" w:hAnsi="宋体" w:hint="eastAsia"/>
          <w:b/>
          <w:color w:val="000000" w:themeColor="text1"/>
          <w:kern w:val="0"/>
          <w:sz w:val="22"/>
        </w:rPr>
        <w:t>盖章</w:t>
      </w:r>
      <w:r>
        <w:rPr>
          <w:rFonts w:ascii="宋体" w:hAnsi="宋体" w:hint="eastAsia"/>
          <w:color w:val="000000" w:themeColor="text1"/>
          <w:kern w:val="0"/>
          <w:sz w:val="22"/>
        </w:rPr>
        <w:t>及</w:t>
      </w:r>
      <w:r>
        <w:rPr>
          <w:rFonts w:ascii="宋体" w:hAnsi="宋体" w:hint="eastAsia"/>
          <w:b/>
          <w:color w:val="000000" w:themeColor="text1"/>
          <w:kern w:val="0"/>
          <w:sz w:val="22"/>
        </w:rPr>
        <w:t>签约日期</w:t>
      </w:r>
      <w:r>
        <w:rPr>
          <w:rFonts w:ascii="宋体" w:hAnsi="宋体" w:hint="eastAsia"/>
          <w:color w:val="000000" w:themeColor="text1"/>
          <w:kern w:val="0"/>
          <w:sz w:val="22"/>
        </w:rPr>
        <w:t>后生效</w:t>
      </w:r>
    </w:p>
    <w:p w:rsidR="00F12994" w:rsidRDefault="00F12994">
      <w:pPr>
        <w:spacing w:after="160" w:line="360" w:lineRule="auto"/>
        <w:jc w:val="left"/>
        <w:rPr>
          <w:rFonts w:ascii="宋体" w:hAnsi="宋体"/>
          <w:color w:val="000000" w:themeColor="text1"/>
          <w:kern w:val="0"/>
          <w:sz w:val="22"/>
        </w:rPr>
      </w:pPr>
    </w:p>
    <w:p w:rsidR="00F12994" w:rsidRDefault="00F12994">
      <w:pPr>
        <w:spacing w:after="160" w:line="360" w:lineRule="auto"/>
        <w:jc w:val="left"/>
        <w:rPr>
          <w:rFonts w:ascii="宋体" w:hAnsi="宋体"/>
          <w:color w:val="000000" w:themeColor="text1"/>
          <w:kern w:val="0"/>
          <w:sz w:val="22"/>
        </w:rPr>
      </w:pPr>
    </w:p>
    <w:tbl>
      <w:tblPr>
        <w:tblpPr w:leftFromText="180" w:rightFromText="180" w:vertAnchor="text" w:tblpY="1"/>
        <w:tblOverlap w:val="never"/>
        <w:tblW w:w="8522" w:type="dxa"/>
        <w:tblLayout w:type="fixed"/>
        <w:tblLook w:val="04A0" w:firstRow="1" w:lastRow="0" w:firstColumn="1" w:lastColumn="0" w:noHBand="0" w:noVBand="1"/>
      </w:tblPr>
      <w:tblGrid>
        <w:gridCol w:w="4246"/>
        <w:gridCol w:w="4276"/>
      </w:tblGrid>
      <w:tr w:rsidR="00F12994">
        <w:trPr>
          <w:trHeight w:val="4590"/>
        </w:trPr>
        <w:tc>
          <w:tcPr>
            <w:tcW w:w="4246" w:type="dxa"/>
          </w:tcPr>
          <w:p w:rsidR="00F12994" w:rsidRDefault="00560F00">
            <w:pPr>
              <w:tabs>
                <w:tab w:val="left" w:pos="720"/>
              </w:tabs>
              <w:spacing w:after="160" w:line="360" w:lineRule="auto"/>
              <w:ind w:left="567"/>
              <w:jc w:val="left"/>
              <w:rPr>
                <w:rFonts w:ascii="宋体" w:hAnsi="宋体" w:cs="Arial"/>
                <w:b/>
                <w:color w:val="000000" w:themeColor="text1"/>
                <w:kern w:val="0"/>
                <w:sz w:val="22"/>
              </w:rPr>
            </w:pPr>
            <w:r>
              <w:rPr>
                <w:rFonts w:ascii="宋体" w:hAnsi="宋体" w:cs="Arial" w:hint="eastAsia"/>
                <w:color w:val="000000" w:themeColor="text1"/>
                <w:kern w:val="0"/>
                <w:sz w:val="22"/>
              </w:rPr>
              <w:t xml:space="preserve">甲方： </w:t>
            </w:r>
          </w:p>
          <w:p w:rsidR="00F12994" w:rsidRDefault="00F12994">
            <w:pPr>
              <w:tabs>
                <w:tab w:val="left" w:pos="720"/>
              </w:tabs>
              <w:spacing w:after="160" w:line="360" w:lineRule="auto"/>
              <w:ind w:left="567"/>
              <w:jc w:val="left"/>
              <w:rPr>
                <w:rFonts w:ascii="宋体" w:hAnsi="宋体" w:cs="Arial"/>
                <w:color w:val="000000" w:themeColor="text1"/>
                <w:kern w:val="0"/>
                <w:sz w:val="22"/>
              </w:rPr>
            </w:pPr>
          </w:p>
          <w:p w:rsidR="00F12994" w:rsidRDefault="00F12994">
            <w:pPr>
              <w:tabs>
                <w:tab w:val="left" w:pos="720"/>
              </w:tabs>
              <w:spacing w:after="160" w:line="360" w:lineRule="auto"/>
              <w:ind w:left="567"/>
              <w:jc w:val="left"/>
              <w:rPr>
                <w:rFonts w:ascii="宋体" w:hAnsi="宋体" w:cs="Arial"/>
                <w:color w:val="000000" w:themeColor="text1"/>
                <w:kern w:val="0"/>
                <w:sz w:val="22"/>
              </w:rPr>
            </w:pPr>
          </w:p>
          <w:p w:rsidR="00F12994" w:rsidRDefault="00F12994">
            <w:pPr>
              <w:tabs>
                <w:tab w:val="left" w:pos="720"/>
              </w:tabs>
              <w:spacing w:after="160" w:line="360" w:lineRule="auto"/>
              <w:jc w:val="left"/>
              <w:rPr>
                <w:rFonts w:ascii="宋体" w:hAnsi="宋体" w:cs="Arial"/>
                <w:color w:val="000000" w:themeColor="text1"/>
                <w:kern w:val="0"/>
                <w:sz w:val="22"/>
              </w:rPr>
            </w:pPr>
          </w:p>
          <w:p w:rsidR="00F12994" w:rsidRDefault="00F12994">
            <w:pPr>
              <w:tabs>
                <w:tab w:val="left" w:pos="720"/>
              </w:tabs>
              <w:spacing w:after="160" w:line="360" w:lineRule="auto"/>
              <w:jc w:val="left"/>
              <w:rPr>
                <w:rFonts w:ascii="宋体" w:hAnsi="宋体" w:cs="Arial"/>
                <w:color w:val="000000" w:themeColor="text1"/>
                <w:kern w:val="0"/>
                <w:sz w:val="22"/>
              </w:rPr>
            </w:pPr>
          </w:p>
          <w:p w:rsidR="00F12994" w:rsidRDefault="00F12994">
            <w:pPr>
              <w:tabs>
                <w:tab w:val="left" w:pos="720"/>
              </w:tabs>
              <w:spacing w:after="160" w:line="360" w:lineRule="auto"/>
              <w:ind w:left="567"/>
              <w:jc w:val="left"/>
              <w:rPr>
                <w:rFonts w:ascii="宋体" w:hAnsi="宋体" w:cs="Arial"/>
                <w:color w:val="000000" w:themeColor="text1"/>
                <w:kern w:val="0"/>
                <w:sz w:val="22"/>
              </w:rPr>
            </w:pPr>
          </w:p>
          <w:p w:rsidR="00F12994" w:rsidRDefault="00560F00">
            <w:pPr>
              <w:tabs>
                <w:tab w:val="left" w:pos="720"/>
              </w:tabs>
              <w:spacing w:after="160" w:line="360" w:lineRule="auto"/>
              <w:ind w:left="567"/>
              <w:jc w:val="left"/>
              <w:rPr>
                <w:rFonts w:ascii="宋体" w:hAnsi="宋体" w:cs="Arial"/>
                <w:color w:val="000000" w:themeColor="text1"/>
                <w:kern w:val="0"/>
                <w:sz w:val="22"/>
              </w:rPr>
            </w:pPr>
            <w:r>
              <w:rPr>
                <w:rFonts w:ascii="宋体" w:hAnsi="宋体" w:cs="Arial"/>
                <w:color w:val="000000" w:themeColor="text1"/>
                <w:kern w:val="0"/>
                <w:sz w:val="22"/>
              </w:rPr>
              <w:t>______________________________</w:t>
            </w:r>
          </w:p>
          <w:p w:rsidR="00F12994" w:rsidRDefault="00560F00">
            <w:pPr>
              <w:tabs>
                <w:tab w:val="left" w:pos="720"/>
              </w:tabs>
              <w:spacing w:after="160" w:line="360" w:lineRule="auto"/>
              <w:ind w:left="567"/>
              <w:jc w:val="left"/>
              <w:rPr>
                <w:rFonts w:ascii="宋体" w:hAnsi="宋体" w:cs="Arial"/>
                <w:color w:val="000000" w:themeColor="text1"/>
                <w:kern w:val="0"/>
                <w:sz w:val="22"/>
              </w:rPr>
            </w:pPr>
            <w:r>
              <w:rPr>
                <w:rFonts w:ascii="宋体" w:hAnsi="宋体" w:cs="Arial" w:hint="eastAsia"/>
                <w:color w:val="000000" w:themeColor="text1"/>
                <w:kern w:val="0"/>
                <w:sz w:val="22"/>
              </w:rPr>
              <w:t>代表人</w:t>
            </w:r>
          </w:p>
          <w:p w:rsidR="00F12994" w:rsidRDefault="00560F00">
            <w:pPr>
              <w:tabs>
                <w:tab w:val="left" w:pos="720"/>
              </w:tabs>
              <w:spacing w:after="160" w:line="360" w:lineRule="auto"/>
              <w:ind w:left="567"/>
              <w:jc w:val="left"/>
              <w:rPr>
                <w:rFonts w:ascii="宋体" w:hAnsi="宋体" w:cs="Arial"/>
                <w:color w:val="000000" w:themeColor="text1"/>
                <w:kern w:val="0"/>
                <w:sz w:val="22"/>
              </w:rPr>
            </w:pPr>
            <w:r>
              <w:rPr>
                <w:rFonts w:ascii="宋体" w:hAnsi="宋体" w:cs="Arial"/>
                <w:color w:val="000000" w:themeColor="text1"/>
                <w:kern w:val="0"/>
                <w:sz w:val="22"/>
              </w:rPr>
              <w:t>公司盖章</w:t>
            </w:r>
          </w:p>
          <w:p w:rsidR="00F12994" w:rsidRDefault="00F12994">
            <w:pPr>
              <w:tabs>
                <w:tab w:val="left" w:pos="720"/>
              </w:tabs>
              <w:spacing w:after="160" w:line="360" w:lineRule="auto"/>
              <w:ind w:left="567"/>
              <w:jc w:val="left"/>
              <w:rPr>
                <w:rFonts w:ascii="宋体" w:hAnsi="宋体" w:cs="Arial"/>
                <w:color w:val="000000" w:themeColor="text1"/>
                <w:kern w:val="0"/>
                <w:sz w:val="22"/>
              </w:rPr>
            </w:pPr>
          </w:p>
          <w:p w:rsidR="00F12994" w:rsidRDefault="00560F00">
            <w:pPr>
              <w:tabs>
                <w:tab w:val="left" w:pos="720"/>
              </w:tabs>
              <w:spacing w:after="160" w:line="360" w:lineRule="auto"/>
              <w:ind w:left="567"/>
              <w:jc w:val="left"/>
              <w:rPr>
                <w:rFonts w:ascii="宋体" w:hAnsi="宋体" w:cs="Arial"/>
                <w:color w:val="000000" w:themeColor="text1"/>
                <w:kern w:val="0"/>
                <w:sz w:val="22"/>
              </w:rPr>
            </w:pPr>
            <w:r>
              <w:rPr>
                <w:rFonts w:ascii="宋体" w:hAnsi="宋体" w:cs="Arial" w:hint="eastAsia"/>
                <w:color w:val="000000" w:themeColor="text1"/>
                <w:kern w:val="0"/>
                <w:sz w:val="22"/>
              </w:rPr>
              <w:t>日期：</w:t>
            </w:r>
          </w:p>
        </w:tc>
        <w:tc>
          <w:tcPr>
            <w:tcW w:w="4276" w:type="dxa"/>
          </w:tcPr>
          <w:p w:rsidR="00F12994" w:rsidRDefault="00560F00">
            <w:pPr>
              <w:tabs>
                <w:tab w:val="left" w:pos="720"/>
              </w:tabs>
              <w:spacing w:after="160" w:line="360" w:lineRule="auto"/>
              <w:ind w:leftChars="200" w:left="1190" w:hangingChars="350" w:hanging="770"/>
              <w:jc w:val="left"/>
              <w:rPr>
                <w:rFonts w:ascii="宋体" w:hAnsi="宋体" w:cs="Arial"/>
                <w:color w:val="000000" w:themeColor="text1"/>
                <w:kern w:val="0"/>
                <w:sz w:val="22"/>
              </w:rPr>
            </w:pPr>
            <w:r>
              <w:rPr>
                <w:rFonts w:ascii="宋体" w:hAnsi="宋体" w:cs="Arial" w:hint="eastAsia"/>
                <w:color w:val="000000" w:themeColor="text1"/>
                <w:kern w:val="0"/>
                <w:sz w:val="22"/>
              </w:rPr>
              <w:t xml:space="preserve">乙方： </w:t>
            </w:r>
          </w:p>
          <w:p w:rsidR="00F12994" w:rsidRDefault="00F12994">
            <w:pPr>
              <w:tabs>
                <w:tab w:val="left" w:pos="720"/>
              </w:tabs>
              <w:spacing w:after="160" w:line="360" w:lineRule="auto"/>
              <w:ind w:leftChars="200" w:left="1190" w:hangingChars="350" w:hanging="770"/>
              <w:jc w:val="left"/>
              <w:rPr>
                <w:rFonts w:ascii="宋体" w:hAnsi="宋体" w:cs="Arial"/>
                <w:color w:val="000000" w:themeColor="text1"/>
                <w:kern w:val="0"/>
                <w:sz w:val="22"/>
              </w:rPr>
            </w:pPr>
          </w:p>
          <w:p w:rsidR="00F12994" w:rsidRDefault="00F12994">
            <w:pPr>
              <w:tabs>
                <w:tab w:val="left" w:pos="720"/>
              </w:tabs>
              <w:spacing w:after="160" w:line="360" w:lineRule="auto"/>
              <w:jc w:val="left"/>
              <w:rPr>
                <w:rFonts w:ascii="宋体" w:hAnsi="宋体" w:cs="Arial"/>
                <w:color w:val="000000" w:themeColor="text1"/>
                <w:kern w:val="0"/>
                <w:sz w:val="22"/>
              </w:rPr>
            </w:pPr>
          </w:p>
          <w:p w:rsidR="00F12994" w:rsidRDefault="00F12994">
            <w:pPr>
              <w:tabs>
                <w:tab w:val="left" w:pos="720"/>
              </w:tabs>
              <w:spacing w:after="160" w:line="360" w:lineRule="auto"/>
              <w:ind w:left="567"/>
              <w:jc w:val="left"/>
              <w:rPr>
                <w:rFonts w:ascii="宋体" w:hAnsi="宋体" w:cs="Arial"/>
                <w:color w:val="000000" w:themeColor="text1"/>
                <w:kern w:val="0"/>
                <w:sz w:val="22"/>
              </w:rPr>
            </w:pPr>
          </w:p>
          <w:p w:rsidR="00F12994" w:rsidRDefault="00F12994">
            <w:pPr>
              <w:tabs>
                <w:tab w:val="left" w:pos="720"/>
              </w:tabs>
              <w:spacing w:after="160" w:line="360" w:lineRule="auto"/>
              <w:ind w:left="567"/>
              <w:jc w:val="left"/>
              <w:rPr>
                <w:rFonts w:ascii="宋体" w:hAnsi="宋体" w:cs="Arial"/>
                <w:color w:val="000000" w:themeColor="text1"/>
                <w:kern w:val="0"/>
                <w:sz w:val="22"/>
              </w:rPr>
            </w:pPr>
          </w:p>
          <w:p w:rsidR="00F12994" w:rsidRDefault="00F12994">
            <w:pPr>
              <w:tabs>
                <w:tab w:val="left" w:pos="720"/>
              </w:tabs>
              <w:spacing w:after="160" w:line="360" w:lineRule="auto"/>
              <w:jc w:val="left"/>
              <w:rPr>
                <w:rFonts w:ascii="宋体" w:hAnsi="宋体" w:cs="Arial"/>
                <w:color w:val="000000" w:themeColor="text1"/>
                <w:kern w:val="0"/>
                <w:sz w:val="22"/>
              </w:rPr>
            </w:pPr>
          </w:p>
          <w:p w:rsidR="00F12994" w:rsidRDefault="00F12994">
            <w:pPr>
              <w:tabs>
                <w:tab w:val="left" w:pos="720"/>
              </w:tabs>
              <w:spacing w:after="160" w:line="360" w:lineRule="auto"/>
              <w:ind w:left="567"/>
              <w:jc w:val="left"/>
              <w:rPr>
                <w:rFonts w:ascii="宋体" w:hAnsi="宋体" w:cs="Arial"/>
                <w:color w:val="000000" w:themeColor="text1"/>
                <w:kern w:val="0"/>
                <w:sz w:val="22"/>
              </w:rPr>
            </w:pPr>
          </w:p>
          <w:p w:rsidR="00F12994" w:rsidRDefault="00560F00">
            <w:pPr>
              <w:tabs>
                <w:tab w:val="left" w:pos="720"/>
              </w:tabs>
              <w:spacing w:after="160" w:line="360" w:lineRule="auto"/>
              <w:ind w:left="567"/>
              <w:jc w:val="left"/>
              <w:rPr>
                <w:rFonts w:ascii="宋体" w:hAnsi="宋体" w:cs="Arial"/>
                <w:color w:val="000000" w:themeColor="text1"/>
                <w:kern w:val="0"/>
                <w:sz w:val="22"/>
              </w:rPr>
            </w:pPr>
            <w:r>
              <w:rPr>
                <w:rFonts w:ascii="宋体" w:hAnsi="宋体" w:cs="Arial"/>
                <w:color w:val="000000" w:themeColor="text1"/>
                <w:kern w:val="0"/>
                <w:sz w:val="22"/>
              </w:rPr>
              <w:t>_______________________________</w:t>
            </w:r>
          </w:p>
          <w:p w:rsidR="00F12994" w:rsidRDefault="00560F00">
            <w:pPr>
              <w:tabs>
                <w:tab w:val="left" w:pos="720"/>
              </w:tabs>
              <w:spacing w:after="160" w:line="360" w:lineRule="auto"/>
              <w:ind w:left="567"/>
              <w:jc w:val="left"/>
              <w:rPr>
                <w:rFonts w:ascii="宋体" w:hAnsi="宋体" w:cs="Arial"/>
                <w:color w:val="000000" w:themeColor="text1"/>
                <w:kern w:val="0"/>
                <w:sz w:val="22"/>
              </w:rPr>
            </w:pPr>
            <w:r>
              <w:rPr>
                <w:rFonts w:ascii="宋体" w:hAnsi="宋体" w:cs="Arial" w:hint="eastAsia"/>
                <w:color w:val="000000" w:themeColor="text1"/>
                <w:kern w:val="0"/>
                <w:sz w:val="22"/>
              </w:rPr>
              <w:t>代表人</w:t>
            </w:r>
          </w:p>
          <w:p w:rsidR="00F12994" w:rsidRDefault="00560F00">
            <w:pPr>
              <w:tabs>
                <w:tab w:val="left" w:pos="720"/>
              </w:tabs>
              <w:spacing w:after="160" w:line="360" w:lineRule="auto"/>
              <w:ind w:left="567"/>
              <w:jc w:val="left"/>
              <w:rPr>
                <w:rFonts w:ascii="宋体" w:hAnsi="宋体" w:cs="Arial"/>
                <w:color w:val="000000" w:themeColor="text1"/>
                <w:kern w:val="0"/>
                <w:sz w:val="22"/>
              </w:rPr>
            </w:pPr>
            <w:r>
              <w:rPr>
                <w:rFonts w:ascii="宋体" w:hAnsi="宋体" w:cs="Arial"/>
                <w:color w:val="000000" w:themeColor="text1"/>
                <w:kern w:val="0"/>
                <w:sz w:val="22"/>
              </w:rPr>
              <w:t>公司盖章</w:t>
            </w:r>
          </w:p>
          <w:p w:rsidR="00F12994" w:rsidRDefault="00F12994">
            <w:pPr>
              <w:tabs>
                <w:tab w:val="left" w:pos="720"/>
              </w:tabs>
              <w:spacing w:after="160" w:line="360" w:lineRule="auto"/>
              <w:ind w:left="567"/>
              <w:jc w:val="left"/>
              <w:rPr>
                <w:rFonts w:ascii="宋体" w:hAnsi="宋体" w:cs="Arial"/>
                <w:color w:val="000000" w:themeColor="text1"/>
                <w:kern w:val="0"/>
                <w:sz w:val="22"/>
              </w:rPr>
            </w:pPr>
          </w:p>
          <w:p w:rsidR="00F12994" w:rsidRDefault="00560F00">
            <w:pPr>
              <w:tabs>
                <w:tab w:val="left" w:pos="720"/>
              </w:tabs>
              <w:spacing w:after="160" w:line="360" w:lineRule="auto"/>
              <w:ind w:left="567"/>
              <w:jc w:val="left"/>
              <w:rPr>
                <w:rFonts w:ascii="宋体" w:hAnsi="宋体" w:cs="Arial"/>
                <w:color w:val="000000" w:themeColor="text1"/>
                <w:kern w:val="0"/>
                <w:sz w:val="22"/>
              </w:rPr>
            </w:pPr>
            <w:r>
              <w:rPr>
                <w:rFonts w:ascii="宋体" w:hAnsi="宋体" w:cs="Arial" w:hint="eastAsia"/>
                <w:color w:val="000000" w:themeColor="text1"/>
                <w:kern w:val="0"/>
                <w:sz w:val="22"/>
              </w:rPr>
              <w:t>日期：</w:t>
            </w:r>
          </w:p>
          <w:p w:rsidR="00F12994" w:rsidRDefault="00F12994">
            <w:pPr>
              <w:tabs>
                <w:tab w:val="left" w:pos="720"/>
              </w:tabs>
              <w:spacing w:after="160" w:line="360" w:lineRule="auto"/>
              <w:jc w:val="left"/>
              <w:rPr>
                <w:rFonts w:ascii="宋体" w:hAnsi="宋体" w:cs="Arial"/>
                <w:color w:val="000000" w:themeColor="text1"/>
                <w:kern w:val="0"/>
                <w:sz w:val="22"/>
              </w:rPr>
            </w:pPr>
          </w:p>
          <w:p w:rsidR="00F12994" w:rsidRDefault="00F12994">
            <w:pPr>
              <w:tabs>
                <w:tab w:val="left" w:pos="720"/>
              </w:tabs>
              <w:spacing w:after="160" w:line="360" w:lineRule="auto"/>
              <w:ind w:left="567"/>
              <w:jc w:val="left"/>
              <w:rPr>
                <w:rFonts w:ascii="宋体" w:hAnsi="宋体" w:cs="Arial"/>
                <w:color w:val="000000" w:themeColor="text1"/>
                <w:kern w:val="0"/>
                <w:sz w:val="22"/>
              </w:rPr>
            </w:pPr>
          </w:p>
        </w:tc>
      </w:tr>
    </w:tbl>
    <w:p w:rsidR="00F12994" w:rsidRDefault="00F12994">
      <w:pPr>
        <w:spacing w:after="160" w:line="360" w:lineRule="auto"/>
        <w:jc w:val="left"/>
        <w:rPr>
          <w:rFonts w:ascii="宋体" w:hAnsi="宋体"/>
          <w:color w:val="000000" w:themeColor="text1"/>
          <w:kern w:val="0"/>
          <w:sz w:val="22"/>
        </w:rPr>
      </w:pPr>
    </w:p>
    <w:p w:rsidR="00F12994" w:rsidRDefault="00560F00">
      <w:pPr>
        <w:tabs>
          <w:tab w:val="left" w:pos="720"/>
        </w:tabs>
        <w:spacing w:after="160" w:line="360" w:lineRule="auto"/>
        <w:ind w:left="567"/>
        <w:jc w:val="left"/>
        <w:rPr>
          <w:rFonts w:ascii="宋体" w:hAnsi="宋体" w:cs="Arial"/>
          <w:color w:val="000000" w:themeColor="text1"/>
          <w:kern w:val="0"/>
          <w:sz w:val="22"/>
        </w:rPr>
      </w:pPr>
      <w:r>
        <w:rPr>
          <w:rFonts w:ascii="宋体" w:hAnsi="宋体" w:cs="Arial" w:hint="eastAsia"/>
          <w:color w:val="000000" w:themeColor="text1"/>
          <w:kern w:val="0"/>
          <w:sz w:val="22"/>
        </w:rPr>
        <w:t>签约日期：_______年</w:t>
      </w:r>
      <w:r>
        <w:rPr>
          <w:rFonts w:ascii="宋体" w:hAnsi="宋体" w:cs="Arial"/>
          <w:color w:val="000000" w:themeColor="text1"/>
          <w:kern w:val="0"/>
          <w:sz w:val="22"/>
        </w:rPr>
        <w:t>_______</w:t>
      </w:r>
      <w:r>
        <w:rPr>
          <w:rFonts w:ascii="宋体" w:hAnsi="宋体" w:cs="Arial" w:hint="eastAsia"/>
          <w:color w:val="000000" w:themeColor="text1"/>
          <w:kern w:val="0"/>
          <w:sz w:val="22"/>
        </w:rPr>
        <w:t>月______日</w:t>
      </w:r>
    </w:p>
    <w:p w:rsidR="00F12994" w:rsidRDefault="00F12994">
      <w:pPr>
        <w:rPr>
          <w:color w:val="000000" w:themeColor="text1"/>
        </w:rPr>
      </w:pPr>
    </w:p>
    <w:p w:rsidR="00F12994" w:rsidRDefault="00F12994">
      <w:pPr>
        <w:adjustRightInd w:val="0"/>
        <w:snapToGrid w:val="0"/>
        <w:spacing w:line="480" w:lineRule="auto"/>
        <w:rPr>
          <w:rFonts w:asciiTheme="minorEastAsia" w:eastAsiaTheme="minorEastAsia" w:hAnsiTheme="minorEastAsia" w:cs="Arial"/>
          <w:bCs/>
          <w:color w:val="000000" w:themeColor="text1"/>
          <w:sz w:val="22"/>
        </w:rPr>
      </w:pPr>
    </w:p>
    <w:p w:rsidR="00F12994" w:rsidRDefault="00560F00">
      <w:pPr>
        <w:spacing w:line="360" w:lineRule="auto"/>
        <w:jc w:val="center"/>
        <w:rPr>
          <w:rFonts w:ascii="仿宋_GB2312" w:eastAsia="仿宋_GB2312" w:hAnsi="仿宋_GB2312" w:cs="仿宋_GB2312"/>
          <w:b/>
          <w:color w:val="000000" w:themeColor="text1"/>
          <w:sz w:val="28"/>
          <w:szCs w:val="28"/>
        </w:rPr>
      </w:pPr>
      <w:r>
        <w:rPr>
          <w:color w:val="000000" w:themeColor="text1"/>
        </w:rPr>
        <w:br w:type="page"/>
      </w:r>
      <w:r>
        <w:rPr>
          <w:rFonts w:ascii="仿宋_GB2312" w:eastAsia="仿宋_GB2312" w:hAnsi="仿宋_GB2312" w:cs="仿宋_GB2312" w:hint="eastAsia"/>
          <w:b/>
          <w:color w:val="000000" w:themeColor="text1"/>
          <w:sz w:val="28"/>
          <w:szCs w:val="28"/>
        </w:rPr>
        <w:lastRenderedPageBreak/>
        <w:t>廉洁协议</w:t>
      </w:r>
    </w:p>
    <w:p w:rsidR="00F12994" w:rsidRDefault="00560F00">
      <w:pPr>
        <w:spacing w:line="360" w:lineRule="auto"/>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甲方：广州市城壹房地产代理有限公司</w:t>
      </w:r>
    </w:p>
    <w:p w:rsidR="00F12994" w:rsidRDefault="00560F00">
      <w:pPr>
        <w:spacing w:line="360" w:lineRule="auto"/>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乙方：</w:t>
      </w:r>
    </w:p>
    <w:p w:rsidR="00F12994" w:rsidRDefault="00560F00">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为保障甲方和乙方在业务往来中的合法权益，促进企业党风建设、廉洁从业，预防商业贿赂和不正当竞争，按照《中华人民共和国合同法》和有关法律法规、廉洁从业的相关规定，经甲乙双方协商一致，自愿签订本协议。甲乙双方一致确认，本协议效力及于乙方与甲方的所有业务往来关系的全过程，包括但不限于招竞投、商务谈判等采购环节及合同签订、履行环节等。</w:t>
      </w:r>
    </w:p>
    <w:p w:rsidR="00F12994" w:rsidRDefault="00560F00">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第一条  甲乙双方共同责任</w:t>
      </w:r>
    </w:p>
    <w:p w:rsidR="00F12994" w:rsidRDefault="00560F00">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（一）严格遵守国家有关工程建设、物资采购、招投标等市场经济活动的法律法规、政策以及廉洁建设规定。</w:t>
      </w:r>
    </w:p>
    <w:p w:rsidR="00F12994" w:rsidRDefault="00560F00">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（二）严格执行合同，自觉按合同办事。</w:t>
      </w:r>
    </w:p>
    <w:p w:rsidR="00F12994" w:rsidRDefault="00560F00">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三）双方业务活动必须坚持公平、公正、公开、诚信、透明的原则（法律法规另有规定或双方约定除外），不得为获取不正当利益损害国家、集体和对方利益，不得违反工程建设管理、物资采购、招投标等方面的规章制度。</w:t>
      </w:r>
    </w:p>
    <w:p w:rsidR="00F12994" w:rsidRDefault="00560F00">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（四）建立健全自我约束制度，开展廉洁教育，公布举报电话，监督并认真查处违法违纪行为。</w:t>
      </w:r>
    </w:p>
    <w:p w:rsidR="00F12994" w:rsidRDefault="00560F00">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（五）发现对方在业务活动中有违规、违纪、违法的，应及时提醒对方，情节严重的，应向有关纪检监察部门举报。</w:t>
      </w:r>
    </w:p>
    <w:p w:rsidR="00F12994" w:rsidRDefault="00560F00">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第二条  甲方的责任</w:t>
      </w:r>
    </w:p>
    <w:p w:rsidR="00F12994" w:rsidRDefault="00560F00">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甲方相关工作人员，在业务活动的事前、事中、事后，应遵守以下规定：</w:t>
      </w:r>
    </w:p>
    <w:p w:rsidR="00F12994" w:rsidRDefault="00560F00">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（一）甲方、甲方工作人员及其亲属不得以暗示或任何形式向乙方索要或收受回扣、提成、现金、有价证券、支付凭证和贵重礼品等财物。</w:t>
      </w:r>
    </w:p>
    <w:p w:rsidR="00F12994" w:rsidRDefault="00560F00">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（二）甲方及其工作人员不得参加乙方安排的宴请（工作餐除外）、娱乐活动、高档消费；不得接受乙方向甲方及其工作人员提供的通信工具、交通工具和高档电子设备类固定资产等物品。</w:t>
      </w:r>
    </w:p>
    <w:p w:rsidR="00F12994" w:rsidRDefault="00560F00">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（三）甲方及其工作人员不得以任何理由要求、暗示或接受乙方和相关单位为其在度假、出国（出境）旅游、婚丧嫁娶、住房装修、配偶子女等亲属工作安排等方面提供方便。</w:t>
      </w:r>
    </w:p>
    <w:p w:rsidR="00F12994" w:rsidRDefault="00560F00">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lastRenderedPageBreak/>
        <w:t>（四）甲方工作人员不得在乙方报销应由甲方或个人支付的任何费用。</w:t>
      </w:r>
    </w:p>
    <w:p w:rsidR="00F12994" w:rsidRDefault="00560F00">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（五）甲方工作人员及其配偶、子女及其他特定关系人不得以个人借用（包含甲方借给乙方或乙方借给甲方）等名义与乙方或乙方工作人员发生现金、房屋、交通工具和贵重物品往来。</w:t>
      </w:r>
    </w:p>
    <w:p w:rsidR="00F12994" w:rsidRDefault="00560F00">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（六）不向乙方介绍配偶、子女、亲属参与甲方有关的经济活动，不得以任何理由向乙方和关联单位推荐第三方单位。</w:t>
      </w:r>
    </w:p>
    <w:p w:rsidR="00F12994" w:rsidRDefault="00560F00">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（七）不向乙方泄露涉及业务有关活动的秘密；</w:t>
      </w:r>
    </w:p>
    <w:p w:rsidR="00F12994" w:rsidRDefault="00560F00">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（八）如果乙方向甲方工作人员提供第三条第（一）至（五）款所指的内容，甲方工作人员应拒绝对方；对于无法拒绝的，应及时向甲方纪检监察部门举报。</w:t>
      </w:r>
    </w:p>
    <w:p w:rsidR="00F12994" w:rsidRDefault="00560F00">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第三条  乙方的责任</w:t>
      </w:r>
    </w:p>
    <w:p w:rsidR="00F12994" w:rsidRDefault="00560F00">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在与甲方业务交往过程中，按照有关法律法规和程序开展工作，严格执行国家的有关方针、政策，并遵守以下规定：</w:t>
      </w:r>
    </w:p>
    <w:p w:rsidR="00F12994" w:rsidRDefault="00560F00">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（一）乙方不得以任何形式向甲方及其工作人员馈赠现金、有价证劵、支付凭证和贵重礼品等财物。</w:t>
      </w:r>
    </w:p>
    <w:p w:rsidR="00F12994" w:rsidRDefault="00560F00">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（二）乙方不得以任何理由邀请甲方工作人员参加有可能影响业务活动的宴请及娱乐活动；不得为甲方及其工作人员提供的通信工具、交通工具和高档电子设备类固定资产等物品。</w:t>
      </w:r>
    </w:p>
    <w:p w:rsidR="00F12994" w:rsidRDefault="00560F00">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（三）乙方不得为甲方工作人员在度假、出国（处境）旅游、婚丧嫁娶、住房装修、配偶子女等亲属工作安排等方面提供方便。</w:t>
      </w:r>
    </w:p>
    <w:p w:rsidR="00F12994" w:rsidRDefault="00560F00">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（四）乙方不得以任何名义为甲方工作人员及其亲属支付应由个人支付的各种费用。</w:t>
      </w:r>
    </w:p>
    <w:p w:rsidR="00F12994" w:rsidRDefault="00560F00">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（五）乙方或乙方工作人员不得以借用（包含甲方借给乙方或乙方借给甲方）等名义与甲方工作人员及其配偶、子女及其他特定关系人发生现金、房屋、交通工具和贵重物品往来。</w:t>
      </w:r>
    </w:p>
    <w:p w:rsidR="00F12994" w:rsidRDefault="00560F00">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（六）甲方工作人员主动向乙方索要或要求乙方安排和提供第三条（一）至（五）款所指的内容，乙方应予以拒绝，并向甲方审计监察部门及时举报。</w:t>
      </w:r>
    </w:p>
    <w:p w:rsidR="00F12994" w:rsidRDefault="00560F00">
      <w:pPr>
        <w:spacing w:line="360" w:lineRule="auto"/>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第四条 违约责任</w:t>
      </w:r>
    </w:p>
    <w:p w:rsidR="00F12994" w:rsidRDefault="00560F00">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甲乙双方工作人员如违反本协议，按照管理权限，依据有关法律法规和相关规定给予党纪、政纪处分或组织处理；涉嫌犯罪的，移交司法机关追究刑事责任；</w:t>
      </w:r>
      <w:r>
        <w:rPr>
          <w:rFonts w:ascii="仿宋_GB2312" w:eastAsia="仿宋_GB2312" w:hAnsi="仿宋_GB2312" w:cs="仿宋_GB2312" w:hint="eastAsia"/>
          <w:color w:val="000000" w:themeColor="text1"/>
          <w:sz w:val="24"/>
        </w:rPr>
        <w:lastRenderedPageBreak/>
        <w:t xml:space="preserve">给对方单位造成经济损失的，应予以赔偿。                                           </w:t>
      </w:r>
    </w:p>
    <w:p w:rsidR="00F12994" w:rsidRDefault="00560F00">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第五条 如甲乙双方有违反国家法律法规和廉洁从业规定的其他行为，参照本协议约定执行。</w:t>
      </w:r>
    </w:p>
    <w:p w:rsidR="00F12994" w:rsidRDefault="00560F00">
      <w:pPr>
        <w:spacing w:line="360" w:lineRule="auto"/>
        <w:ind w:firstLineChars="200" w:firstLine="480"/>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第六条 本协议经双方盖章后生效，一式肆份，甲方执叁份，乙方执壹份，具有同等法律效力。</w:t>
      </w:r>
    </w:p>
    <w:p w:rsidR="00F12994" w:rsidRDefault="00F12994">
      <w:pPr>
        <w:spacing w:line="360" w:lineRule="auto"/>
        <w:jc w:val="left"/>
        <w:rPr>
          <w:rFonts w:ascii="仿宋_GB2312" w:eastAsia="仿宋_GB2312" w:hAnsi="仿宋_GB2312" w:cs="仿宋_GB2312"/>
          <w:color w:val="000000" w:themeColor="text1"/>
          <w:sz w:val="24"/>
        </w:rPr>
      </w:pPr>
    </w:p>
    <w:p w:rsidR="00F12994" w:rsidRDefault="00F12994">
      <w:pPr>
        <w:spacing w:line="360" w:lineRule="auto"/>
        <w:jc w:val="left"/>
        <w:rPr>
          <w:rFonts w:ascii="仿宋_GB2312" w:eastAsia="仿宋_GB2312" w:hAnsi="仿宋_GB2312" w:cs="仿宋_GB2312"/>
          <w:color w:val="000000" w:themeColor="text1"/>
          <w:sz w:val="24"/>
        </w:rPr>
      </w:pPr>
    </w:p>
    <w:p w:rsidR="00F12994" w:rsidRDefault="00F12994">
      <w:pPr>
        <w:spacing w:line="360" w:lineRule="auto"/>
        <w:jc w:val="left"/>
        <w:rPr>
          <w:rFonts w:ascii="仿宋_GB2312" w:eastAsia="仿宋_GB2312" w:hAnsi="仿宋_GB2312" w:cs="仿宋_GB2312"/>
          <w:color w:val="000000" w:themeColor="text1"/>
          <w:sz w:val="24"/>
        </w:rPr>
      </w:pPr>
    </w:p>
    <w:p w:rsidR="00F12994" w:rsidRDefault="00560F00">
      <w:pPr>
        <w:spacing w:line="360" w:lineRule="auto"/>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（以下为合同签署页）</w:t>
      </w:r>
    </w:p>
    <w:p w:rsidR="00F12994" w:rsidRDefault="00F12994">
      <w:pPr>
        <w:spacing w:line="360" w:lineRule="auto"/>
        <w:jc w:val="left"/>
        <w:rPr>
          <w:rFonts w:ascii="仿宋_GB2312" w:eastAsia="仿宋_GB2312" w:hAnsi="仿宋_GB2312" w:cs="仿宋_GB2312"/>
          <w:color w:val="000000" w:themeColor="text1"/>
          <w:sz w:val="24"/>
        </w:rPr>
      </w:pPr>
    </w:p>
    <w:p w:rsidR="00F12994" w:rsidRDefault="00560F00">
      <w:pPr>
        <w:spacing w:line="360" w:lineRule="auto"/>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甲方：广州市城壹房地产代理有限公司      乙方：</w:t>
      </w:r>
    </w:p>
    <w:p w:rsidR="00F12994" w:rsidRDefault="00F12994">
      <w:pPr>
        <w:spacing w:line="360" w:lineRule="auto"/>
        <w:jc w:val="left"/>
        <w:rPr>
          <w:rFonts w:ascii="仿宋_GB2312" w:eastAsia="仿宋_GB2312" w:hAnsi="仿宋_GB2312" w:cs="仿宋_GB2312"/>
          <w:color w:val="000000" w:themeColor="text1"/>
          <w:sz w:val="24"/>
        </w:rPr>
      </w:pPr>
    </w:p>
    <w:p w:rsidR="00F12994" w:rsidRDefault="00F12994">
      <w:pPr>
        <w:spacing w:line="360" w:lineRule="auto"/>
        <w:jc w:val="left"/>
        <w:rPr>
          <w:rFonts w:ascii="仿宋_GB2312" w:eastAsia="仿宋_GB2312" w:hAnsi="仿宋_GB2312" w:cs="仿宋_GB2312"/>
          <w:color w:val="000000" w:themeColor="text1"/>
          <w:sz w:val="24"/>
        </w:rPr>
      </w:pPr>
    </w:p>
    <w:p w:rsidR="00F12994" w:rsidRDefault="00560F00">
      <w:pPr>
        <w:spacing w:line="360" w:lineRule="auto"/>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负责人或授权代表（签章）：              代表人（签章）：   </w:t>
      </w:r>
    </w:p>
    <w:p w:rsidR="00F12994" w:rsidRDefault="00F12994">
      <w:pPr>
        <w:spacing w:line="360" w:lineRule="auto"/>
        <w:jc w:val="left"/>
        <w:rPr>
          <w:rFonts w:ascii="仿宋_GB2312" w:eastAsia="仿宋_GB2312" w:hAnsi="仿宋_GB2312" w:cs="仿宋_GB2312"/>
          <w:color w:val="000000" w:themeColor="text1"/>
          <w:sz w:val="24"/>
        </w:rPr>
      </w:pPr>
    </w:p>
    <w:p w:rsidR="00F12994" w:rsidRDefault="00F12994">
      <w:pPr>
        <w:spacing w:line="360" w:lineRule="auto"/>
        <w:jc w:val="left"/>
        <w:rPr>
          <w:rFonts w:ascii="仿宋_GB2312" w:eastAsia="仿宋_GB2312" w:hAnsi="仿宋_GB2312" w:cs="仿宋_GB2312"/>
          <w:color w:val="000000" w:themeColor="text1"/>
          <w:sz w:val="24"/>
        </w:rPr>
      </w:pPr>
    </w:p>
    <w:p w:rsidR="00F12994" w:rsidRDefault="00560F00">
      <w:pPr>
        <w:spacing w:line="360" w:lineRule="auto"/>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签约日期：2020年 月  日               签约日期： 2020年 月 日   </w:t>
      </w:r>
    </w:p>
    <w:p w:rsidR="00F12994" w:rsidRDefault="00F12994">
      <w:pPr>
        <w:rPr>
          <w:color w:val="000000" w:themeColor="text1"/>
        </w:rPr>
      </w:pPr>
    </w:p>
    <w:p w:rsidR="00F12994" w:rsidRDefault="00F12994">
      <w:pPr>
        <w:pStyle w:val="Style3"/>
        <w:rPr>
          <w:color w:val="000000" w:themeColor="text1"/>
        </w:rPr>
      </w:pPr>
    </w:p>
    <w:p w:rsidR="00F12994" w:rsidRDefault="00F12994">
      <w:pPr>
        <w:pStyle w:val="Style3"/>
        <w:rPr>
          <w:color w:val="000000" w:themeColor="text1"/>
        </w:rPr>
      </w:pPr>
    </w:p>
    <w:p w:rsidR="00F12994" w:rsidRDefault="00560F00">
      <w:pPr>
        <w:rPr>
          <w:color w:val="000000" w:themeColor="text1"/>
        </w:rPr>
      </w:pPr>
      <w:r>
        <w:rPr>
          <w:color w:val="000000" w:themeColor="text1"/>
        </w:rPr>
        <w:br w:type="page"/>
      </w:r>
    </w:p>
    <w:p w:rsidR="00F12994" w:rsidRDefault="00F12994">
      <w:pPr>
        <w:pStyle w:val="Style3"/>
        <w:rPr>
          <w:color w:val="000000" w:themeColor="text1"/>
        </w:rPr>
      </w:pPr>
    </w:p>
    <w:p w:rsidR="00F12994" w:rsidRDefault="00F12994">
      <w:pPr>
        <w:rPr>
          <w:color w:val="000000" w:themeColor="text1"/>
        </w:rPr>
      </w:pPr>
    </w:p>
    <w:p w:rsidR="00F12994" w:rsidRDefault="00560F00">
      <w:pPr>
        <w:ind w:rightChars="-27" w:right="-57"/>
        <w:jc w:val="center"/>
        <w:outlineLvl w:val="0"/>
        <w:rPr>
          <w:rFonts w:ascii="宋体" w:hAnsi="宋体" w:cs="宋体"/>
          <w:b/>
          <w:bCs/>
          <w:color w:val="000000" w:themeColor="text1"/>
          <w:spacing w:val="20"/>
          <w:kern w:val="44"/>
          <w:sz w:val="32"/>
          <w:szCs w:val="32"/>
        </w:rPr>
      </w:pPr>
      <w:r>
        <w:rPr>
          <w:rFonts w:ascii="宋体" w:hAnsi="宋体" w:cs="宋体" w:hint="eastAsia"/>
          <w:b/>
          <w:bCs/>
          <w:color w:val="000000" w:themeColor="text1"/>
          <w:spacing w:val="20"/>
          <w:kern w:val="44"/>
          <w:sz w:val="32"/>
          <w:szCs w:val="32"/>
        </w:rPr>
        <w:t>第五章 投标文件格式</w:t>
      </w:r>
    </w:p>
    <w:p w:rsidR="00F12994" w:rsidRDefault="00560F00">
      <w:pPr>
        <w:jc w:val="left"/>
        <w:rPr>
          <w:rFonts w:ascii="宋体" w:hAnsi="宋体" w:cs="宋体"/>
          <w:b/>
          <w:bCs/>
          <w:color w:val="000000" w:themeColor="text1"/>
          <w:spacing w:val="20"/>
          <w:kern w:val="44"/>
          <w:sz w:val="32"/>
          <w:szCs w:val="32"/>
        </w:rPr>
      </w:pPr>
      <w:r>
        <w:rPr>
          <w:rFonts w:ascii="宋体" w:hAnsi="宋体" w:cs="宋体" w:hint="eastAsia"/>
          <w:b/>
          <w:bCs/>
          <w:color w:val="000000" w:themeColor="text1"/>
          <w:spacing w:val="20"/>
          <w:kern w:val="44"/>
          <w:sz w:val="32"/>
          <w:szCs w:val="32"/>
        </w:rPr>
        <w:br w:type="page"/>
      </w:r>
    </w:p>
    <w:p w:rsidR="00F12994" w:rsidRDefault="00F12994">
      <w:pPr>
        <w:pStyle w:val="Style3"/>
        <w:rPr>
          <w:color w:val="000000" w:themeColor="text1"/>
        </w:rPr>
      </w:pPr>
    </w:p>
    <w:p w:rsidR="00F12994" w:rsidRDefault="00560F00">
      <w:pPr>
        <w:widowControl/>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附件1：投标文件封面                </w:t>
      </w:r>
    </w:p>
    <w:p w:rsidR="00F12994" w:rsidRDefault="00560F00">
      <w:pPr>
        <w:spacing w:line="360" w:lineRule="auto"/>
        <w:jc w:val="center"/>
        <w:rPr>
          <w:rFonts w:ascii="仿宋_GB2312" w:eastAsia="仿宋_GB2312"/>
          <w:b/>
          <w:color w:val="000000" w:themeColor="text1"/>
          <w:sz w:val="52"/>
          <w:szCs w:val="52"/>
          <w:u w:val="single"/>
        </w:rPr>
      </w:pPr>
      <w:r>
        <w:rPr>
          <w:rFonts w:ascii="仿宋_GB2312" w:eastAsia="仿宋_GB2312" w:hint="eastAsia"/>
          <w:b/>
          <w:color w:val="000000" w:themeColor="text1"/>
          <w:sz w:val="52"/>
          <w:szCs w:val="52"/>
          <w:u w:val="single"/>
        </w:rPr>
        <w:t>经营公司“十四五”战略规划</w:t>
      </w:r>
    </w:p>
    <w:p w:rsidR="00F12994" w:rsidRDefault="00560F00">
      <w:pPr>
        <w:spacing w:line="360" w:lineRule="auto"/>
        <w:jc w:val="center"/>
        <w:rPr>
          <w:rFonts w:ascii="仿宋_GB2312" w:eastAsia="仿宋_GB2312"/>
          <w:b/>
          <w:color w:val="000000" w:themeColor="text1"/>
          <w:sz w:val="52"/>
          <w:szCs w:val="52"/>
          <w:u w:val="single"/>
        </w:rPr>
      </w:pPr>
      <w:r>
        <w:rPr>
          <w:rFonts w:ascii="仿宋_GB2312" w:eastAsia="仿宋_GB2312" w:hint="eastAsia"/>
          <w:b/>
          <w:color w:val="000000" w:themeColor="text1"/>
          <w:sz w:val="52"/>
          <w:szCs w:val="52"/>
          <w:u w:val="single"/>
        </w:rPr>
        <w:t>编制项目</w:t>
      </w:r>
    </w:p>
    <w:p w:rsidR="00F12994" w:rsidRDefault="00F12994">
      <w:pPr>
        <w:spacing w:line="360" w:lineRule="auto"/>
        <w:rPr>
          <w:rFonts w:ascii="仿宋_GB2312" w:eastAsia="仿宋_GB2312"/>
          <w:color w:val="000000" w:themeColor="text1"/>
          <w:sz w:val="52"/>
          <w:szCs w:val="52"/>
          <w:u w:val="single"/>
        </w:rPr>
      </w:pPr>
    </w:p>
    <w:p w:rsidR="00F12994" w:rsidRDefault="00560F00">
      <w:pPr>
        <w:spacing w:line="360" w:lineRule="auto"/>
        <w:jc w:val="center"/>
        <w:rPr>
          <w:rFonts w:ascii="仿宋_GB2312" w:eastAsia="仿宋_GB2312"/>
          <w:b/>
          <w:color w:val="000000" w:themeColor="text1"/>
          <w:sz w:val="90"/>
          <w:szCs w:val="90"/>
        </w:rPr>
      </w:pPr>
      <w:r>
        <w:rPr>
          <w:rFonts w:ascii="仿宋_GB2312" w:eastAsia="仿宋_GB2312" w:hint="eastAsia"/>
          <w:b/>
          <w:color w:val="000000" w:themeColor="text1"/>
          <w:sz w:val="90"/>
          <w:szCs w:val="90"/>
        </w:rPr>
        <w:t>投标文件</w:t>
      </w:r>
    </w:p>
    <w:p w:rsidR="00F12994" w:rsidRDefault="00F12994">
      <w:pPr>
        <w:spacing w:line="360" w:lineRule="auto"/>
        <w:jc w:val="center"/>
        <w:rPr>
          <w:rFonts w:ascii="仿宋_GB2312" w:eastAsia="仿宋_GB2312"/>
          <w:color w:val="000000" w:themeColor="text1"/>
          <w:sz w:val="72"/>
          <w:szCs w:val="72"/>
        </w:rPr>
      </w:pPr>
    </w:p>
    <w:p w:rsidR="00F12994" w:rsidRDefault="00F12994">
      <w:pPr>
        <w:spacing w:line="360" w:lineRule="auto"/>
        <w:jc w:val="center"/>
        <w:rPr>
          <w:rFonts w:ascii="仿宋_GB2312" w:eastAsia="仿宋_GB2312"/>
          <w:color w:val="000000" w:themeColor="text1"/>
          <w:sz w:val="72"/>
          <w:szCs w:val="72"/>
        </w:rPr>
      </w:pPr>
    </w:p>
    <w:p w:rsidR="00F12994" w:rsidRDefault="00560F00">
      <w:pPr>
        <w:spacing w:line="360" w:lineRule="auto"/>
        <w:jc w:val="center"/>
        <w:rPr>
          <w:rFonts w:ascii="仿宋_GB2312" w:eastAsia="仿宋_GB2312"/>
          <w:color w:val="000000" w:themeColor="text1"/>
          <w:sz w:val="40"/>
          <w:szCs w:val="72"/>
        </w:rPr>
      </w:pPr>
      <w:r>
        <w:rPr>
          <w:rFonts w:ascii="仿宋_GB2312" w:eastAsia="仿宋_GB2312" w:hint="eastAsia"/>
          <w:color w:val="000000" w:themeColor="text1"/>
          <w:sz w:val="40"/>
          <w:szCs w:val="72"/>
        </w:rPr>
        <w:t>（正/副本）</w:t>
      </w:r>
    </w:p>
    <w:p w:rsidR="00F12994" w:rsidRDefault="00F12994">
      <w:pPr>
        <w:spacing w:line="360" w:lineRule="auto"/>
        <w:jc w:val="center"/>
        <w:rPr>
          <w:rFonts w:ascii="仿宋_GB2312" w:eastAsia="仿宋_GB2312"/>
          <w:color w:val="000000" w:themeColor="text1"/>
          <w:sz w:val="72"/>
          <w:szCs w:val="72"/>
        </w:rPr>
      </w:pPr>
    </w:p>
    <w:p w:rsidR="00F12994" w:rsidRDefault="00F12994">
      <w:pPr>
        <w:spacing w:line="360" w:lineRule="auto"/>
        <w:jc w:val="center"/>
        <w:rPr>
          <w:rFonts w:ascii="仿宋_GB2312" w:eastAsia="仿宋_GB2312"/>
          <w:color w:val="000000" w:themeColor="text1"/>
          <w:sz w:val="72"/>
          <w:szCs w:val="72"/>
        </w:rPr>
      </w:pPr>
    </w:p>
    <w:p w:rsidR="00F12994" w:rsidRDefault="00560F00">
      <w:pPr>
        <w:spacing w:line="360" w:lineRule="auto"/>
        <w:ind w:firstLineChars="800" w:firstLine="2560"/>
        <w:rPr>
          <w:rFonts w:ascii="仿宋_GB2312" w:eastAsia="仿宋_GB2312"/>
          <w:color w:val="000000" w:themeColor="text1"/>
          <w:sz w:val="32"/>
          <w:szCs w:val="32"/>
          <w:u w:val="single"/>
        </w:rPr>
      </w:pPr>
      <w:r>
        <w:rPr>
          <w:rFonts w:ascii="仿宋_GB2312" w:eastAsia="仿宋_GB2312" w:hint="eastAsia"/>
          <w:color w:val="000000" w:themeColor="text1"/>
          <w:sz w:val="32"/>
          <w:szCs w:val="32"/>
        </w:rPr>
        <w:t>投标单位：</w:t>
      </w:r>
    </w:p>
    <w:p w:rsidR="00F12994" w:rsidRDefault="00560F00">
      <w:pPr>
        <w:spacing w:line="360" w:lineRule="auto"/>
        <w:ind w:firstLineChars="800" w:firstLine="2560"/>
        <w:rPr>
          <w:rFonts w:ascii="仿宋_GB2312" w:eastAsia="仿宋_GB2312"/>
          <w:color w:val="000000" w:themeColor="text1"/>
          <w:sz w:val="32"/>
          <w:szCs w:val="32"/>
        </w:rPr>
      </w:pPr>
      <w:r>
        <w:rPr>
          <w:rFonts w:ascii="仿宋_GB2312" w:eastAsia="仿宋_GB2312" w:hint="eastAsia"/>
          <w:color w:val="000000" w:themeColor="text1"/>
          <w:sz w:val="32"/>
          <w:szCs w:val="32"/>
        </w:rPr>
        <w:t>投标日期：2020年  月  日</w:t>
      </w:r>
    </w:p>
    <w:p w:rsidR="00F12994" w:rsidRDefault="00560F00">
      <w:pPr>
        <w:spacing w:line="400" w:lineRule="exact"/>
        <w:ind w:firstLineChars="200" w:firstLine="480"/>
        <w:rPr>
          <w:rFonts w:ascii="宋体" w:hAnsi="宋体" w:cs="仿宋_GB2312"/>
          <w:color w:val="000000" w:themeColor="text1"/>
          <w:kern w:val="0"/>
          <w:sz w:val="24"/>
          <w:szCs w:val="24"/>
        </w:rPr>
      </w:pPr>
      <w:r>
        <w:rPr>
          <w:rFonts w:ascii="宋体" w:hAnsi="宋体" w:cs="仿宋_GB2312"/>
          <w:color w:val="000000" w:themeColor="text1"/>
          <w:kern w:val="0"/>
          <w:sz w:val="24"/>
          <w:szCs w:val="24"/>
        </w:rPr>
        <w:br w:type="page"/>
      </w:r>
      <w:r>
        <w:rPr>
          <w:rFonts w:asciiTheme="minorEastAsia" w:eastAsiaTheme="minorEastAsia" w:hAnsiTheme="minorEastAsia" w:cs="仿宋_GB2312" w:hint="eastAsia"/>
          <w:color w:val="000000" w:themeColor="text1"/>
          <w:sz w:val="24"/>
        </w:rPr>
        <w:lastRenderedPageBreak/>
        <w:t>附件2：</w:t>
      </w:r>
    </w:p>
    <w:p w:rsidR="00F12994" w:rsidRDefault="00560F00">
      <w:pPr>
        <w:spacing w:line="360" w:lineRule="auto"/>
        <w:jc w:val="center"/>
        <w:rPr>
          <w:rFonts w:ascii="宋体" w:hAnsi="宋体"/>
          <w:b/>
          <w:color w:val="000000" w:themeColor="text1"/>
          <w:sz w:val="30"/>
          <w:szCs w:val="30"/>
        </w:rPr>
      </w:pPr>
      <w:r>
        <w:rPr>
          <w:rFonts w:ascii="宋体" w:hAnsi="宋体" w:hint="eastAsia"/>
          <w:b/>
          <w:color w:val="000000" w:themeColor="text1"/>
          <w:sz w:val="30"/>
          <w:szCs w:val="30"/>
        </w:rPr>
        <w:t>投标函</w:t>
      </w:r>
    </w:p>
    <w:p w:rsidR="00F12994" w:rsidRDefault="00560F00">
      <w:pPr>
        <w:spacing w:line="360" w:lineRule="auto"/>
        <w:rPr>
          <w:rFonts w:ascii="仿宋_GB2312" w:eastAsia="仿宋_GB2312" w:hAnsi="宋体"/>
          <w:b/>
          <w:bCs/>
          <w:color w:val="000000" w:themeColor="text1"/>
          <w:sz w:val="24"/>
        </w:rPr>
      </w:pPr>
      <w:r>
        <w:rPr>
          <w:rFonts w:ascii="仿宋_GB2312" w:eastAsia="仿宋_GB2312" w:hAnsi="宋体" w:hint="eastAsia"/>
          <w:b/>
          <w:bCs/>
          <w:color w:val="000000" w:themeColor="text1"/>
          <w:sz w:val="24"/>
        </w:rPr>
        <w:t xml:space="preserve">致: </w:t>
      </w:r>
      <w:r>
        <w:rPr>
          <w:rFonts w:ascii="仿宋_GB2312" w:eastAsia="仿宋_GB2312" w:hAnsi="宋体" w:cs="宋体" w:hint="eastAsia"/>
          <w:b/>
          <w:bCs/>
          <w:color w:val="000000" w:themeColor="text1"/>
          <w:kern w:val="0"/>
          <w:sz w:val="24"/>
        </w:rPr>
        <w:t>广州市城壹房地产代理有限公司</w:t>
      </w:r>
    </w:p>
    <w:p w:rsidR="00F12994" w:rsidRDefault="00560F00">
      <w:pPr>
        <w:numPr>
          <w:ilvl w:val="0"/>
          <w:numId w:val="24"/>
        </w:numPr>
        <w:spacing w:line="360" w:lineRule="auto"/>
        <w:ind w:left="0" w:firstLine="425"/>
        <w:rPr>
          <w:rFonts w:ascii="仿宋_GB2312" w:eastAsia="仿宋_GB2312" w:hAnsi="宋体"/>
          <w:color w:val="000000" w:themeColor="text1"/>
          <w:sz w:val="24"/>
        </w:rPr>
      </w:pPr>
      <w:r>
        <w:rPr>
          <w:rFonts w:ascii="仿宋_GB2312" w:eastAsia="仿宋_GB2312" w:hAnsi="宋体" w:hint="eastAsia"/>
          <w:color w:val="000000" w:themeColor="text1"/>
          <w:sz w:val="24"/>
        </w:rPr>
        <w:t>根据你方项目的招标文件要求，我方在此声明并同意：</w:t>
      </w:r>
    </w:p>
    <w:p w:rsidR="00F12994" w:rsidRDefault="00560F00">
      <w:pPr>
        <w:numPr>
          <w:ilvl w:val="0"/>
          <w:numId w:val="24"/>
        </w:numPr>
        <w:spacing w:line="360" w:lineRule="auto"/>
        <w:ind w:left="0" w:firstLine="425"/>
        <w:rPr>
          <w:rFonts w:ascii="仿宋_GB2312" w:eastAsia="仿宋_GB2312" w:hAnsi="宋体"/>
          <w:color w:val="000000" w:themeColor="text1"/>
          <w:sz w:val="24"/>
        </w:rPr>
      </w:pPr>
      <w:r>
        <w:rPr>
          <w:rFonts w:ascii="仿宋_GB2312" w:eastAsia="仿宋_GB2312" w:hAnsi="宋体" w:hint="eastAsia"/>
          <w:color w:val="000000" w:themeColor="text1"/>
          <w:sz w:val="24"/>
        </w:rPr>
        <w:t>我方愿意遵守招标文件的各项规定，按招标文件的要求提供各项资料及报选。</w:t>
      </w:r>
    </w:p>
    <w:p w:rsidR="00F12994" w:rsidRDefault="00560F00">
      <w:pPr>
        <w:numPr>
          <w:ilvl w:val="0"/>
          <w:numId w:val="24"/>
        </w:numPr>
        <w:spacing w:line="360" w:lineRule="auto"/>
        <w:ind w:left="0" w:firstLine="425"/>
        <w:rPr>
          <w:rFonts w:ascii="仿宋_GB2312" w:eastAsia="仿宋_GB2312" w:hAnsi="宋体"/>
          <w:color w:val="000000" w:themeColor="text1"/>
          <w:sz w:val="24"/>
        </w:rPr>
      </w:pPr>
      <w:r>
        <w:rPr>
          <w:rFonts w:ascii="仿宋_GB2312" w:eastAsia="仿宋_GB2312" w:hAnsi="宋体" w:hint="eastAsia"/>
          <w:color w:val="000000" w:themeColor="text1"/>
          <w:sz w:val="24"/>
        </w:rPr>
        <w:t>我方已经详细地阅读了全部招标文件及附件，包括澄清及参考文件（如果有的话），我方完全清晰理解招标文件的要求，不存在任何含糊不清和误解之处，同意放弃对这些文件提出异议和质疑的权利。</w:t>
      </w:r>
    </w:p>
    <w:p w:rsidR="00F12994" w:rsidRDefault="00560F00">
      <w:pPr>
        <w:numPr>
          <w:ilvl w:val="0"/>
          <w:numId w:val="24"/>
        </w:numPr>
        <w:spacing w:line="360" w:lineRule="auto"/>
        <w:ind w:left="0" w:firstLine="425"/>
        <w:rPr>
          <w:rFonts w:ascii="仿宋_GB2312" w:eastAsia="仿宋_GB2312" w:hAnsi="宋体"/>
          <w:color w:val="000000" w:themeColor="text1"/>
          <w:sz w:val="24"/>
        </w:rPr>
      </w:pPr>
      <w:r>
        <w:rPr>
          <w:rFonts w:ascii="仿宋_GB2312" w:eastAsia="仿宋_GB2312" w:hAnsi="宋体" w:hint="eastAsia"/>
          <w:color w:val="000000" w:themeColor="text1"/>
          <w:sz w:val="24"/>
        </w:rPr>
        <w:t>我方完全接受该项目招标文件中关于投标的规定，并同意放弃对这规定提出异议和质疑的权利。</w:t>
      </w:r>
    </w:p>
    <w:p w:rsidR="00F12994" w:rsidRDefault="00560F00">
      <w:pPr>
        <w:numPr>
          <w:ilvl w:val="0"/>
          <w:numId w:val="24"/>
        </w:numPr>
        <w:spacing w:line="360" w:lineRule="auto"/>
        <w:ind w:left="0" w:firstLine="425"/>
        <w:rPr>
          <w:rFonts w:ascii="仿宋_GB2312" w:eastAsia="仿宋_GB2312" w:hAnsi="宋体"/>
          <w:color w:val="000000" w:themeColor="text1"/>
          <w:sz w:val="24"/>
        </w:rPr>
      </w:pPr>
      <w:r>
        <w:rPr>
          <w:rFonts w:ascii="仿宋_GB2312" w:eastAsia="仿宋_GB2312" w:hAnsi="宋体" w:hint="eastAsia"/>
          <w:color w:val="000000" w:themeColor="text1"/>
          <w:sz w:val="24"/>
        </w:rPr>
        <w:t>我方同意提供招标文件要求的有关投标的其它资料。</w:t>
      </w:r>
    </w:p>
    <w:p w:rsidR="00F12994" w:rsidRDefault="00560F00">
      <w:pPr>
        <w:numPr>
          <w:ilvl w:val="0"/>
          <w:numId w:val="24"/>
        </w:numPr>
        <w:spacing w:line="360" w:lineRule="auto"/>
        <w:ind w:left="0" w:firstLine="425"/>
        <w:rPr>
          <w:rFonts w:ascii="仿宋_GB2312" w:eastAsia="仿宋_GB2312" w:hAnsi="宋体"/>
          <w:color w:val="000000" w:themeColor="text1"/>
          <w:sz w:val="24"/>
        </w:rPr>
      </w:pPr>
      <w:r>
        <w:rPr>
          <w:rFonts w:ascii="仿宋_GB2312" w:eastAsia="仿宋_GB2312" w:hAnsi="宋体" w:hint="eastAsia"/>
          <w:color w:val="000000" w:themeColor="text1"/>
          <w:sz w:val="24"/>
        </w:rPr>
        <w:t>我方承诺在本次招标中提供的一切文件，无论是原件或是复印件均为真实和准确的，绝无任何虚假、伪造和夸大的成份。否则，我方愿意承担相应的后果和法律责任。</w:t>
      </w:r>
    </w:p>
    <w:p w:rsidR="00F12994" w:rsidRDefault="00560F00">
      <w:pPr>
        <w:numPr>
          <w:ilvl w:val="0"/>
          <w:numId w:val="24"/>
        </w:numPr>
        <w:spacing w:line="360" w:lineRule="auto"/>
        <w:ind w:left="0" w:firstLine="425"/>
        <w:rPr>
          <w:rFonts w:ascii="仿宋_GB2312" w:eastAsia="仿宋_GB2312" w:hAnsi="宋体"/>
          <w:color w:val="000000" w:themeColor="text1"/>
          <w:sz w:val="24"/>
        </w:rPr>
      </w:pPr>
      <w:r>
        <w:rPr>
          <w:rFonts w:ascii="仿宋_GB2312" w:eastAsia="仿宋_GB2312" w:hAnsi="宋体" w:hint="eastAsia"/>
          <w:color w:val="000000" w:themeColor="text1"/>
          <w:sz w:val="24"/>
        </w:rPr>
        <w:t>如我方的投标条件被接受，我方承诺按招标人的要求，完成招标文件内的所有工作内容及同意签署招标文件规定的合同。</w:t>
      </w:r>
    </w:p>
    <w:p w:rsidR="00F12994" w:rsidRDefault="00560F00">
      <w:pPr>
        <w:numPr>
          <w:ilvl w:val="0"/>
          <w:numId w:val="24"/>
        </w:numPr>
        <w:spacing w:line="360" w:lineRule="auto"/>
        <w:ind w:left="0" w:firstLine="425"/>
        <w:rPr>
          <w:rFonts w:ascii="仿宋_GB2312" w:eastAsia="仿宋_GB2312" w:hAnsi="宋体"/>
          <w:color w:val="000000" w:themeColor="text1"/>
          <w:sz w:val="24"/>
        </w:rPr>
      </w:pPr>
      <w:r>
        <w:rPr>
          <w:rFonts w:ascii="仿宋_GB2312" w:eastAsia="仿宋_GB2312" w:hAnsi="宋体" w:hint="eastAsia"/>
          <w:color w:val="000000" w:themeColor="text1"/>
          <w:sz w:val="24"/>
        </w:rPr>
        <w:t>我方承诺及声明，对于我方拟引入的品牌，其涉及的知识产权、版权等为我方自主产权或已得到有效合法授权，不涉及任何知识产权或版权的诉讼和争议。</w:t>
      </w:r>
    </w:p>
    <w:p w:rsidR="00F12994" w:rsidRDefault="00F12994">
      <w:pPr>
        <w:spacing w:line="360" w:lineRule="auto"/>
        <w:rPr>
          <w:rFonts w:ascii="仿宋_GB2312" w:eastAsia="仿宋_GB2312" w:hAnsi="宋体"/>
          <w:color w:val="000000" w:themeColor="text1"/>
          <w:sz w:val="24"/>
        </w:rPr>
      </w:pPr>
    </w:p>
    <w:p w:rsidR="00F12994" w:rsidRDefault="00F12994">
      <w:pPr>
        <w:spacing w:line="360" w:lineRule="auto"/>
        <w:rPr>
          <w:rFonts w:ascii="仿宋_GB2312" w:eastAsia="仿宋_GB2312" w:hAnsi="宋体"/>
          <w:bCs/>
          <w:color w:val="000000" w:themeColor="text1"/>
          <w:sz w:val="24"/>
        </w:rPr>
      </w:pPr>
    </w:p>
    <w:p w:rsidR="00F12994" w:rsidRDefault="00F12994">
      <w:pPr>
        <w:spacing w:line="360" w:lineRule="auto"/>
        <w:rPr>
          <w:rFonts w:ascii="仿宋_GB2312" w:eastAsia="仿宋_GB2312" w:hAnsi="宋体"/>
          <w:bCs/>
          <w:color w:val="000000" w:themeColor="text1"/>
          <w:sz w:val="24"/>
        </w:rPr>
      </w:pPr>
    </w:p>
    <w:p w:rsidR="00F12994" w:rsidRDefault="00560F00">
      <w:pPr>
        <w:spacing w:line="360" w:lineRule="auto"/>
        <w:rPr>
          <w:rFonts w:ascii="仿宋_GB2312" w:eastAsia="仿宋_GB2312" w:hAnsi="宋体"/>
          <w:bCs/>
          <w:color w:val="000000" w:themeColor="text1"/>
          <w:sz w:val="24"/>
        </w:rPr>
      </w:pPr>
      <w:r>
        <w:rPr>
          <w:rFonts w:ascii="仿宋_GB2312" w:eastAsia="仿宋_GB2312" w:hAnsi="仿宋_GB2312" w:cs="仿宋_GB2312" w:hint="eastAsia"/>
          <w:color w:val="000000" w:themeColor="text1"/>
          <w:sz w:val="24"/>
        </w:rPr>
        <w:t>投标人</w:t>
      </w:r>
      <w:r>
        <w:rPr>
          <w:rFonts w:ascii="仿宋_GB2312" w:eastAsia="仿宋_GB2312" w:hAnsi="宋体" w:hint="eastAsia"/>
          <w:bCs/>
          <w:color w:val="000000" w:themeColor="text1"/>
          <w:sz w:val="24"/>
        </w:rPr>
        <w:t>全称（加盖公章）:</w:t>
      </w:r>
    </w:p>
    <w:p w:rsidR="00F12994" w:rsidRDefault="00560F00">
      <w:pPr>
        <w:tabs>
          <w:tab w:val="left" w:pos="3600"/>
        </w:tabs>
        <w:spacing w:line="360" w:lineRule="auto"/>
        <w:rPr>
          <w:rFonts w:ascii="仿宋_GB2312" w:eastAsia="仿宋_GB2312" w:hAnsi="宋体"/>
          <w:bCs/>
          <w:color w:val="000000" w:themeColor="text1"/>
          <w:sz w:val="24"/>
        </w:rPr>
      </w:pPr>
      <w:r>
        <w:rPr>
          <w:rFonts w:ascii="仿宋_GB2312" w:eastAsia="仿宋_GB2312" w:hAnsi="宋体" w:hint="eastAsia"/>
          <w:bCs/>
          <w:color w:val="000000" w:themeColor="text1"/>
          <w:sz w:val="24"/>
        </w:rPr>
        <w:t>法定代表人或其招投标人授权代表(</w:t>
      </w:r>
      <w:r>
        <w:rPr>
          <w:rFonts w:ascii="仿宋_GB2312" w:eastAsia="仿宋_GB2312" w:hAnsi="宋体" w:hint="eastAsia"/>
          <w:b/>
          <w:color w:val="000000" w:themeColor="text1"/>
          <w:sz w:val="24"/>
        </w:rPr>
        <w:t>签字</w:t>
      </w:r>
      <w:r>
        <w:rPr>
          <w:rFonts w:ascii="仿宋_GB2312" w:eastAsia="仿宋_GB2312" w:hAnsi="宋体" w:hint="eastAsia"/>
          <w:bCs/>
          <w:color w:val="000000" w:themeColor="text1"/>
          <w:sz w:val="24"/>
        </w:rPr>
        <w:t>)：</w:t>
      </w:r>
    </w:p>
    <w:p w:rsidR="00F12994" w:rsidRDefault="00560F00">
      <w:pPr>
        <w:spacing w:line="360" w:lineRule="auto"/>
        <w:rPr>
          <w:rFonts w:ascii="仿宋_GB2312" w:eastAsia="仿宋_GB2312" w:hAnsi="宋体"/>
          <w:bCs/>
          <w:color w:val="000000" w:themeColor="text1"/>
          <w:sz w:val="24"/>
        </w:rPr>
      </w:pPr>
      <w:r>
        <w:rPr>
          <w:rFonts w:ascii="仿宋_GB2312" w:eastAsia="仿宋_GB2312" w:hAnsi="宋体" w:hint="eastAsia"/>
          <w:bCs/>
          <w:color w:val="000000" w:themeColor="text1"/>
          <w:sz w:val="24"/>
        </w:rPr>
        <w:t>日    期：    年  月  日</w:t>
      </w:r>
    </w:p>
    <w:p w:rsidR="00F12994" w:rsidRDefault="00560F00">
      <w:pPr>
        <w:pStyle w:val="2"/>
        <w:keepNext w:val="0"/>
        <w:keepLines w:val="0"/>
        <w:spacing w:before="0" w:after="0" w:line="360" w:lineRule="auto"/>
        <w:rPr>
          <w:rFonts w:asciiTheme="minorEastAsia" w:eastAsiaTheme="minorEastAsia" w:hAnsiTheme="minorEastAsia"/>
          <w:b w:val="0"/>
          <w:color w:val="000000" w:themeColor="text1"/>
          <w:sz w:val="24"/>
          <w:szCs w:val="24"/>
        </w:rPr>
      </w:pPr>
      <w:bookmarkStart w:id="10" w:name="_Toc334797769"/>
      <w:r>
        <w:rPr>
          <w:rFonts w:asciiTheme="minorEastAsia" w:eastAsiaTheme="minorEastAsia" w:hAnsiTheme="minorEastAsia"/>
          <w:b w:val="0"/>
          <w:color w:val="000000" w:themeColor="text1"/>
          <w:sz w:val="24"/>
          <w:szCs w:val="24"/>
        </w:rPr>
        <w:br w:type="page"/>
      </w:r>
    </w:p>
    <w:p w:rsidR="00F12994" w:rsidRDefault="00560F00">
      <w:pPr>
        <w:pStyle w:val="2"/>
        <w:keepNext w:val="0"/>
        <w:keepLines w:val="0"/>
        <w:spacing w:before="0" w:after="0" w:line="360" w:lineRule="auto"/>
        <w:rPr>
          <w:rFonts w:asciiTheme="minorEastAsia" w:eastAsiaTheme="minorEastAsia" w:hAnsiTheme="minorEastAsia"/>
          <w:color w:val="000000" w:themeColor="text1"/>
          <w:sz w:val="28"/>
          <w:szCs w:val="28"/>
        </w:rPr>
      </w:pPr>
      <w:r>
        <w:rPr>
          <w:rFonts w:asciiTheme="minorEastAsia" w:eastAsiaTheme="minorEastAsia" w:hAnsiTheme="minorEastAsia" w:hint="eastAsia"/>
          <w:b w:val="0"/>
          <w:color w:val="000000" w:themeColor="text1"/>
          <w:sz w:val="24"/>
          <w:szCs w:val="24"/>
        </w:rPr>
        <w:lastRenderedPageBreak/>
        <w:t>附件3：</w:t>
      </w:r>
    </w:p>
    <w:bookmarkEnd w:id="10"/>
    <w:p w:rsidR="00F12994" w:rsidRDefault="00560F00">
      <w:pPr>
        <w:spacing w:line="360" w:lineRule="auto"/>
        <w:jc w:val="center"/>
        <w:rPr>
          <w:rFonts w:ascii="宋体" w:hAnsi="宋体"/>
          <w:b/>
          <w:color w:val="000000" w:themeColor="text1"/>
          <w:sz w:val="30"/>
          <w:szCs w:val="30"/>
        </w:rPr>
      </w:pPr>
      <w:r>
        <w:rPr>
          <w:rFonts w:ascii="宋体" w:hAnsi="宋体" w:hint="eastAsia"/>
          <w:b/>
          <w:color w:val="000000" w:themeColor="text1"/>
          <w:sz w:val="30"/>
          <w:szCs w:val="30"/>
        </w:rPr>
        <w:t>法定代表人证明及授权书</w:t>
      </w:r>
    </w:p>
    <w:p w:rsidR="00F12994" w:rsidRDefault="00560F00">
      <w:pPr>
        <w:pStyle w:val="a5"/>
        <w:ind w:firstLine="0"/>
        <w:rPr>
          <w:rFonts w:ascii="仿宋_GB2312" w:eastAsia="仿宋_GB2312" w:hAnsi="宋体"/>
          <w:color w:val="000000" w:themeColor="text1"/>
          <w:sz w:val="21"/>
          <w:szCs w:val="21"/>
        </w:rPr>
      </w:pPr>
      <w:r>
        <w:rPr>
          <w:rFonts w:ascii="仿宋_GB2312" w:eastAsia="仿宋_GB2312" w:hAnsi="宋体" w:hint="eastAsia"/>
          <w:color w:val="000000" w:themeColor="text1"/>
          <w:sz w:val="21"/>
          <w:szCs w:val="21"/>
        </w:rPr>
        <w:t>致:</w:t>
      </w:r>
      <w:r>
        <w:rPr>
          <w:rFonts w:ascii="仿宋_GB2312" w:eastAsia="仿宋_GB2312" w:hAnsi="宋体" w:cs="宋体" w:hint="eastAsia"/>
          <w:bCs/>
          <w:color w:val="000000" w:themeColor="text1"/>
          <w:kern w:val="0"/>
          <w:szCs w:val="21"/>
        </w:rPr>
        <w:t>广州市城壹房地产代理有限公司</w:t>
      </w:r>
      <w:r>
        <w:rPr>
          <w:rFonts w:ascii="仿宋_GB2312" w:eastAsia="仿宋_GB2312" w:hAnsi="宋体" w:hint="eastAsia"/>
          <w:color w:val="000000" w:themeColor="text1"/>
          <w:sz w:val="21"/>
          <w:szCs w:val="21"/>
        </w:rPr>
        <w:tab/>
      </w:r>
    </w:p>
    <w:p w:rsidR="00F12994" w:rsidRDefault="00F12994">
      <w:pPr>
        <w:pStyle w:val="a5"/>
        <w:ind w:firstLineChars="200" w:firstLine="420"/>
        <w:rPr>
          <w:rFonts w:ascii="仿宋_GB2312" w:eastAsia="仿宋_GB2312" w:hAnsi="宋体"/>
          <w:color w:val="000000" w:themeColor="text1"/>
          <w:sz w:val="21"/>
          <w:szCs w:val="21"/>
        </w:rPr>
      </w:pPr>
    </w:p>
    <w:p w:rsidR="00F12994" w:rsidRDefault="00560F00">
      <w:pPr>
        <w:pStyle w:val="a5"/>
        <w:ind w:firstLineChars="200" w:firstLine="480"/>
        <w:rPr>
          <w:rFonts w:ascii="仿宋_GB2312" w:eastAsia="仿宋_GB2312" w:hAnsi="宋体"/>
          <w:color w:val="000000" w:themeColor="text1"/>
          <w:szCs w:val="24"/>
        </w:rPr>
      </w:pPr>
      <w:r>
        <w:rPr>
          <w:rFonts w:ascii="仿宋_GB2312" w:eastAsia="仿宋_GB2312" w:hAnsi="宋体" w:hint="eastAsia"/>
          <w:color w:val="000000" w:themeColor="text1"/>
          <w:szCs w:val="24"/>
        </w:rPr>
        <w:t>本授权证明：</w:t>
      </w:r>
      <w:r>
        <w:rPr>
          <w:rFonts w:ascii="仿宋_GB2312" w:eastAsia="仿宋_GB2312" w:hAnsi="宋体" w:hint="eastAsia"/>
          <w:color w:val="000000" w:themeColor="text1"/>
          <w:szCs w:val="24"/>
          <w:u w:val="single"/>
        </w:rPr>
        <w:t>（法人代表姓名）</w:t>
      </w:r>
      <w:r>
        <w:rPr>
          <w:rFonts w:ascii="仿宋_GB2312" w:eastAsia="仿宋_GB2312" w:hAnsi="宋体" w:hint="eastAsia"/>
          <w:color w:val="000000" w:themeColor="text1"/>
          <w:szCs w:val="24"/>
        </w:rPr>
        <w:t>是注册于</w:t>
      </w:r>
      <w:r>
        <w:rPr>
          <w:rFonts w:ascii="仿宋_GB2312" w:eastAsia="仿宋_GB2312" w:hAnsi="宋体" w:hint="eastAsia"/>
          <w:color w:val="000000" w:themeColor="text1"/>
          <w:szCs w:val="24"/>
          <w:u w:val="single"/>
        </w:rPr>
        <w:t xml:space="preserve">   （公司名称）       </w:t>
      </w:r>
      <w:r>
        <w:rPr>
          <w:rFonts w:ascii="仿宋_GB2312" w:eastAsia="仿宋_GB2312" w:hAnsi="宋体" w:hint="eastAsia"/>
          <w:color w:val="000000" w:themeColor="text1"/>
          <w:szCs w:val="24"/>
        </w:rPr>
        <w:t>的法定代表人，现任</w:t>
      </w:r>
      <w:r>
        <w:rPr>
          <w:rFonts w:ascii="仿宋_GB2312" w:eastAsia="仿宋_GB2312" w:hAnsi="宋体" w:hint="eastAsia"/>
          <w:color w:val="000000" w:themeColor="text1"/>
          <w:szCs w:val="24"/>
          <w:u w:val="single"/>
        </w:rPr>
        <w:t xml:space="preserve">   （法人代表职务）       </w:t>
      </w:r>
      <w:r>
        <w:rPr>
          <w:rFonts w:ascii="仿宋_GB2312" w:eastAsia="仿宋_GB2312" w:hAnsi="宋体" w:hint="eastAsia"/>
          <w:color w:val="000000" w:themeColor="text1"/>
          <w:szCs w:val="24"/>
        </w:rPr>
        <w:t>。在此授权</w:t>
      </w:r>
      <w:r>
        <w:rPr>
          <w:rFonts w:ascii="仿宋_GB2312" w:eastAsia="仿宋_GB2312" w:hAnsi="宋体" w:hint="eastAsia"/>
          <w:color w:val="000000" w:themeColor="text1"/>
          <w:szCs w:val="24"/>
          <w:u w:val="single"/>
        </w:rPr>
        <w:t xml:space="preserve">   （授权委托人名称）       </w:t>
      </w:r>
      <w:r>
        <w:rPr>
          <w:rFonts w:ascii="仿宋_GB2312" w:eastAsia="仿宋_GB2312" w:hAnsi="宋体" w:hint="eastAsia"/>
          <w:color w:val="000000" w:themeColor="text1"/>
          <w:szCs w:val="24"/>
        </w:rPr>
        <w:t>作为我公司的全权代理人，在的招标及其合同执行过程中，以我公司的名义处理一切与之有关的事务。</w:t>
      </w:r>
    </w:p>
    <w:p w:rsidR="00F12994" w:rsidRDefault="00560F00">
      <w:pPr>
        <w:spacing w:line="360" w:lineRule="auto"/>
        <w:ind w:firstLineChars="200" w:firstLine="480"/>
        <w:rPr>
          <w:rFonts w:ascii="仿宋_GB2312" w:eastAsia="仿宋_GB2312" w:hAnsi="宋体"/>
          <w:color w:val="000000" w:themeColor="text1"/>
          <w:sz w:val="24"/>
        </w:rPr>
      </w:pPr>
      <w:r>
        <w:rPr>
          <w:rFonts w:ascii="仿宋_GB2312" w:eastAsia="仿宋_GB2312" w:hAnsi="宋体" w:hint="eastAsia"/>
          <w:color w:val="000000" w:themeColor="text1"/>
          <w:sz w:val="24"/>
        </w:rPr>
        <w:t>本授权书于xxx年xxx月xxx日起签字生效，特此声明。</w:t>
      </w:r>
    </w:p>
    <w:p w:rsidR="00F12994" w:rsidRDefault="00F12994">
      <w:pPr>
        <w:spacing w:line="360" w:lineRule="auto"/>
        <w:ind w:firstLineChars="50" w:firstLine="120"/>
        <w:rPr>
          <w:rFonts w:ascii="仿宋_GB2312" w:eastAsia="仿宋_GB2312" w:hAnsi="宋体"/>
          <w:color w:val="000000" w:themeColor="text1"/>
          <w:sz w:val="24"/>
        </w:rPr>
      </w:pPr>
    </w:p>
    <w:p w:rsidR="00F12994" w:rsidRDefault="00F12994">
      <w:pPr>
        <w:spacing w:line="360" w:lineRule="auto"/>
        <w:ind w:firstLineChars="50" w:firstLine="120"/>
        <w:rPr>
          <w:rFonts w:ascii="仿宋_GB2312" w:eastAsia="仿宋_GB2312" w:hAnsi="宋体"/>
          <w:color w:val="000000" w:themeColor="text1"/>
          <w:sz w:val="24"/>
        </w:rPr>
      </w:pPr>
    </w:p>
    <w:p w:rsidR="00F12994" w:rsidRDefault="00F12994">
      <w:pPr>
        <w:spacing w:line="360" w:lineRule="auto"/>
        <w:ind w:firstLineChars="50" w:firstLine="120"/>
        <w:rPr>
          <w:rFonts w:ascii="仿宋_GB2312" w:eastAsia="仿宋_GB2312" w:hAnsi="宋体"/>
          <w:color w:val="000000" w:themeColor="text1"/>
          <w:sz w:val="24"/>
        </w:rPr>
      </w:pPr>
    </w:p>
    <w:p w:rsidR="00F12994" w:rsidRDefault="00F12994">
      <w:pPr>
        <w:spacing w:line="360" w:lineRule="auto"/>
        <w:ind w:firstLineChars="50" w:firstLine="120"/>
        <w:rPr>
          <w:rFonts w:ascii="仿宋_GB2312" w:eastAsia="仿宋_GB2312" w:hAnsi="宋体"/>
          <w:color w:val="000000" w:themeColor="text1"/>
          <w:sz w:val="24"/>
        </w:rPr>
      </w:pPr>
    </w:p>
    <w:p w:rsidR="00F12994" w:rsidRDefault="00F12994">
      <w:pPr>
        <w:spacing w:line="360" w:lineRule="auto"/>
        <w:ind w:firstLineChars="50" w:firstLine="120"/>
        <w:rPr>
          <w:rFonts w:ascii="仿宋_GB2312" w:eastAsia="仿宋_GB2312" w:hAnsi="宋体"/>
          <w:color w:val="000000" w:themeColor="text1"/>
          <w:sz w:val="24"/>
        </w:rPr>
      </w:pPr>
    </w:p>
    <w:p w:rsidR="00F12994" w:rsidRDefault="00F12994">
      <w:pPr>
        <w:spacing w:line="360" w:lineRule="auto"/>
        <w:rPr>
          <w:rFonts w:ascii="仿宋_GB2312" w:eastAsia="仿宋_GB2312" w:hAnsi="宋体"/>
          <w:color w:val="000000" w:themeColor="text1"/>
          <w:sz w:val="24"/>
        </w:rPr>
      </w:pPr>
    </w:p>
    <w:p w:rsidR="00F12994" w:rsidRDefault="00560F00">
      <w:pPr>
        <w:spacing w:line="360" w:lineRule="auto"/>
        <w:ind w:firstLineChars="50" w:firstLine="120"/>
        <w:rPr>
          <w:rFonts w:ascii="仿宋_GB2312" w:eastAsia="仿宋_GB2312" w:hAnsi="宋体"/>
          <w:color w:val="000000" w:themeColor="text1"/>
          <w:sz w:val="24"/>
        </w:rPr>
      </w:pPr>
      <w:r>
        <w:rPr>
          <w:rFonts w:ascii="仿宋_GB2312" w:eastAsia="仿宋_GB2312" w:hAnsi="宋体" w:hint="eastAsia"/>
          <w:color w:val="000000" w:themeColor="text1"/>
          <w:sz w:val="24"/>
        </w:rPr>
        <w:t xml:space="preserve">投标人全称（公章）：                   </w:t>
      </w:r>
    </w:p>
    <w:p w:rsidR="00F12994" w:rsidRDefault="00560F00">
      <w:pPr>
        <w:spacing w:line="360" w:lineRule="auto"/>
        <w:ind w:firstLineChars="50" w:firstLine="120"/>
        <w:rPr>
          <w:rFonts w:ascii="仿宋_GB2312" w:eastAsia="仿宋_GB2312" w:hAnsi="宋体"/>
          <w:color w:val="000000" w:themeColor="text1"/>
          <w:sz w:val="24"/>
        </w:rPr>
      </w:pPr>
      <w:r>
        <w:rPr>
          <w:rFonts w:ascii="仿宋_GB2312" w:eastAsia="仿宋_GB2312" w:hAnsi="宋体" w:hint="eastAsia"/>
          <w:color w:val="000000" w:themeColor="text1"/>
          <w:sz w:val="24"/>
        </w:rPr>
        <w:t>法定代表人（</w:t>
      </w:r>
      <w:r>
        <w:rPr>
          <w:rFonts w:ascii="仿宋_GB2312" w:eastAsia="仿宋_GB2312" w:hAnsi="宋体" w:hint="eastAsia"/>
          <w:bCs/>
          <w:color w:val="000000" w:themeColor="text1"/>
          <w:sz w:val="24"/>
        </w:rPr>
        <w:t>签字</w:t>
      </w:r>
      <w:r>
        <w:rPr>
          <w:rFonts w:ascii="仿宋_GB2312" w:eastAsia="仿宋_GB2312" w:hAnsi="宋体" w:hint="eastAsia"/>
          <w:color w:val="000000" w:themeColor="text1"/>
          <w:sz w:val="24"/>
        </w:rPr>
        <w:t xml:space="preserve">）：        </w:t>
      </w:r>
    </w:p>
    <w:p w:rsidR="00F12994" w:rsidRDefault="00560F00">
      <w:pPr>
        <w:spacing w:line="360" w:lineRule="auto"/>
        <w:ind w:firstLineChars="50" w:firstLine="120"/>
        <w:rPr>
          <w:rFonts w:ascii="仿宋_GB2312" w:eastAsia="仿宋_GB2312" w:hAnsi="宋体"/>
          <w:color w:val="000000" w:themeColor="text1"/>
          <w:sz w:val="24"/>
        </w:rPr>
      </w:pPr>
      <w:r>
        <w:rPr>
          <w:rFonts w:ascii="仿宋_GB2312" w:eastAsia="仿宋_GB2312" w:hAnsi="宋体" w:hint="eastAsia"/>
          <w:color w:val="000000" w:themeColor="text1"/>
          <w:sz w:val="24"/>
        </w:rPr>
        <w:t>被授权人(</w:t>
      </w:r>
      <w:r>
        <w:rPr>
          <w:rFonts w:ascii="仿宋_GB2312" w:eastAsia="仿宋_GB2312" w:hAnsi="仿宋_GB2312" w:cs="仿宋_GB2312" w:hint="eastAsia"/>
          <w:color w:val="000000" w:themeColor="text1"/>
          <w:sz w:val="24"/>
        </w:rPr>
        <w:t>投标人</w:t>
      </w:r>
      <w:r>
        <w:rPr>
          <w:rFonts w:ascii="仿宋_GB2312" w:eastAsia="仿宋_GB2312" w:hAnsi="宋体" w:hint="eastAsia"/>
          <w:color w:val="000000" w:themeColor="text1"/>
          <w:sz w:val="24"/>
        </w:rPr>
        <w:t>授权代表)（</w:t>
      </w:r>
      <w:r>
        <w:rPr>
          <w:rFonts w:ascii="仿宋_GB2312" w:eastAsia="仿宋_GB2312" w:hAnsi="宋体" w:hint="eastAsia"/>
          <w:bCs/>
          <w:color w:val="000000" w:themeColor="text1"/>
          <w:sz w:val="24"/>
        </w:rPr>
        <w:t>签字</w:t>
      </w:r>
      <w:r>
        <w:rPr>
          <w:rFonts w:ascii="仿宋_GB2312" w:eastAsia="仿宋_GB2312" w:hAnsi="宋体" w:hint="eastAsia"/>
          <w:color w:val="000000" w:themeColor="text1"/>
          <w:sz w:val="24"/>
        </w:rPr>
        <w:t>）：</w:t>
      </w:r>
    </w:p>
    <w:p w:rsidR="00F12994" w:rsidRDefault="00F12994">
      <w:pPr>
        <w:spacing w:line="360" w:lineRule="auto"/>
        <w:ind w:firstLineChars="50" w:firstLine="105"/>
        <w:rPr>
          <w:rFonts w:ascii="仿宋_GB2312" w:eastAsia="仿宋_GB2312" w:hAnsi="宋体"/>
          <w:color w:val="000000" w:themeColor="text1"/>
          <w:szCs w:val="21"/>
        </w:rPr>
      </w:pPr>
    </w:p>
    <w:p w:rsidR="00F12994" w:rsidRDefault="00F12994">
      <w:pPr>
        <w:spacing w:line="360" w:lineRule="auto"/>
        <w:ind w:firstLineChars="50" w:firstLine="105"/>
        <w:rPr>
          <w:rFonts w:ascii="仿宋_GB2312" w:eastAsia="仿宋_GB2312" w:hAnsi="宋体"/>
          <w:color w:val="000000" w:themeColor="text1"/>
          <w:szCs w:val="21"/>
        </w:rPr>
      </w:pPr>
    </w:p>
    <w:p w:rsidR="00F12994" w:rsidRDefault="00F12994">
      <w:pPr>
        <w:spacing w:line="360" w:lineRule="auto"/>
        <w:ind w:firstLineChars="50" w:firstLine="105"/>
        <w:rPr>
          <w:rFonts w:ascii="仿宋_GB2312" w:eastAsia="仿宋_GB2312" w:hAnsi="宋体"/>
          <w:color w:val="000000" w:themeColor="text1"/>
          <w:szCs w:val="21"/>
        </w:rPr>
      </w:pPr>
    </w:p>
    <w:tbl>
      <w:tblPr>
        <w:tblW w:w="61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05"/>
      </w:tblGrid>
      <w:tr w:rsidR="00F12994">
        <w:trPr>
          <w:trHeight w:val="3274"/>
          <w:jc w:val="center"/>
        </w:trPr>
        <w:tc>
          <w:tcPr>
            <w:tcW w:w="6105" w:type="dxa"/>
            <w:vAlign w:val="center"/>
          </w:tcPr>
          <w:p w:rsidR="00F12994" w:rsidRDefault="00560F00">
            <w:pPr>
              <w:pStyle w:val="a5"/>
              <w:jc w:val="center"/>
              <w:rPr>
                <w:rFonts w:ascii="仿宋_GB2312" w:eastAsia="仿宋_GB2312" w:hAnsi="宋体"/>
                <w:b/>
                <w:color w:val="000000" w:themeColor="text1"/>
                <w:sz w:val="21"/>
                <w:szCs w:val="21"/>
              </w:rPr>
            </w:pPr>
            <w:r>
              <w:rPr>
                <w:rFonts w:ascii="仿宋_GB2312" w:eastAsia="仿宋_GB2312" w:hAnsi="宋体" w:hint="eastAsia"/>
                <w:b/>
                <w:color w:val="000000" w:themeColor="text1"/>
                <w:sz w:val="21"/>
                <w:szCs w:val="21"/>
              </w:rPr>
              <w:t>被授权人(投标人授权代表)</w:t>
            </w:r>
          </w:p>
          <w:p w:rsidR="00F12994" w:rsidRDefault="00560F00">
            <w:pPr>
              <w:pStyle w:val="a5"/>
              <w:jc w:val="center"/>
              <w:rPr>
                <w:rFonts w:ascii="仿宋_GB2312" w:eastAsia="仿宋_GB2312" w:hAnsi="宋体"/>
                <w:b/>
                <w:color w:val="000000" w:themeColor="text1"/>
                <w:sz w:val="21"/>
                <w:szCs w:val="21"/>
              </w:rPr>
            </w:pPr>
            <w:r>
              <w:rPr>
                <w:rFonts w:ascii="仿宋_GB2312" w:eastAsia="仿宋_GB2312" w:hAnsi="宋体" w:hint="eastAsia"/>
                <w:b/>
                <w:color w:val="000000" w:themeColor="text1"/>
                <w:sz w:val="21"/>
                <w:szCs w:val="21"/>
              </w:rPr>
              <w:t>居民身份证复印件（盖章）</w:t>
            </w:r>
          </w:p>
          <w:p w:rsidR="00F12994" w:rsidRDefault="00560F00">
            <w:pPr>
              <w:pStyle w:val="a5"/>
              <w:jc w:val="center"/>
              <w:rPr>
                <w:rFonts w:ascii="仿宋_GB2312" w:eastAsia="仿宋_GB2312" w:hAnsi="宋体"/>
                <w:color w:val="000000" w:themeColor="text1"/>
                <w:sz w:val="21"/>
                <w:szCs w:val="21"/>
              </w:rPr>
            </w:pPr>
            <w:r>
              <w:rPr>
                <w:rFonts w:ascii="仿宋_GB2312" w:eastAsia="仿宋_GB2312" w:hAnsi="宋体" w:hint="eastAsia"/>
                <w:b/>
                <w:color w:val="000000" w:themeColor="text1"/>
                <w:sz w:val="21"/>
                <w:szCs w:val="21"/>
              </w:rPr>
              <w:t>粘贴处</w:t>
            </w:r>
          </w:p>
        </w:tc>
      </w:tr>
    </w:tbl>
    <w:p w:rsidR="00F12994" w:rsidRDefault="00560F00">
      <w:pPr>
        <w:pStyle w:val="2"/>
        <w:keepNext w:val="0"/>
        <w:keepLines w:val="0"/>
        <w:spacing w:before="0" w:after="0" w:line="360" w:lineRule="auto"/>
        <w:rPr>
          <w:rFonts w:asciiTheme="minorEastAsia" w:eastAsiaTheme="minorEastAsia" w:hAnsiTheme="minorEastAsia"/>
          <w:b w:val="0"/>
          <w:color w:val="000000" w:themeColor="text1"/>
          <w:sz w:val="24"/>
          <w:szCs w:val="24"/>
        </w:rPr>
      </w:pPr>
      <w:r>
        <w:rPr>
          <w:rFonts w:asciiTheme="minorEastAsia" w:eastAsiaTheme="minorEastAsia" w:hAnsiTheme="minorEastAsia"/>
          <w:b w:val="0"/>
          <w:color w:val="000000" w:themeColor="text1"/>
          <w:sz w:val="24"/>
          <w:szCs w:val="24"/>
        </w:rPr>
        <w:br w:type="page"/>
      </w:r>
    </w:p>
    <w:p w:rsidR="00F12994" w:rsidRDefault="00560F00">
      <w:pPr>
        <w:pStyle w:val="2"/>
        <w:keepNext w:val="0"/>
        <w:keepLines w:val="0"/>
        <w:spacing w:before="0" w:after="0" w:line="360" w:lineRule="auto"/>
        <w:rPr>
          <w:rFonts w:asciiTheme="minorEastAsia" w:eastAsiaTheme="minorEastAsia" w:hAnsiTheme="minorEastAsia"/>
          <w:b w:val="0"/>
          <w:color w:val="000000" w:themeColor="text1"/>
          <w:sz w:val="24"/>
        </w:rPr>
      </w:pPr>
      <w:r>
        <w:rPr>
          <w:rFonts w:asciiTheme="minorEastAsia" w:eastAsiaTheme="minorEastAsia" w:hAnsiTheme="minorEastAsia" w:hint="eastAsia"/>
          <w:b w:val="0"/>
          <w:color w:val="000000" w:themeColor="text1"/>
          <w:sz w:val="24"/>
          <w:szCs w:val="24"/>
        </w:rPr>
        <w:lastRenderedPageBreak/>
        <w:t>附件4：</w:t>
      </w:r>
    </w:p>
    <w:p w:rsidR="00F12994" w:rsidRDefault="00560F00">
      <w:pPr>
        <w:spacing w:line="360" w:lineRule="auto"/>
        <w:jc w:val="center"/>
        <w:rPr>
          <w:rFonts w:ascii="宋体" w:hAnsi="宋体"/>
          <w:b/>
          <w:color w:val="000000" w:themeColor="text1"/>
          <w:sz w:val="30"/>
          <w:szCs w:val="30"/>
        </w:rPr>
      </w:pPr>
      <w:r>
        <w:rPr>
          <w:rFonts w:ascii="宋体" w:hAnsi="宋体" w:hint="eastAsia"/>
          <w:b/>
          <w:color w:val="000000" w:themeColor="text1"/>
          <w:sz w:val="30"/>
          <w:szCs w:val="30"/>
        </w:rPr>
        <w:t>投标人资格声明的函</w:t>
      </w:r>
    </w:p>
    <w:p w:rsidR="00F12994" w:rsidRDefault="00F12994">
      <w:pPr>
        <w:widowControl/>
        <w:tabs>
          <w:tab w:val="left" w:pos="7380"/>
        </w:tabs>
        <w:spacing w:line="360" w:lineRule="auto"/>
        <w:rPr>
          <w:rFonts w:ascii="宋体" w:hAnsi="宋体"/>
          <w:color w:val="000000" w:themeColor="text1"/>
          <w:sz w:val="24"/>
        </w:rPr>
      </w:pPr>
    </w:p>
    <w:p w:rsidR="00F12994" w:rsidRDefault="00560F00">
      <w:pPr>
        <w:widowControl/>
        <w:tabs>
          <w:tab w:val="left" w:pos="7380"/>
        </w:tabs>
        <w:spacing w:line="360" w:lineRule="auto"/>
        <w:rPr>
          <w:rFonts w:ascii="仿宋_GB2312" w:eastAsia="仿宋_GB2312" w:hAnsi="宋体"/>
          <w:color w:val="000000" w:themeColor="text1"/>
          <w:szCs w:val="21"/>
        </w:rPr>
      </w:pPr>
      <w:r>
        <w:rPr>
          <w:rFonts w:ascii="仿宋_GB2312" w:eastAsia="仿宋_GB2312" w:hAnsi="宋体" w:hint="eastAsia"/>
          <w:color w:val="000000" w:themeColor="text1"/>
          <w:szCs w:val="21"/>
        </w:rPr>
        <w:t>广州市城壹房地产代理有限公司：</w:t>
      </w:r>
    </w:p>
    <w:p w:rsidR="00F12994" w:rsidRDefault="00F12994">
      <w:pPr>
        <w:widowControl/>
        <w:tabs>
          <w:tab w:val="left" w:pos="7380"/>
        </w:tabs>
        <w:spacing w:line="360" w:lineRule="auto"/>
        <w:rPr>
          <w:rFonts w:ascii="仿宋_GB2312" w:eastAsia="仿宋_GB2312" w:hAnsi="宋体"/>
          <w:color w:val="000000" w:themeColor="text1"/>
          <w:szCs w:val="21"/>
        </w:rPr>
      </w:pPr>
    </w:p>
    <w:p w:rsidR="00F12994" w:rsidRDefault="00560F00">
      <w:pPr>
        <w:spacing w:line="360" w:lineRule="auto"/>
        <w:ind w:firstLine="630"/>
        <w:rPr>
          <w:rFonts w:ascii="仿宋_GB2312" w:eastAsia="仿宋_GB2312" w:hAnsi="宋体"/>
          <w:color w:val="000000" w:themeColor="text1"/>
          <w:szCs w:val="21"/>
        </w:rPr>
      </w:pPr>
      <w:r>
        <w:rPr>
          <w:rFonts w:ascii="仿宋_GB2312" w:eastAsia="仿宋_GB2312" w:hAnsi="宋体" w:hint="eastAsia"/>
          <w:color w:val="000000" w:themeColor="text1"/>
          <w:szCs w:val="21"/>
        </w:rPr>
        <w:t>关于贵方项目的招标，本签字人愿意参加投标，并证明提交的资格文件和说明是准确的和真实的，并对所提交的资格文件的准确性和真实性负责。</w:t>
      </w:r>
    </w:p>
    <w:p w:rsidR="00F12994" w:rsidRDefault="00560F00">
      <w:pPr>
        <w:widowControl/>
        <w:tabs>
          <w:tab w:val="left" w:pos="7380"/>
        </w:tabs>
        <w:spacing w:line="360" w:lineRule="auto"/>
        <w:ind w:firstLineChars="200" w:firstLine="420"/>
        <w:rPr>
          <w:rFonts w:ascii="仿宋_GB2312" w:eastAsia="仿宋_GB2312" w:hAnsi="宋体"/>
          <w:color w:val="000000" w:themeColor="text1"/>
          <w:szCs w:val="21"/>
        </w:rPr>
      </w:pPr>
      <w:r>
        <w:rPr>
          <w:rFonts w:ascii="仿宋_GB2312" w:eastAsia="仿宋_GB2312" w:hAnsi="宋体" w:hint="eastAsia"/>
          <w:color w:val="000000" w:themeColor="text1"/>
          <w:szCs w:val="21"/>
        </w:rPr>
        <w:t>本</w:t>
      </w:r>
      <w:r>
        <w:rPr>
          <w:rFonts w:ascii="仿宋_GB2312" w:eastAsia="仿宋_GB2312" w:hAnsi="仿宋_GB2312" w:cs="仿宋_GB2312" w:hint="eastAsia"/>
          <w:color w:val="000000" w:themeColor="text1"/>
          <w:szCs w:val="21"/>
        </w:rPr>
        <w:t>投标</w:t>
      </w:r>
      <w:r>
        <w:rPr>
          <w:rFonts w:ascii="仿宋_GB2312" w:eastAsia="仿宋_GB2312" w:hAnsi="宋体" w:hint="eastAsia"/>
          <w:color w:val="000000" w:themeColor="text1"/>
          <w:szCs w:val="21"/>
        </w:rPr>
        <w:t>人授权贵方及本项目</w:t>
      </w:r>
      <w:r>
        <w:rPr>
          <w:rFonts w:ascii="仿宋_GB2312" w:eastAsia="仿宋_GB2312" w:hAnsi="仿宋_GB2312" w:cs="仿宋_GB2312" w:hint="eastAsia"/>
          <w:color w:val="000000" w:themeColor="text1"/>
          <w:szCs w:val="21"/>
        </w:rPr>
        <w:t>招标人</w:t>
      </w:r>
      <w:r>
        <w:rPr>
          <w:rFonts w:ascii="仿宋_GB2312" w:eastAsia="仿宋_GB2312" w:hAnsi="宋体" w:hint="eastAsia"/>
          <w:color w:val="000000" w:themeColor="text1"/>
          <w:szCs w:val="21"/>
        </w:rPr>
        <w:t>可以向我单位开户银行查询我单位的财务状况。</w:t>
      </w:r>
    </w:p>
    <w:p w:rsidR="00F12994" w:rsidRDefault="00F12994">
      <w:pPr>
        <w:tabs>
          <w:tab w:val="left" w:pos="7380"/>
        </w:tabs>
        <w:spacing w:line="360" w:lineRule="auto"/>
        <w:ind w:left="630"/>
        <w:rPr>
          <w:rFonts w:ascii="仿宋_GB2312" w:eastAsia="仿宋_GB2312" w:hAnsi="宋体"/>
          <w:color w:val="000000" w:themeColor="text1"/>
          <w:szCs w:val="21"/>
        </w:rPr>
      </w:pPr>
    </w:p>
    <w:p w:rsidR="00F12994" w:rsidRDefault="00560F00">
      <w:pPr>
        <w:tabs>
          <w:tab w:val="left" w:pos="7380"/>
        </w:tabs>
        <w:spacing w:line="360" w:lineRule="auto"/>
        <w:ind w:firstLine="435"/>
        <w:rPr>
          <w:rFonts w:ascii="仿宋_GB2312" w:eastAsia="仿宋_GB2312" w:hAnsi="宋体"/>
          <w:color w:val="000000" w:themeColor="text1"/>
          <w:szCs w:val="21"/>
        </w:rPr>
      </w:pPr>
      <w:r>
        <w:rPr>
          <w:rFonts w:ascii="仿宋_GB2312" w:eastAsia="仿宋_GB2312" w:hAnsi="宋体" w:hint="eastAsia"/>
          <w:color w:val="000000" w:themeColor="text1"/>
          <w:szCs w:val="21"/>
        </w:rPr>
        <w:t>承诺：</w:t>
      </w:r>
    </w:p>
    <w:p w:rsidR="00F12994" w:rsidRDefault="00560F00">
      <w:pPr>
        <w:spacing w:line="360" w:lineRule="auto"/>
        <w:ind w:leftChars="200" w:left="525" w:hangingChars="50" w:hanging="105"/>
        <w:rPr>
          <w:rFonts w:ascii="仿宋_GB2312" w:eastAsia="仿宋_GB2312" w:hAnsi="宋体"/>
          <w:color w:val="000000" w:themeColor="text1"/>
          <w:szCs w:val="21"/>
        </w:rPr>
      </w:pPr>
      <w:r>
        <w:rPr>
          <w:rFonts w:ascii="仿宋_GB2312" w:eastAsia="仿宋_GB2312" w:hAnsi="宋体" w:hint="eastAsia"/>
          <w:color w:val="000000" w:themeColor="text1"/>
          <w:szCs w:val="21"/>
        </w:rPr>
        <w:t>1）我司没有被责令停业或破产状态的；</w:t>
      </w:r>
    </w:p>
    <w:p w:rsidR="00F12994" w:rsidRDefault="00560F00">
      <w:pPr>
        <w:spacing w:line="360" w:lineRule="auto"/>
        <w:ind w:leftChars="200" w:left="525" w:hangingChars="50" w:hanging="105"/>
        <w:rPr>
          <w:rFonts w:ascii="仿宋_GB2312" w:eastAsia="仿宋_GB2312" w:hAnsi="宋体"/>
          <w:color w:val="000000" w:themeColor="text1"/>
          <w:szCs w:val="21"/>
        </w:rPr>
      </w:pPr>
      <w:r>
        <w:rPr>
          <w:rFonts w:ascii="仿宋_GB2312" w:eastAsia="仿宋_GB2312" w:hAnsi="宋体" w:hint="eastAsia"/>
          <w:color w:val="000000" w:themeColor="text1"/>
          <w:szCs w:val="21"/>
        </w:rPr>
        <w:t>2）我司没有被暂停或取消投标资格的；</w:t>
      </w:r>
    </w:p>
    <w:p w:rsidR="00F12994" w:rsidRDefault="00560F00">
      <w:pPr>
        <w:spacing w:line="360" w:lineRule="auto"/>
        <w:ind w:leftChars="200" w:left="525" w:hangingChars="50" w:hanging="105"/>
        <w:rPr>
          <w:rFonts w:ascii="仿宋_GB2312" w:eastAsia="仿宋_GB2312" w:hAnsi="宋体"/>
          <w:color w:val="000000" w:themeColor="text1"/>
          <w:szCs w:val="21"/>
        </w:rPr>
      </w:pPr>
      <w:r>
        <w:rPr>
          <w:rFonts w:ascii="仿宋_GB2312" w:eastAsia="仿宋_GB2312" w:hAnsi="宋体" w:hint="eastAsia"/>
          <w:color w:val="000000" w:themeColor="text1"/>
          <w:szCs w:val="21"/>
        </w:rPr>
        <w:t>3）我司没有财产被重组、接管、查封、扣押或冻结的；</w:t>
      </w:r>
    </w:p>
    <w:p w:rsidR="00F12994" w:rsidRDefault="00560F00">
      <w:pPr>
        <w:spacing w:line="360" w:lineRule="auto"/>
        <w:ind w:leftChars="200" w:left="525" w:hangingChars="50" w:hanging="105"/>
        <w:rPr>
          <w:rFonts w:ascii="仿宋_GB2312" w:eastAsia="仿宋_GB2312" w:hAnsi="宋体"/>
          <w:color w:val="000000" w:themeColor="text1"/>
          <w:szCs w:val="21"/>
        </w:rPr>
      </w:pPr>
      <w:r>
        <w:rPr>
          <w:rFonts w:ascii="仿宋_GB2312" w:eastAsia="仿宋_GB2312" w:hAnsi="宋体" w:hint="eastAsia"/>
          <w:color w:val="000000" w:themeColor="text1"/>
          <w:szCs w:val="21"/>
        </w:rPr>
        <w:t>4）我司没有在营业期间有骗取中标或严重违约的；</w:t>
      </w:r>
    </w:p>
    <w:p w:rsidR="00F12994" w:rsidRDefault="00560F00">
      <w:pPr>
        <w:spacing w:line="360" w:lineRule="auto"/>
        <w:ind w:firstLineChars="200" w:firstLine="420"/>
        <w:rPr>
          <w:rFonts w:ascii="仿宋_GB2312" w:eastAsia="仿宋_GB2312" w:hAnsi="宋体"/>
          <w:color w:val="000000" w:themeColor="text1"/>
          <w:szCs w:val="21"/>
        </w:rPr>
      </w:pPr>
      <w:r>
        <w:rPr>
          <w:rFonts w:ascii="仿宋_GB2312" w:eastAsia="仿宋_GB2312" w:hAnsi="宋体" w:hint="eastAsia"/>
          <w:color w:val="000000" w:themeColor="text1"/>
          <w:szCs w:val="21"/>
        </w:rPr>
        <w:t>5）我司（含与此申请人有资产关系的母子公司、关联公司）没有在政府、银行、酒店、旅游业及相关行业采购或服务中有不良记录的，其投标产品在使用过程中出现过重大质量问题且未妥善解决的。</w:t>
      </w:r>
    </w:p>
    <w:p w:rsidR="00F12994" w:rsidRDefault="00560F00">
      <w:pPr>
        <w:spacing w:line="360" w:lineRule="auto"/>
        <w:ind w:firstLineChars="200" w:firstLine="420"/>
        <w:rPr>
          <w:rFonts w:ascii="仿宋_GB2312" w:eastAsia="仿宋_GB2312" w:hAnsi="宋体"/>
          <w:color w:val="000000" w:themeColor="text1"/>
          <w:szCs w:val="21"/>
        </w:rPr>
      </w:pPr>
      <w:r>
        <w:rPr>
          <w:rFonts w:ascii="仿宋_GB2312" w:eastAsia="仿宋_GB2312" w:hAnsi="宋体" w:hint="eastAsia"/>
          <w:color w:val="000000" w:themeColor="text1"/>
          <w:szCs w:val="21"/>
        </w:rPr>
        <w:t>6）本公司的法定代表人或单位负责人与本项目其他响应供应商的法定代表人或单位负责人不为同一人且与其他响应供应商之间不存在直接控股、管理关系。</w:t>
      </w:r>
    </w:p>
    <w:p w:rsidR="00F12994" w:rsidRDefault="00F12994">
      <w:pPr>
        <w:pStyle w:val="2"/>
        <w:keepNext w:val="0"/>
        <w:keepLines w:val="0"/>
        <w:spacing w:line="415" w:lineRule="auto"/>
        <w:rPr>
          <w:rFonts w:ascii="仿宋_GB2312" w:eastAsia="仿宋_GB2312" w:hAnsi="宋体"/>
          <w:b w:val="0"/>
          <w:bCs w:val="0"/>
          <w:color w:val="000000" w:themeColor="text1"/>
          <w:sz w:val="21"/>
          <w:szCs w:val="21"/>
          <w:lang w:val="en-US"/>
        </w:rPr>
      </w:pPr>
    </w:p>
    <w:p w:rsidR="00F12994" w:rsidRDefault="00560F00">
      <w:pPr>
        <w:pStyle w:val="2"/>
        <w:keepNext w:val="0"/>
        <w:keepLines w:val="0"/>
        <w:spacing w:line="415" w:lineRule="auto"/>
        <w:rPr>
          <w:color w:val="000000" w:themeColor="text1"/>
          <w:lang w:val="en-US"/>
        </w:rPr>
      </w:pPr>
      <w:r>
        <w:rPr>
          <w:rFonts w:ascii="仿宋_GB2312" w:eastAsia="仿宋_GB2312" w:hAnsi="宋体" w:hint="eastAsia"/>
          <w:b w:val="0"/>
          <w:bCs w:val="0"/>
          <w:color w:val="000000" w:themeColor="text1"/>
          <w:sz w:val="21"/>
          <w:szCs w:val="21"/>
          <w:lang w:val="en-US"/>
        </w:rPr>
        <w:t>本公司违反上述保证，或本声明陈述与事实不符，经查实，本公司愿意接受公开通报，承担由此带来的法律后果。</w:t>
      </w:r>
    </w:p>
    <w:p w:rsidR="00F12994" w:rsidRDefault="00560F00">
      <w:pPr>
        <w:spacing w:line="360" w:lineRule="auto"/>
        <w:ind w:right="1680" w:firstLine="540"/>
        <w:jc w:val="right"/>
        <w:rPr>
          <w:rFonts w:ascii="仿宋_GB2312" w:eastAsia="仿宋_GB2312" w:hAnsi="宋体"/>
          <w:color w:val="000000" w:themeColor="text1"/>
          <w:szCs w:val="21"/>
        </w:rPr>
      </w:pPr>
      <w:r>
        <w:rPr>
          <w:rFonts w:ascii="仿宋_GB2312" w:eastAsia="仿宋_GB2312" w:hAnsi="宋体" w:hint="eastAsia"/>
          <w:color w:val="000000" w:themeColor="text1"/>
          <w:szCs w:val="21"/>
        </w:rPr>
        <w:t>投标人名称:</w:t>
      </w:r>
      <w:r>
        <w:rPr>
          <w:rFonts w:ascii="仿宋_GB2312" w:eastAsia="仿宋_GB2312" w:hAnsi="宋体" w:hint="eastAsia"/>
          <w:color w:val="000000" w:themeColor="text1"/>
          <w:szCs w:val="21"/>
          <w:u w:val="single"/>
        </w:rPr>
        <w:tab/>
      </w:r>
      <w:r>
        <w:rPr>
          <w:rFonts w:ascii="仿宋_GB2312" w:eastAsia="仿宋_GB2312" w:hAnsi="宋体" w:hint="eastAsia"/>
          <w:color w:val="000000" w:themeColor="text1"/>
          <w:szCs w:val="21"/>
        </w:rPr>
        <w:t>（公章）</w:t>
      </w:r>
    </w:p>
    <w:p w:rsidR="00F12994" w:rsidRDefault="00F12994">
      <w:pPr>
        <w:spacing w:line="360" w:lineRule="auto"/>
        <w:ind w:firstLine="540"/>
        <w:jc w:val="right"/>
        <w:rPr>
          <w:rFonts w:ascii="仿宋_GB2312" w:eastAsia="仿宋_GB2312" w:hAnsi="宋体"/>
          <w:color w:val="000000" w:themeColor="text1"/>
          <w:szCs w:val="21"/>
        </w:rPr>
      </w:pPr>
    </w:p>
    <w:p w:rsidR="00F12994" w:rsidRDefault="00560F00">
      <w:pPr>
        <w:spacing w:line="360" w:lineRule="auto"/>
        <w:ind w:right="1260" w:firstLine="540"/>
        <w:jc w:val="right"/>
        <w:rPr>
          <w:rFonts w:ascii="仿宋_GB2312" w:eastAsia="仿宋_GB2312" w:hAnsi="宋体"/>
          <w:color w:val="000000" w:themeColor="text1"/>
          <w:szCs w:val="21"/>
          <w:u w:val="single"/>
        </w:rPr>
      </w:pPr>
      <w:r>
        <w:rPr>
          <w:rFonts w:ascii="仿宋_GB2312" w:eastAsia="仿宋_GB2312" w:hAnsi="宋体" w:hint="eastAsia"/>
          <w:color w:val="000000" w:themeColor="text1"/>
          <w:szCs w:val="21"/>
        </w:rPr>
        <w:t>投标人授</w:t>
      </w:r>
      <w:r>
        <w:rPr>
          <w:rFonts w:ascii="仿宋_GB2312" w:eastAsia="仿宋_GB2312" w:hAnsi="宋体" w:hint="eastAsia"/>
          <w:color w:val="000000" w:themeColor="text1"/>
        </w:rPr>
        <w:t>权代表签字</w:t>
      </w:r>
      <w:r>
        <w:rPr>
          <w:rFonts w:ascii="仿宋_GB2312" w:eastAsia="仿宋_GB2312" w:hAnsi="宋体" w:hint="eastAsia"/>
          <w:color w:val="000000" w:themeColor="text1"/>
          <w:szCs w:val="21"/>
        </w:rPr>
        <w:t>（签名）：</w:t>
      </w:r>
    </w:p>
    <w:p w:rsidR="00F12994" w:rsidRDefault="00F12994">
      <w:pPr>
        <w:spacing w:line="360" w:lineRule="auto"/>
        <w:ind w:firstLine="540"/>
        <w:jc w:val="right"/>
        <w:rPr>
          <w:rFonts w:ascii="仿宋_GB2312" w:eastAsia="仿宋_GB2312" w:hAnsi="宋体"/>
          <w:color w:val="000000" w:themeColor="text1"/>
          <w:szCs w:val="21"/>
          <w:u w:val="single"/>
        </w:rPr>
      </w:pPr>
    </w:p>
    <w:p w:rsidR="00F12994" w:rsidRDefault="00560F00">
      <w:pPr>
        <w:spacing w:line="360" w:lineRule="auto"/>
        <w:ind w:right="840" w:firstLineChars="2100" w:firstLine="4410"/>
        <w:rPr>
          <w:rFonts w:ascii="仿宋_GB2312" w:eastAsia="仿宋_GB2312" w:hAnsi="宋体"/>
          <w:color w:val="000000" w:themeColor="text1"/>
          <w:szCs w:val="21"/>
        </w:rPr>
      </w:pPr>
      <w:r>
        <w:rPr>
          <w:rFonts w:ascii="仿宋_GB2312" w:eastAsia="仿宋_GB2312" w:hAnsi="宋体" w:hint="eastAsia"/>
          <w:color w:val="000000" w:themeColor="text1"/>
          <w:szCs w:val="21"/>
        </w:rPr>
        <w:t>日期：    年  月  日</w:t>
      </w:r>
    </w:p>
    <w:p w:rsidR="00F12994" w:rsidRDefault="00F12994">
      <w:pPr>
        <w:spacing w:line="360" w:lineRule="auto"/>
        <w:ind w:left="630"/>
        <w:rPr>
          <w:rFonts w:ascii="宋体" w:hAnsi="宋体"/>
          <w:color w:val="000000" w:themeColor="text1"/>
          <w:sz w:val="24"/>
        </w:rPr>
      </w:pPr>
    </w:p>
    <w:p w:rsidR="00F12994" w:rsidRDefault="00F12994">
      <w:pPr>
        <w:spacing w:line="400" w:lineRule="exact"/>
        <w:rPr>
          <w:rFonts w:ascii="宋体" w:hAnsi="宋体" w:cs="仿宋_GB2312"/>
          <w:color w:val="000000" w:themeColor="text1"/>
          <w:kern w:val="0"/>
          <w:sz w:val="24"/>
          <w:szCs w:val="24"/>
        </w:rPr>
      </w:pPr>
    </w:p>
    <w:p w:rsidR="00F12994" w:rsidRDefault="00560F00">
      <w:pPr>
        <w:pStyle w:val="2"/>
        <w:keepNext w:val="0"/>
        <w:keepLines w:val="0"/>
        <w:spacing w:before="0" w:after="0" w:line="360" w:lineRule="auto"/>
        <w:rPr>
          <w:rFonts w:asciiTheme="minorEastAsia" w:eastAsiaTheme="minorEastAsia" w:hAnsiTheme="minorEastAsia"/>
          <w:b w:val="0"/>
          <w:color w:val="000000" w:themeColor="text1"/>
          <w:sz w:val="24"/>
        </w:rPr>
      </w:pPr>
      <w:r>
        <w:rPr>
          <w:rFonts w:asciiTheme="minorEastAsia" w:eastAsiaTheme="minorEastAsia" w:hAnsiTheme="minorEastAsia" w:hint="eastAsia"/>
          <w:b w:val="0"/>
          <w:color w:val="000000" w:themeColor="text1"/>
          <w:sz w:val="24"/>
          <w:szCs w:val="24"/>
        </w:rPr>
        <w:t>附件5：</w:t>
      </w:r>
    </w:p>
    <w:p w:rsidR="00F12994" w:rsidRDefault="00F12994">
      <w:pPr>
        <w:spacing w:line="360" w:lineRule="auto"/>
        <w:ind w:left="540"/>
        <w:jc w:val="center"/>
        <w:rPr>
          <w:rFonts w:ascii="宋体" w:hAnsi="宋体"/>
          <w:b/>
          <w:bCs/>
          <w:color w:val="000000" w:themeColor="text1"/>
          <w:sz w:val="28"/>
          <w:szCs w:val="28"/>
        </w:rPr>
      </w:pPr>
    </w:p>
    <w:p w:rsidR="00F12994" w:rsidRDefault="00560F00">
      <w:pPr>
        <w:spacing w:line="360" w:lineRule="auto"/>
        <w:jc w:val="center"/>
        <w:rPr>
          <w:rFonts w:ascii="宋体" w:hAnsi="宋体"/>
          <w:b/>
          <w:color w:val="000000" w:themeColor="text1"/>
          <w:sz w:val="30"/>
          <w:szCs w:val="30"/>
        </w:rPr>
      </w:pPr>
      <w:r>
        <w:rPr>
          <w:rFonts w:ascii="宋体" w:hAnsi="宋体" w:hint="eastAsia"/>
          <w:b/>
          <w:color w:val="000000" w:themeColor="text1"/>
          <w:sz w:val="30"/>
          <w:szCs w:val="30"/>
        </w:rPr>
        <w:t>经营公司“十四五”战略规划项目方案</w:t>
      </w:r>
    </w:p>
    <w:p w:rsidR="00F12994" w:rsidRDefault="00F12994">
      <w:pPr>
        <w:spacing w:line="360" w:lineRule="auto"/>
        <w:jc w:val="center"/>
        <w:rPr>
          <w:rFonts w:ascii="宋体" w:hAnsi="宋体"/>
          <w:b/>
          <w:color w:val="000000" w:themeColor="text1"/>
          <w:sz w:val="30"/>
          <w:szCs w:val="30"/>
        </w:rPr>
      </w:pPr>
    </w:p>
    <w:p w:rsidR="00F12994" w:rsidRDefault="00F12994">
      <w:pPr>
        <w:spacing w:line="360" w:lineRule="auto"/>
        <w:ind w:left="540"/>
        <w:rPr>
          <w:rFonts w:ascii="仿宋" w:eastAsia="仿宋" w:hAnsi="仿宋"/>
          <w:color w:val="000000" w:themeColor="text1"/>
          <w:sz w:val="28"/>
          <w:szCs w:val="24"/>
        </w:rPr>
      </w:pPr>
    </w:p>
    <w:p w:rsidR="00F12994" w:rsidRDefault="00F12994">
      <w:pPr>
        <w:spacing w:line="360" w:lineRule="auto"/>
        <w:ind w:left="540"/>
        <w:rPr>
          <w:rFonts w:ascii="仿宋" w:eastAsia="仿宋" w:hAnsi="仿宋"/>
          <w:color w:val="000000" w:themeColor="text1"/>
          <w:sz w:val="28"/>
          <w:szCs w:val="24"/>
        </w:rPr>
      </w:pPr>
    </w:p>
    <w:p w:rsidR="00F12994" w:rsidRDefault="00F12994">
      <w:pPr>
        <w:spacing w:line="360" w:lineRule="auto"/>
        <w:ind w:left="540"/>
        <w:rPr>
          <w:rFonts w:ascii="仿宋" w:eastAsia="仿宋" w:hAnsi="仿宋"/>
          <w:color w:val="000000" w:themeColor="text1"/>
          <w:sz w:val="28"/>
          <w:szCs w:val="24"/>
        </w:rPr>
      </w:pPr>
    </w:p>
    <w:p w:rsidR="00F12994" w:rsidRDefault="00F12994">
      <w:pPr>
        <w:spacing w:line="360" w:lineRule="auto"/>
        <w:ind w:left="540"/>
        <w:rPr>
          <w:rFonts w:ascii="仿宋" w:eastAsia="仿宋" w:hAnsi="仿宋"/>
          <w:color w:val="000000" w:themeColor="text1"/>
          <w:sz w:val="28"/>
          <w:szCs w:val="24"/>
        </w:rPr>
      </w:pPr>
    </w:p>
    <w:p w:rsidR="00F12994" w:rsidRDefault="00F12994">
      <w:pPr>
        <w:spacing w:line="360" w:lineRule="auto"/>
        <w:ind w:left="540"/>
        <w:rPr>
          <w:rFonts w:ascii="仿宋" w:eastAsia="仿宋" w:hAnsi="仿宋"/>
          <w:color w:val="000000" w:themeColor="text1"/>
          <w:sz w:val="28"/>
          <w:szCs w:val="24"/>
        </w:rPr>
      </w:pPr>
    </w:p>
    <w:p w:rsidR="00F12994" w:rsidRDefault="00F12994">
      <w:pPr>
        <w:spacing w:line="360" w:lineRule="auto"/>
        <w:ind w:left="540"/>
        <w:rPr>
          <w:rFonts w:ascii="仿宋" w:eastAsia="仿宋" w:hAnsi="仿宋"/>
          <w:color w:val="000000" w:themeColor="text1"/>
          <w:sz w:val="28"/>
          <w:szCs w:val="24"/>
        </w:rPr>
      </w:pPr>
    </w:p>
    <w:p w:rsidR="00F12994" w:rsidRDefault="00F12994">
      <w:pPr>
        <w:spacing w:line="360" w:lineRule="auto"/>
        <w:ind w:left="540"/>
        <w:rPr>
          <w:rFonts w:ascii="仿宋_GB2312" w:eastAsia="仿宋_GB2312" w:hAnsi="仿宋"/>
          <w:color w:val="000000" w:themeColor="text1"/>
          <w:sz w:val="32"/>
          <w:szCs w:val="32"/>
        </w:rPr>
      </w:pPr>
    </w:p>
    <w:p w:rsidR="00F12994" w:rsidRDefault="00560F00">
      <w:pPr>
        <w:spacing w:line="360" w:lineRule="auto"/>
        <w:ind w:left="5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投标人名称: （公章）</w:t>
      </w:r>
    </w:p>
    <w:p w:rsidR="00F12994" w:rsidRDefault="00F12994">
      <w:pPr>
        <w:spacing w:line="360" w:lineRule="auto"/>
        <w:ind w:left="540"/>
        <w:rPr>
          <w:rFonts w:ascii="仿宋_GB2312" w:eastAsia="仿宋_GB2312" w:hAnsi="仿宋"/>
          <w:color w:val="000000" w:themeColor="text1"/>
          <w:sz w:val="32"/>
          <w:szCs w:val="32"/>
        </w:rPr>
      </w:pPr>
    </w:p>
    <w:p w:rsidR="00F12994" w:rsidRDefault="00560F00">
      <w:pPr>
        <w:spacing w:line="360" w:lineRule="auto"/>
        <w:ind w:left="540"/>
        <w:rPr>
          <w:rFonts w:ascii="仿宋_GB2312" w:eastAsia="仿宋_GB2312" w:hAnsi="仿宋"/>
          <w:color w:val="000000" w:themeColor="text1"/>
          <w:sz w:val="32"/>
          <w:szCs w:val="32"/>
          <w:u w:val="single"/>
        </w:rPr>
      </w:pPr>
      <w:r>
        <w:rPr>
          <w:rFonts w:ascii="仿宋_GB2312" w:eastAsia="仿宋_GB2312" w:hAnsi="仿宋" w:hint="eastAsia"/>
          <w:color w:val="000000" w:themeColor="text1"/>
          <w:sz w:val="32"/>
          <w:szCs w:val="32"/>
        </w:rPr>
        <w:t>投标人授权代表签字（签名）：</w:t>
      </w:r>
    </w:p>
    <w:p w:rsidR="00F12994" w:rsidRDefault="00F12994">
      <w:pPr>
        <w:spacing w:line="360" w:lineRule="auto"/>
        <w:ind w:left="540"/>
        <w:rPr>
          <w:rFonts w:ascii="仿宋_GB2312" w:eastAsia="仿宋_GB2312" w:hAnsi="仿宋"/>
          <w:color w:val="000000" w:themeColor="text1"/>
          <w:sz w:val="32"/>
          <w:szCs w:val="32"/>
          <w:u w:val="single"/>
        </w:rPr>
      </w:pPr>
    </w:p>
    <w:p w:rsidR="00F12994" w:rsidRDefault="00560F00">
      <w:pPr>
        <w:spacing w:line="360" w:lineRule="auto"/>
        <w:ind w:firstLineChars="250" w:firstLine="800"/>
        <w:rPr>
          <w:rFonts w:ascii="仿宋_GB2312" w:eastAsia="仿宋_GB2312" w:hAnsi="仿宋"/>
          <w:b/>
          <w:color w:val="000000" w:themeColor="text1"/>
          <w:sz w:val="32"/>
          <w:szCs w:val="32"/>
        </w:rPr>
      </w:pPr>
      <w:r>
        <w:rPr>
          <w:rFonts w:ascii="仿宋_GB2312" w:eastAsia="仿宋_GB2312" w:hAnsi="仿宋" w:hint="eastAsia"/>
          <w:color w:val="000000" w:themeColor="text1"/>
          <w:sz w:val="32"/>
          <w:szCs w:val="32"/>
        </w:rPr>
        <w:t>日期：  年   月   日</w:t>
      </w:r>
    </w:p>
    <w:p w:rsidR="00F12994" w:rsidRDefault="00F12994">
      <w:pPr>
        <w:spacing w:line="360" w:lineRule="auto"/>
        <w:ind w:left="540"/>
        <w:rPr>
          <w:rFonts w:ascii="宋体" w:hAnsi="宋体"/>
          <w:color w:val="000000" w:themeColor="text1"/>
          <w:szCs w:val="21"/>
          <w:u w:val="single"/>
        </w:rPr>
      </w:pPr>
    </w:p>
    <w:p w:rsidR="00F12994" w:rsidRDefault="00F12994">
      <w:pPr>
        <w:spacing w:line="360" w:lineRule="auto"/>
        <w:ind w:left="540"/>
        <w:rPr>
          <w:rFonts w:ascii="宋体" w:hAnsi="宋体"/>
          <w:color w:val="000000" w:themeColor="text1"/>
          <w:szCs w:val="21"/>
          <w:u w:val="single"/>
        </w:rPr>
      </w:pPr>
    </w:p>
    <w:p w:rsidR="00F12994" w:rsidRDefault="00F12994">
      <w:pPr>
        <w:spacing w:line="360" w:lineRule="auto"/>
        <w:ind w:firstLineChars="200" w:firstLine="640"/>
        <w:rPr>
          <w:rFonts w:ascii="仿宋" w:eastAsia="仿宋" w:hAnsi="仿宋"/>
          <w:color w:val="000000" w:themeColor="text1"/>
          <w:sz w:val="32"/>
          <w:szCs w:val="32"/>
        </w:rPr>
        <w:sectPr w:rsidR="00F12994">
          <w:headerReference w:type="default" r:id="rId11"/>
          <w:footerReference w:type="default" r:id="rId12"/>
          <w:pgSz w:w="11906" w:h="16838"/>
          <w:pgMar w:top="1440" w:right="1800" w:bottom="1440" w:left="1800" w:header="851" w:footer="992" w:gutter="0"/>
          <w:pgNumType w:fmt="numberInDash"/>
          <w:cols w:space="425"/>
          <w:docGrid w:type="lines" w:linePitch="312"/>
        </w:sectPr>
      </w:pPr>
    </w:p>
    <w:p w:rsidR="00F12994" w:rsidRDefault="00560F00">
      <w:pPr>
        <w:pStyle w:val="2"/>
        <w:rPr>
          <w:color w:val="000000" w:themeColor="text1"/>
          <w:sz w:val="24"/>
          <w:szCs w:val="24"/>
        </w:rPr>
      </w:pPr>
      <w:r>
        <w:rPr>
          <w:rFonts w:hint="eastAsia"/>
          <w:color w:val="000000" w:themeColor="text1"/>
          <w:sz w:val="24"/>
          <w:szCs w:val="24"/>
        </w:rPr>
        <w:lastRenderedPageBreak/>
        <w:t>规划项目方案应包括（但不限于）下列内容（投标单位可根据评分表自行增加或调整内容）：</w:t>
      </w:r>
    </w:p>
    <w:p w:rsidR="00F12994" w:rsidRDefault="00560F00">
      <w:pPr>
        <w:rPr>
          <w:color w:val="000000" w:themeColor="text1"/>
        </w:rPr>
      </w:pPr>
      <w:r>
        <w:rPr>
          <w:rFonts w:hint="eastAsia"/>
          <w:color w:val="000000" w:themeColor="text1"/>
        </w:rPr>
        <w:t>一、项目的理解与认识；</w:t>
      </w:r>
    </w:p>
    <w:p w:rsidR="00F12994" w:rsidRDefault="00560F00">
      <w:pPr>
        <w:rPr>
          <w:color w:val="000000" w:themeColor="text1"/>
        </w:rPr>
      </w:pPr>
      <w:r>
        <w:rPr>
          <w:rFonts w:hint="eastAsia"/>
          <w:color w:val="000000" w:themeColor="text1"/>
        </w:rPr>
        <w:t>二、对于宏观环境理解与认识；</w:t>
      </w:r>
    </w:p>
    <w:p w:rsidR="00F12994" w:rsidRDefault="00560F00">
      <w:pPr>
        <w:rPr>
          <w:color w:val="000000" w:themeColor="text1"/>
        </w:rPr>
      </w:pPr>
      <w:r>
        <w:rPr>
          <w:rFonts w:hint="eastAsia"/>
          <w:color w:val="000000" w:themeColor="text1"/>
        </w:rPr>
        <w:t>三、对于广州房地产市场理解与认识；</w:t>
      </w:r>
    </w:p>
    <w:p w:rsidR="00F12994" w:rsidRDefault="00560F00">
      <w:pPr>
        <w:pStyle w:val="Style3"/>
        <w:rPr>
          <w:color w:val="000000" w:themeColor="text1"/>
        </w:rPr>
      </w:pPr>
      <w:r>
        <w:rPr>
          <w:rFonts w:hint="eastAsia"/>
          <w:color w:val="000000" w:themeColor="text1"/>
        </w:rPr>
        <w:t>四、服务技术思路及服务内容；</w:t>
      </w:r>
    </w:p>
    <w:p w:rsidR="00F12994" w:rsidRDefault="00560F00">
      <w:pPr>
        <w:pStyle w:val="Style3"/>
        <w:rPr>
          <w:color w:val="000000" w:themeColor="text1"/>
        </w:rPr>
      </w:pPr>
      <w:r>
        <w:rPr>
          <w:rFonts w:hint="eastAsia"/>
          <w:color w:val="000000" w:themeColor="text1"/>
        </w:rPr>
        <w:t>五、进度计划、保障措施、后期服务承诺；</w:t>
      </w:r>
    </w:p>
    <w:p w:rsidR="00F12994" w:rsidRDefault="00560F00">
      <w:pPr>
        <w:rPr>
          <w:color w:val="000000" w:themeColor="text1"/>
        </w:rPr>
      </w:pPr>
      <w:r>
        <w:rPr>
          <w:rFonts w:hint="eastAsia"/>
          <w:color w:val="000000" w:themeColor="text1"/>
        </w:rPr>
        <w:t>.....</w:t>
      </w:r>
    </w:p>
    <w:p w:rsidR="00F12994" w:rsidRDefault="00F12994">
      <w:pPr>
        <w:pStyle w:val="Style3"/>
        <w:rPr>
          <w:color w:val="000000" w:themeColor="text1"/>
        </w:rPr>
        <w:sectPr w:rsidR="00F12994">
          <w:pgSz w:w="11906" w:h="16838"/>
          <w:pgMar w:top="1440" w:right="1800" w:bottom="1440" w:left="1800" w:header="851" w:footer="992" w:gutter="0"/>
          <w:pgNumType w:fmt="numberInDash"/>
          <w:cols w:space="425"/>
          <w:docGrid w:type="lines" w:linePitch="312"/>
        </w:sectPr>
      </w:pPr>
    </w:p>
    <w:p w:rsidR="00F12994" w:rsidRDefault="00F12994">
      <w:pPr>
        <w:spacing w:line="400" w:lineRule="exact"/>
        <w:rPr>
          <w:color w:val="000000" w:themeColor="text1"/>
        </w:rPr>
      </w:pPr>
    </w:p>
    <w:p w:rsidR="00F12994" w:rsidRDefault="00560F00">
      <w:pPr>
        <w:spacing w:afterLines="50" w:after="156" w:line="460" w:lineRule="exact"/>
        <w:rPr>
          <w:rFonts w:asciiTheme="minorEastAsia" w:eastAsiaTheme="minorEastAsia" w:hAnsiTheme="minorEastAsia"/>
          <w:bCs/>
          <w:color w:val="000000" w:themeColor="text1"/>
          <w:sz w:val="24"/>
          <w:szCs w:val="24"/>
          <w:lang w:val="zh-CN"/>
        </w:rPr>
      </w:pPr>
      <w:r>
        <w:rPr>
          <w:rFonts w:asciiTheme="minorEastAsia" w:eastAsiaTheme="minorEastAsia" w:hAnsiTheme="minorEastAsia" w:hint="eastAsia"/>
          <w:bCs/>
          <w:color w:val="000000" w:themeColor="text1"/>
          <w:sz w:val="24"/>
          <w:szCs w:val="24"/>
          <w:lang w:val="zh-CN"/>
        </w:rPr>
        <w:t>附件6：</w:t>
      </w:r>
    </w:p>
    <w:p w:rsidR="00F12994" w:rsidRDefault="00560F00">
      <w:pPr>
        <w:spacing w:afterLines="50" w:after="156" w:line="460" w:lineRule="exact"/>
        <w:ind w:firstLineChars="1200" w:firstLine="3614"/>
        <w:rPr>
          <w:rFonts w:ascii="宋体" w:hAnsi="宋体"/>
          <w:b/>
          <w:color w:val="000000" w:themeColor="text1"/>
          <w:sz w:val="30"/>
          <w:szCs w:val="30"/>
        </w:rPr>
      </w:pPr>
      <w:r>
        <w:rPr>
          <w:rFonts w:ascii="宋体" w:hAnsi="宋体" w:hint="eastAsia"/>
          <w:b/>
          <w:color w:val="000000" w:themeColor="text1"/>
          <w:sz w:val="30"/>
          <w:szCs w:val="30"/>
        </w:rPr>
        <w:t>投标报价表</w:t>
      </w:r>
    </w:p>
    <w:p w:rsidR="00F12994" w:rsidRDefault="00560F00">
      <w:pPr>
        <w:spacing w:line="60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项目名称：</w:t>
      </w:r>
      <w:r>
        <w:rPr>
          <w:rFonts w:ascii="宋体" w:hAnsi="宋体" w:hint="eastAsia"/>
          <w:color w:val="000000" w:themeColor="text1"/>
          <w:sz w:val="24"/>
          <w:szCs w:val="24"/>
          <w:u w:val="single"/>
        </w:rPr>
        <w:t>经营公司“十四五”战略规划编写项目</w:t>
      </w:r>
    </w:p>
    <w:p w:rsidR="00F12994" w:rsidRDefault="00560F00">
      <w:pPr>
        <w:ind w:right="960"/>
        <w:jc w:val="right"/>
        <w:rPr>
          <w:rFonts w:ascii="宋体" w:hAnsi="宋体"/>
          <w:color w:val="000000" w:themeColor="text1"/>
          <w:sz w:val="24"/>
          <w:szCs w:val="24"/>
        </w:rPr>
      </w:pPr>
      <w:r>
        <w:rPr>
          <w:rFonts w:ascii="宋体" w:hAnsi="宋体" w:hint="eastAsia"/>
          <w:color w:val="000000" w:themeColor="text1"/>
          <w:sz w:val="24"/>
          <w:szCs w:val="24"/>
        </w:rPr>
        <w:t>金额单位：人民币元</w:t>
      </w:r>
    </w:p>
    <w:tbl>
      <w:tblPr>
        <w:tblW w:w="92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1191"/>
        <w:gridCol w:w="3516"/>
        <w:gridCol w:w="3260"/>
        <w:gridCol w:w="883"/>
      </w:tblGrid>
      <w:tr w:rsidR="00F12994">
        <w:trPr>
          <w:trHeight w:val="1280"/>
        </w:trPr>
        <w:tc>
          <w:tcPr>
            <w:tcW w:w="398" w:type="dxa"/>
            <w:vAlign w:val="center"/>
          </w:tcPr>
          <w:p w:rsidR="00F12994" w:rsidRDefault="00560F00">
            <w:pPr>
              <w:widowControl/>
              <w:spacing w:line="440" w:lineRule="exact"/>
              <w:jc w:val="center"/>
              <w:rPr>
                <w:rFonts w:ascii="宋体" w:hAnsi="宋体"/>
                <w:color w:val="000000" w:themeColor="text1"/>
                <w:sz w:val="24"/>
                <w:szCs w:val="24"/>
              </w:rPr>
            </w:pPr>
            <w:r>
              <w:rPr>
                <w:rFonts w:ascii="宋体" w:hAnsi="宋体" w:hint="eastAsia"/>
                <w:color w:val="000000" w:themeColor="text1"/>
                <w:sz w:val="24"/>
                <w:szCs w:val="24"/>
              </w:rPr>
              <w:t>序号</w:t>
            </w:r>
          </w:p>
        </w:tc>
        <w:tc>
          <w:tcPr>
            <w:tcW w:w="1191" w:type="dxa"/>
            <w:vAlign w:val="center"/>
          </w:tcPr>
          <w:p w:rsidR="00F12994" w:rsidRDefault="00560F00">
            <w:pPr>
              <w:widowControl/>
              <w:spacing w:line="440" w:lineRule="exact"/>
              <w:jc w:val="center"/>
              <w:rPr>
                <w:rFonts w:ascii="宋体" w:hAnsi="宋体"/>
                <w:color w:val="000000" w:themeColor="text1"/>
                <w:sz w:val="24"/>
                <w:szCs w:val="24"/>
              </w:rPr>
            </w:pPr>
            <w:r>
              <w:rPr>
                <w:rFonts w:ascii="宋体" w:hAnsi="宋体" w:hint="eastAsia"/>
                <w:color w:val="000000" w:themeColor="text1"/>
                <w:sz w:val="24"/>
                <w:szCs w:val="24"/>
              </w:rPr>
              <w:t>服务内容</w:t>
            </w:r>
          </w:p>
        </w:tc>
        <w:tc>
          <w:tcPr>
            <w:tcW w:w="3516" w:type="dxa"/>
            <w:vAlign w:val="center"/>
          </w:tcPr>
          <w:p w:rsidR="00F12994" w:rsidRDefault="00560F00">
            <w:pPr>
              <w:widowControl/>
              <w:spacing w:line="440" w:lineRule="exact"/>
              <w:jc w:val="center"/>
              <w:rPr>
                <w:rFonts w:ascii="宋体" w:hAnsi="宋体"/>
                <w:color w:val="000000" w:themeColor="text1"/>
                <w:sz w:val="24"/>
                <w:szCs w:val="24"/>
              </w:rPr>
            </w:pPr>
            <w:r>
              <w:rPr>
                <w:rFonts w:ascii="宋体" w:hAnsi="宋体" w:hint="eastAsia"/>
                <w:color w:val="000000" w:themeColor="text1"/>
                <w:sz w:val="24"/>
                <w:szCs w:val="24"/>
              </w:rPr>
              <w:t>含税投标报价（元）</w:t>
            </w:r>
          </w:p>
        </w:tc>
        <w:tc>
          <w:tcPr>
            <w:tcW w:w="3260" w:type="dxa"/>
            <w:vAlign w:val="center"/>
          </w:tcPr>
          <w:p w:rsidR="00F12994" w:rsidRDefault="00560F00">
            <w:pPr>
              <w:widowControl/>
              <w:spacing w:line="440" w:lineRule="exact"/>
              <w:jc w:val="center"/>
              <w:rPr>
                <w:rFonts w:ascii="宋体" w:hAnsi="宋体"/>
                <w:color w:val="000000" w:themeColor="text1"/>
                <w:sz w:val="24"/>
                <w:szCs w:val="24"/>
              </w:rPr>
            </w:pPr>
            <w:r>
              <w:rPr>
                <w:rFonts w:ascii="宋体" w:hAnsi="宋体" w:hint="eastAsia"/>
                <w:color w:val="000000" w:themeColor="text1"/>
                <w:sz w:val="24"/>
                <w:szCs w:val="24"/>
              </w:rPr>
              <w:t>不含税投标报价（元）</w:t>
            </w:r>
          </w:p>
        </w:tc>
        <w:tc>
          <w:tcPr>
            <w:tcW w:w="883" w:type="dxa"/>
            <w:vAlign w:val="center"/>
          </w:tcPr>
          <w:p w:rsidR="00F12994" w:rsidRDefault="00560F00">
            <w:pPr>
              <w:widowControl/>
              <w:spacing w:line="440" w:lineRule="exact"/>
              <w:jc w:val="center"/>
              <w:rPr>
                <w:rFonts w:ascii="宋体" w:hAnsi="宋体"/>
                <w:color w:val="000000" w:themeColor="text1"/>
                <w:sz w:val="24"/>
                <w:szCs w:val="24"/>
              </w:rPr>
            </w:pPr>
            <w:r>
              <w:rPr>
                <w:rFonts w:ascii="宋体" w:hAnsi="宋体" w:hint="eastAsia"/>
                <w:color w:val="000000" w:themeColor="text1"/>
                <w:sz w:val="24"/>
                <w:szCs w:val="24"/>
              </w:rPr>
              <w:t>备注</w:t>
            </w:r>
          </w:p>
        </w:tc>
      </w:tr>
      <w:tr w:rsidR="00F12994">
        <w:trPr>
          <w:trHeight w:val="736"/>
        </w:trPr>
        <w:tc>
          <w:tcPr>
            <w:tcW w:w="398" w:type="dxa"/>
            <w:vAlign w:val="center"/>
          </w:tcPr>
          <w:p w:rsidR="00F12994" w:rsidRDefault="00560F00">
            <w:pPr>
              <w:widowControl/>
              <w:spacing w:line="440" w:lineRule="exact"/>
              <w:jc w:val="center"/>
              <w:rPr>
                <w:rFonts w:ascii="宋体" w:hAnsi="宋体"/>
                <w:color w:val="000000" w:themeColor="text1"/>
                <w:sz w:val="24"/>
                <w:szCs w:val="24"/>
              </w:rPr>
            </w:pPr>
            <w:r>
              <w:rPr>
                <w:rFonts w:ascii="宋体" w:hAnsi="宋体" w:hint="eastAsia"/>
                <w:color w:val="000000" w:themeColor="text1"/>
                <w:sz w:val="24"/>
                <w:szCs w:val="24"/>
              </w:rPr>
              <w:t>1</w:t>
            </w:r>
          </w:p>
        </w:tc>
        <w:tc>
          <w:tcPr>
            <w:tcW w:w="1191" w:type="dxa"/>
            <w:vAlign w:val="center"/>
          </w:tcPr>
          <w:p w:rsidR="00F12994" w:rsidRDefault="00560F00">
            <w:pPr>
              <w:widowControl/>
              <w:spacing w:line="440" w:lineRule="exact"/>
              <w:jc w:val="center"/>
              <w:rPr>
                <w:rFonts w:ascii="宋体" w:hAnsi="宋体"/>
                <w:color w:val="000000" w:themeColor="text1"/>
                <w:sz w:val="24"/>
                <w:szCs w:val="24"/>
              </w:rPr>
            </w:pPr>
            <w:r>
              <w:rPr>
                <w:rFonts w:ascii="宋体" w:hAnsi="宋体" w:hint="eastAsia"/>
                <w:color w:val="000000" w:themeColor="text1"/>
                <w:sz w:val="24"/>
                <w:szCs w:val="24"/>
                <w:u w:val="single"/>
              </w:rPr>
              <w:t>经营公司“十四五”战略规划编写项目</w:t>
            </w:r>
          </w:p>
        </w:tc>
        <w:tc>
          <w:tcPr>
            <w:tcW w:w="3516" w:type="dxa"/>
            <w:vAlign w:val="center"/>
          </w:tcPr>
          <w:p w:rsidR="00F12994" w:rsidRDefault="00F12994">
            <w:pPr>
              <w:widowControl/>
              <w:spacing w:line="440" w:lineRule="exact"/>
              <w:jc w:val="center"/>
              <w:rPr>
                <w:rFonts w:ascii="宋体" w:hAnsi="宋体"/>
                <w:color w:val="000000" w:themeColor="text1"/>
                <w:sz w:val="24"/>
                <w:szCs w:val="24"/>
              </w:rPr>
            </w:pPr>
          </w:p>
        </w:tc>
        <w:tc>
          <w:tcPr>
            <w:tcW w:w="3260" w:type="dxa"/>
            <w:vAlign w:val="center"/>
          </w:tcPr>
          <w:p w:rsidR="00F12994" w:rsidRDefault="00F12994">
            <w:pPr>
              <w:widowControl/>
              <w:spacing w:line="440" w:lineRule="exact"/>
              <w:jc w:val="center"/>
              <w:rPr>
                <w:rFonts w:ascii="宋体" w:hAnsi="宋体"/>
                <w:color w:val="000000" w:themeColor="text1"/>
                <w:sz w:val="24"/>
                <w:szCs w:val="24"/>
              </w:rPr>
            </w:pPr>
          </w:p>
        </w:tc>
        <w:tc>
          <w:tcPr>
            <w:tcW w:w="883" w:type="dxa"/>
            <w:vAlign w:val="center"/>
          </w:tcPr>
          <w:p w:rsidR="00F12994" w:rsidRDefault="00F12994">
            <w:pPr>
              <w:widowControl/>
              <w:spacing w:line="440" w:lineRule="exact"/>
              <w:jc w:val="center"/>
              <w:rPr>
                <w:rFonts w:ascii="宋体" w:hAnsi="宋体"/>
                <w:color w:val="000000" w:themeColor="text1"/>
                <w:sz w:val="24"/>
                <w:szCs w:val="24"/>
              </w:rPr>
            </w:pPr>
          </w:p>
        </w:tc>
      </w:tr>
      <w:tr w:rsidR="00F12994">
        <w:trPr>
          <w:trHeight w:val="555"/>
        </w:trPr>
        <w:tc>
          <w:tcPr>
            <w:tcW w:w="9248" w:type="dxa"/>
            <w:gridSpan w:val="5"/>
            <w:vAlign w:val="center"/>
          </w:tcPr>
          <w:p w:rsidR="00F12994" w:rsidRDefault="00560F00">
            <w:pPr>
              <w:widowControl/>
              <w:spacing w:line="440" w:lineRule="exact"/>
              <w:ind w:firstLineChars="150" w:firstLine="360"/>
              <w:jc w:val="center"/>
              <w:rPr>
                <w:rFonts w:ascii="宋体" w:hAnsi="宋体"/>
                <w:color w:val="000000" w:themeColor="text1"/>
                <w:sz w:val="24"/>
                <w:szCs w:val="24"/>
              </w:rPr>
            </w:pPr>
            <w:r>
              <w:rPr>
                <w:rFonts w:ascii="宋体" w:hAnsi="宋体" w:hint="eastAsia"/>
                <w:color w:val="000000" w:themeColor="text1"/>
                <w:sz w:val="24"/>
                <w:szCs w:val="24"/>
              </w:rPr>
              <w:t>投标总报价：大写                    元（含税）</w:t>
            </w:r>
          </w:p>
        </w:tc>
      </w:tr>
      <w:tr w:rsidR="00F12994">
        <w:trPr>
          <w:trHeight w:val="555"/>
        </w:trPr>
        <w:tc>
          <w:tcPr>
            <w:tcW w:w="9248" w:type="dxa"/>
            <w:gridSpan w:val="5"/>
            <w:vAlign w:val="center"/>
          </w:tcPr>
          <w:p w:rsidR="00F12994" w:rsidRDefault="00560F00">
            <w:pPr>
              <w:widowControl/>
              <w:spacing w:line="440" w:lineRule="exact"/>
              <w:ind w:firstLineChars="150" w:firstLine="360"/>
              <w:jc w:val="center"/>
              <w:rPr>
                <w:rFonts w:ascii="宋体" w:hAnsi="宋体"/>
                <w:color w:val="000000" w:themeColor="text1"/>
                <w:sz w:val="24"/>
                <w:szCs w:val="24"/>
              </w:rPr>
            </w:pPr>
            <w:r>
              <w:rPr>
                <w:rFonts w:ascii="宋体" w:hAnsi="宋体" w:hint="eastAsia"/>
                <w:color w:val="000000" w:themeColor="text1"/>
                <w:sz w:val="24"/>
                <w:szCs w:val="24"/>
              </w:rPr>
              <w:t xml:space="preserve">  投标总报价：大写                    元（不含税）</w:t>
            </w:r>
          </w:p>
        </w:tc>
      </w:tr>
    </w:tbl>
    <w:p w:rsidR="00F12994" w:rsidRDefault="00560F00">
      <w:pPr>
        <w:widowControl/>
        <w:spacing w:line="440" w:lineRule="exact"/>
        <w:jc w:val="left"/>
        <w:rPr>
          <w:rFonts w:ascii="宋体" w:hAnsi="宋体"/>
          <w:color w:val="000000" w:themeColor="text1"/>
          <w:sz w:val="24"/>
          <w:szCs w:val="24"/>
        </w:rPr>
      </w:pPr>
      <w:r>
        <w:rPr>
          <w:rFonts w:ascii="宋体" w:hAnsi="宋体" w:hint="eastAsia"/>
          <w:color w:val="000000" w:themeColor="text1"/>
          <w:sz w:val="24"/>
          <w:szCs w:val="24"/>
        </w:rPr>
        <w:t>备注：</w:t>
      </w:r>
    </w:p>
    <w:p w:rsidR="00F12994" w:rsidRDefault="00560F00">
      <w:pPr>
        <w:widowControl/>
        <w:spacing w:line="440" w:lineRule="exact"/>
        <w:jc w:val="left"/>
        <w:rPr>
          <w:rFonts w:ascii="宋体" w:hAnsi="宋体"/>
          <w:color w:val="000000" w:themeColor="text1"/>
          <w:sz w:val="24"/>
          <w:szCs w:val="24"/>
        </w:rPr>
      </w:pPr>
      <w:r>
        <w:rPr>
          <w:rFonts w:ascii="宋体" w:hAnsi="宋体" w:hint="eastAsia"/>
          <w:color w:val="000000" w:themeColor="text1"/>
          <w:sz w:val="24"/>
          <w:szCs w:val="24"/>
        </w:rPr>
        <w:t>1.本报价清单采用固定单价包干形式报价。投标人在成交后不得在此价格外出现其他费用。</w:t>
      </w:r>
    </w:p>
    <w:p w:rsidR="00F12994" w:rsidRDefault="00560F00">
      <w:pPr>
        <w:widowControl/>
        <w:spacing w:line="440" w:lineRule="exact"/>
        <w:jc w:val="left"/>
        <w:rPr>
          <w:rFonts w:ascii="宋体" w:hAnsi="宋体"/>
          <w:color w:val="000000" w:themeColor="text1"/>
          <w:sz w:val="24"/>
          <w:szCs w:val="24"/>
        </w:rPr>
      </w:pPr>
      <w:r>
        <w:rPr>
          <w:rFonts w:ascii="宋体" w:hAnsi="宋体" w:hint="eastAsia"/>
          <w:color w:val="000000" w:themeColor="text1"/>
          <w:sz w:val="24"/>
          <w:szCs w:val="24"/>
        </w:rPr>
        <w:t>2.各报价人严格根据招标人提供的上述清单格式进行报价。</w:t>
      </w:r>
    </w:p>
    <w:p w:rsidR="00F12994" w:rsidRDefault="00560F00">
      <w:pPr>
        <w:widowControl/>
        <w:spacing w:line="440" w:lineRule="exact"/>
        <w:jc w:val="left"/>
        <w:rPr>
          <w:rFonts w:ascii="宋体" w:hAnsi="宋体"/>
          <w:color w:val="000000" w:themeColor="text1"/>
          <w:sz w:val="24"/>
          <w:szCs w:val="24"/>
        </w:rPr>
      </w:pPr>
      <w:r>
        <w:rPr>
          <w:rFonts w:ascii="宋体" w:hAnsi="宋体" w:hint="eastAsia"/>
          <w:color w:val="000000" w:themeColor="text1"/>
          <w:sz w:val="24"/>
          <w:szCs w:val="24"/>
        </w:rPr>
        <w:t>3.本项目最高投标报价为91万元（含税），凡超出最高投标报价的，按无效投标处理。</w:t>
      </w:r>
    </w:p>
    <w:p w:rsidR="00F12994" w:rsidRDefault="00560F00">
      <w:pPr>
        <w:widowControl/>
        <w:spacing w:line="440" w:lineRule="exact"/>
        <w:jc w:val="left"/>
        <w:rPr>
          <w:rFonts w:ascii="宋体" w:hAnsi="宋体"/>
          <w:color w:val="000000" w:themeColor="text1"/>
          <w:sz w:val="24"/>
          <w:szCs w:val="24"/>
        </w:rPr>
      </w:pPr>
      <w:r>
        <w:rPr>
          <w:rFonts w:ascii="宋体" w:hAnsi="宋体" w:hint="eastAsia"/>
          <w:color w:val="000000" w:themeColor="text1"/>
          <w:sz w:val="24"/>
          <w:szCs w:val="24"/>
        </w:rPr>
        <w:t>4.本次招标标的为招标人预计在需求期内可能发生的项目，并不作为招标人向投标人作出的具体项目的承诺，如招标人在需求期内未向中标单位下达订单或未足额下达订单，不构成招标人违约，投标人不得追究招标人违约责任。</w:t>
      </w:r>
    </w:p>
    <w:p w:rsidR="00F12994" w:rsidRDefault="00560F00">
      <w:pPr>
        <w:widowControl/>
        <w:spacing w:line="440" w:lineRule="exact"/>
        <w:jc w:val="left"/>
        <w:rPr>
          <w:rFonts w:ascii="宋体" w:hAnsi="宋体"/>
          <w:color w:val="000000" w:themeColor="text1"/>
          <w:sz w:val="24"/>
          <w:szCs w:val="24"/>
        </w:rPr>
      </w:pPr>
      <w:r>
        <w:rPr>
          <w:rFonts w:ascii="宋体" w:hAnsi="宋体" w:hint="eastAsia"/>
          <w:color w:val="000000" w:themeColor="text1"/>
          <w:sz w:val="24"/>
          <w:szCs w:val="24"/>
        </w:rPr>
        <w:t>5.本项目报价有效期为</w:t>
      </w:r>
      <w:r>
        <w:rPr>
          <w:rFonts w:ascii="宋体" w:hAnsi="宋体"/>
          <w:color w:val="000000" w:themeColor="text1"/>
          <w:sz w:val="24"/>
          <w:szCs w:val="24"/>
        </w:rPr>
        <w:t>90</w:t>
      </w:r>
      <w:r>
        <w:rPr>
          <w:rFonts w:ascii="宋体" w:hAnsi="宋体" w:hint="eastAsia"/>
          <w:color w:val="000000" w:themeColor="text1"/>
          <w:sz w:val="24"/>
          <w:szCs w:val="24"/>
        </w:rPr>
        <w:t>日历天。</w:t>
      </w:r>
    </w:p>
    <w:p w:rsidR="00F12994" w:rsidRDefault="00560F00">
      <w:pPr>
        <w:spacing w:beforeLines="100" w:before="312" w:line="460" w:lineRule="exact"/>
        <w:ind w:leftChars="2150" w:left="4515"/>
        <w:rPr>
          <w:rFonts w:ascii="宋体" w:hAnsi="宋体"/>
          <w:color w:val="000000" w:themeColor="text1"/>
          <w:sz w:val="24"/>
          <w:szCs w:val="24"/>
        </w:rPr>
      </w:pPr>
      <w:r>
        <w:rPr>
          <w:rFonts w:ascii="宋体" w:hAnsi="宋体" w:hint="eastAsia"/>
          <w:color w:val="000000" w:themeColor="text1"/>
          <w:sz w:val="24"/>
          <w:szCs w:val="24"/>
        </w:rPr>
        <w:t xml:space="preserve">投标人（公章）：         </w:t>
      </w:r>
    </w:p>
    <w:p w:rsidR="00F12994" w:rsidRDefault="00560F00">
      <w:pPr>
        <w:spacing w:line="460" w:lineRule="exact"/>
        <w:ind w:leftChars="2150" w:left="4515"/>
        <w:rPr>
          <w:rFonts w:ascii="宋体" w:hAnsi="宋体"/>
          <w:color w:val="000000" w:themeColor="text1"/>
          <w:sz w:val="24"/>
          <w:szCs w:val="24"/>
        </w:rPr>
      </w:pPr>
      <w:r>
        <w:rPr>
          <w:rFonts w:ascii="宋体" w:hAnsi="宋体" w:hint="eastAsia"/>
          <w:color w:val="000000" w:themeColor="text1"/>
          <w:sz w:val="24"/>
          <w:szCs w:val="24"/>
        </w:rPr>
        <w:t xml:space="preserve">法定代表人/授权代表（签字）：           </w:t>
      </w:r>
    </w:p>
    <w:p w:rsidR="00F12994" w:rsidRDefault="00560F00">
      <w:pPr>
        <w:spacing w:line="400" w:lineRule="exact"/>
        <w:ind w:firstLineChars="1900" w:firstLine="4560"/>
        <w:rPr>
          <w:color w:val="000000" w:themeColor="text1"/>
        </w:rPr>
      </w:pPr>
      <w:r>
        <w:rPr>
          <w:rFonts w:ascii="宋体" w:hAnsi="宋体" w:hint="eastAsia"/>
          <w:color w:val="000000" w:themeColor="text1"/>
          <w:sz w:val="24"/>
          <w:szCs w:val="24"/>
        </w:rPr>
        <w:t xml:space="preserve">日期：                      </w:t>
      </w:r>
    </w:p>
    <w:sectPr w:rsidR="00F12994">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D5B" w:rsidRDefault="00453D5B">
      <w:r>
        <w:separator/>
      </w:r>
    </w:p>
  </w:endnote>
  <w:endnote w:type="continuationSeparator" w:id="0">
    <w:p w:rsidR="00453D5B" w:rsidRDefault="0045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楷体 Std R">
    <w:altName w:val="宋体"/>
    <w:panose1 w:val="00000000000000000000"/>
    <w:charset w:val="86"/>
    <w:family w:val="roman"/>
    <w:notTrueType/>
    <w:pitch w:val="variable"/>
    <w:sig w:usb0="00000207" w:usb1="0A0F1810" w:usb2="00000016" w:usb3="00000000" w:csb0="00060007"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994" w:rsidRDefault="00560F00">
    <w:pPr>
      <w:pStyle w:val="a7"/>
      <w:jc w:val="center"/>
    </w:pPr>
    <w:r>
      <w:rPr>
        <w:noProof/>
      </w:rPr>
      <mc:AlternateContent>
        <mc:Choice Requires="wps">
          <w:drawing>
            <wp:anchor distT="0" distB="0" distL="114300" distR="114300" simplePos="0" relativeHeight="251692032" behindDoc="0" locked="0" layoutInCell="1" allowOverlap="1" wp14:anchorId="34341536" wp14:editId="4D1E951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75419290"/>
                          </w:sdtPr>
                          <w:sdtEndPr/>
                          <w:sdtContent>
                            <w:p w:rsidR="00F12994" w:rsidRDefault="00560F00">
                              <w:pPr>
                                <w:pStyle w:val="a7"/>
                                <w:jc w:val="center"/>
                              </w:pPr>
                              <w:r>
                                <w:fldChar w:fldCharType="begin"/>
                              </w:r>
                              <w:r>
                                <w:instrText>PAGE   \* MERGEFORMAT</w:instrText>
                              </w:r>
                              <w:r>
                                <w:fldChar w:fldCharType="separate"/>
                              </w:r>
                              <w:r w:rsidR="00940F1F" w:rsidRPr="00940F1F">
                                <w:rPr>
                                  <w:noProof/>
                                  <w:lang w:val="zh-CN"/>
                                </w:rPr>
                                <w:t>-</w:t>
                              </w:r>
                              <w:r w:rsidR="00940F1F">
                                <w:rPr>
                                  <w:noProof/>
                                </w:rPr>
                                <w:t xml:space="preserve"> 4 -</w:t>
                              </w:r>
                              <w:r>
                                <w:rPr>
                                  <w:lang w:val="zh-CN"/>
                                </w:rPr>
                                <w:fldChar w:fldCharType="end"/>
                              </w:r>
                            </w:p>
                          </w:sdtContent>
                        </w:sdt>
                        <w:p w:rsidR="00F12994" w:rsidRDefault="00F12994">
                          <w:pPr>
                            <w:pStyle w:val="Style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920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475419290"/>
                    </w:sdtPr>
                    <w:sdtEndPr/>
                    <w:sdtContent>
                      <w:p w:rsidR="00F12994" w:rsidRDefault="00560F00">
                        <w:pPr>
                          <w:pStyle w:val="a7"/>
                          <w:jc w:val="center"/>
                        </w:pPr>
                        <w:r>
                          <w:fldChar w:fldCharType="begin"/>
                        </w:r>
                        <w:r>
                          <w:instrText>PAGE   \* MERGEFORMAT</w:instrText>
                        </w:r>
                        <w:r>
                          <w:fldChar w:fldCharType="separate"/>
                        </w:r>
                        <w:r w:rsidR="00940F1F" w:rsidRPr="00940F1F">
                          <w:rPr>
                            <w:noProof/>
                            <w:lang w:val="zh-CN"/>
                          </w:rPr>
                          <w:t>-</w:t>
                        </w:r>
                        <w:r w:rsidR="00940F1F">
                          <w:rPr>
                            <w:noProof/>
                          </w:rPr>
                          <w:t xml:space="preserve"> 4 -</w:t>
                        </w:r>
                        <w:r>
                          <w:rPr>
                            <w:lang w:val="zh-CN"/>
                          </w:rPr>
                          <w:fldChar w:fldCharType="end"/>
                        </w:r>
                      </w:p>
                    </w:sdtContent>
                  </w:sdt>
                  <w:p w:rsidR="00F12994" w:rsidRDefault="00F12994">
                    <w:pPr>
                      <w:pStyle w:val="Style3"/>
                    </w:pPr>
                  </w:p>
                </w:txbxContent>
              </v:textbox>
              <w10:wrap anchorx="margin"/>
            </v:shape>
          </w:pict>
        </mc:Fallback>
      </mc:AlternateContent>
    </w:r>
  </w:p>
  <w:p w:rsidR="00F12994" w:rsidRDefault="00F1299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994" w:rsidRDefault="00560F00">
    <w:pPr>
      <w:pStyle w:val="a7"/>
      <w:tabs>
        <w:tab w:val="clear" w:pos="4153"/>
        <w:tab w:val="clear" w:pos="8306"/>
        <w:tab w:val="center" w:pos="4320"/>
        <w:tab w:val="right" w:pos="8640"/>
      </w:tabs>
      <w:jc w:val="center"/>
      <w:rPr>
        <w:rFonts w:ascii="Arial" w:hAnsi="Arial" w:cs="Arial"/>
        <w:sz w:val="20"/>
        <w:szCs w:val="20"/>
      </w:rPr>
    </w:pPr>
    <w:r>
      <w:rPr>
        <w:noProof/>
        <w:sz w:val="20"/>
      </w:rPr>
      <mc:AlternateContent>
        <mc:Choice Requires="wps">
          <w:drawing>
            <wp:anchor distT="0" distB="0" distL="114300" distR="114300" simplePos="0" relativeHeight="251694080" behindDoc="0" locked="0" layoutInCell="1" allowOverlap="1" wp14:anchorId="2949FFA7" wp14:editId="16E165EA">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29335516"/>
                          </w:sdtPr>
                          <w:sdtEndPr>
                            <w:rPr>
                              <w:rFonts w:ascii="Arial" w:hAnsi="Arial" w:cs="Arial"/>
                              <w:sz w:val="20"/>
                              <w:szCs w:val="20"/>
                            </w:rPr>
                          </w:sdtEndPr>
                          <w:sdtContent>
                            <w:p w:rsidR="00F12994" w:rsidRDefault="00560F00">
                              <w:pPr>
                                <w:pStyle w:val="a7"/>
                                <w:tabs>
                                  <w:tab w:val="clear" w:pos="4153"/>
                                  <w:tab w:val="clear" w:pos="8306"/>
                                  <w:tab w:val="center" w:pos="4320"/>
                                  <w:tab w:val="right" w:pos="8640"/>
                                </w:tabs>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940F1F">
                                <w:rPr>
                                  <w:rFonts w:ascii="Arial" w:hAnsi="Arial" w:cs="Arial"/>
                                  <w:noProof/>
                                  <w:sz w:val="20"/>
                                  <w:szCs w:val="20"/>
                                </w:rPr>
                                <w:t>- 45 -</w:t>
                              </w:r>
                              <w:r>
                                <w:rPr>
                                  <w:rFonts w:ascii="Arial" w:hAnsi="Arial" w:cs="Arial"/>
                                  <w:sz w:val="20"/>
                                  <w:szCs w:val="20"/>
                                </w:rPr>
                                <w:fldChar w:fldCharType="end"/>
                              </w:r>
                            </w:p>
                          </w:sdtContent>
                        </w:sdt>
                        <w:p w:rsidR="00F12994" w:rsidRDefault="00F12994">
                          <w:pPr>
                            <w:pStyle w:val="Style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940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829335516"/>
                    </w:sdtPr>
                    <w:sdtEndPr>
                      <w:rPr>
                        <w:rFonts w:ascii="Arial" w:hAnsi="Arial" w:cs="Arial"/>
                        <w:sz w:val="20"/>
                        <w:szCs w:val="20"/>
                      </w:rPr>
                    </w:sdtEndPr>
                    <w:sdtContent>
                      <w:p w:rsidR="00F12994" w:rsidRDefault="00560F00">
                        <w:pPr>
                          <w:pStyle w:val="a7"/>
                          <w:tabs>
                            <w:tab w:val="clear" w:pos="4153"/>
                            <w:tab w:val="clear" w:pos="8306"/>
                            <w:tab w:val="center" w:pos="4320"/>
                            <w:tab w:val="right" w:pos="8640"/>
                          </w:tabs>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940F1F">
                          <w:rPr>
                            <w:rFonts w:ascii="Arial" w:hAnsi="Arial" w:cs="Arial"/>
                            <w:noProof/>
                            <w:sz w:val="20"/>
                            <w:szCs w:val="20"/>
                          </w:rPr>
                          <w:t>- 45 -</w:t>
                        </w:r>
                        <w:r>
                          <w:rPr>
                            <w:rFonts w:ascii="Arial" w:hAnsi="Arial" w:cs="Arial"/>
                            <w:sz w:val="20"/>
                            <w:szCs w:val="20"/>
                          </w:rPr>
                          <w:fldChar w:fldCharType="end"/>
                        </w:r>
                      </w:p>
                    </w:sdtContent>
                  </w:sdt>
                  <w:p w:rsidR="00F12994" w:rsidRDefault="00F12994">
                    <w:pPr>
                      <w:pStyle w:val="Style3"/>
                    </w:pPr>
                  </w:p>
                </w:txbxContent>
              </v:textbox>
              <w10:wrap anchorx="margin"/>
            </v:shape>
          </w:pict>
        </mc:Fallback>
      </mc:AlternateContent>
    </w:r>
  </w:p>
  <w:p w:rsidR="00F12994" w:rsidRDefault="00F12994">
    <w:pPr>
      <w:pStyle w:val="a7"/>
      <w:tabs>
        <w:tab w:val="clear" w:pos="4153"/>
        <w:tab w:val="clear" w:pos="8306"/>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D5B" w:rsidRDefault="00453D5B">
      <w:r>
        <w:separator/>
      </w:r>
    </w:p>
  </w:footnote>
  <w:footnote w:type="continuationSeparator" w:id="0">
    <w:p w:rsidR="00453D5B" w:rsidRDefault="00453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994" w:rsidRDefault="00F12994">
    <w:pPr>
      <w:pStyle w:val="a8"/>
      <w:tabs>
        <w:tab w:val="left" w:pos="3054"/>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994" w:rsidRDefault="00F12994">
    <w:pPr>
      <w:pStyle w:val="a8"/>
      <w:tabs>
        <w:tab w:val="clear" w:pos="4153"/>
        <w:tab w:val="clear" w:pos="8306"/>
        <w:tab w:val="left" w:pos="1736"/>
        <w:tab w:val="center" w:pos="4320"/>
        <w:tab w:val="right" w:pos="864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F3971"/>
    <w:multiLevelType w:val="singleLevel"/>
    <w:tmpl w:val="F8FF3971"/>
    <w:lvl w:ilvl="0">
      <w:start w:val="1"/>
      <w:numFmt w:val="chineseCounting"/>
      <w:suff w:val="nothing"/>
      <w:lvlText w:val="（%1）"/>
      <w:lvlJc w:val="left"/>
      <w:rPr>
        <w:rFonts w:hint="eastAsia"/>
      </w:rPr>
    </w:lvl>
  </w:abstractNum>
  <w:abstractNum w:abstractNumId="1">
    <w:nsid w:val="01F70A42"/>
    <w:multiLevelType w:val="multilevel"/>
    <w:tmpl w:val="01F70A42"/>
    <w:lvl w:ilvl="0">
      <w:start w:val="1"/>
      <w:numFmt w:val="decimal"/>
      <w:lvlText w:val="%1."/>
      <w:lvlJc w:val="left"/>
      <w:pPr>
        <w:ind w:left="150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38E5E50"/>
    <w:multiLevelType w:val="multilevel"/>
    <w:tmpl w:val="138E5E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D53525"/>
    <w:multiLevelType w:val="multilevel"/>
    <w:tmpl w:val="15D535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1069"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9D669CB"/>
    <w:multiLevelType w:val="multilevel"/>
    <w:tmpl w:val="19D669CB"/>
    <w:lvl w:ilvl="0">
      <w:start w:val="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D044894"/>
    <w:multiLevelType w:val="multilevel"/>
    <w:tmpl w:val="1D04489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20F80313"/>
    <w:multiLevelType w:val="multilevel"/>
    <w:tmpl w:val="20F8031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37754D6"/>
    <w:multiLevelType w:val="multilevel"/>
    <w:tmpl w:val="23775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AC57F2E"/>
    <w:multiLevelType w:val="multilevel"/>
    <w:tmpl w:val="2AC57F2E"/>
    <w:lvl w:ilvl="0">
      <w:start w:val="1"/>
      <w:numFmt w:val="lowerLetter"/>
      <w:lvlText w:val="%1)"/>
      <w:lvlJc w:val="left"/>
      <w:pPr>
        <w:ind w:left="465" w:hanging="360"/>
      </w:pPr>
      <w:rPr>
        <w:rFonts w:hint="default"/>
        <w:b w:val="0"/>
      </w:r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9">
    <w:nsid w:val="2B79748D"/>
    <w:multiLevelType w:val="multilevel"/>
    <w:tmpl w:val="2B79748D"/>
    <w:lvl w:ilvl="0">
      <w:start w:val="1"/>
      <w:numFmt w:val="decimal"/>
      <w:lvlText w:val="%1"/>
      <w:lvlJc w:val="left"/>
      <w:pPr>
        <w:tabs>
          <w:tab w:val="left" w:pos="704"/>
        </w:tabs>
        <w:ind w:left="704" w:hanging="42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32FA6565"/>
    <w:multiLevelType w:val="multilevel"/>
    <w:tmpl w:val="32FA6565"/>
    <w:lvl w:ilvl="0">
      <w:start w:val="1"/>
      <w:numFmt w:val="decimal"/>
      <w:lvlText w:val="%1"/>
      <w:lvlJc w:val="left"/>
      <w:pPr>
        <w:ind w:left="720" w:hanging="720"/>
      </w:pPr>
      <w:rPr>
        <w:rFonts w:eastAsia="PMingLiU" w:hint="default"/>
        <w:color w:val="FFFFFF" w:themeColor="background1"/>
      </w:rPr>
    </w:lvl>
    <w:lvl w:ilvl="1">
      <w:start w:val="1"/>
      <w:numFmt w:val="decimal"/>
      <w:lvlText w:val="%1.%2"/>
      <w:lvlJc w:val="left"/>
      <w:pPr>
        <w:ind w:left="720" w:hanging="720"/>
      </w:pPr>
      <w:rPr>
        <w:rFonts w:eastAsia="PMingLiU" w:hint="default"/>
      </w:rPr>
    </w:lvl>
    <w:lvl w:ilvl="2">
      <w:start w:val="1"/>
      <w:numFmt w:val="decimal"/>
      <w:lvlText w:val="%1.%2.%3"/>
      <w:lvlJc w:val="left"/>
      <w:pPr>
        <w:ind w:left="720" w:hanging="720"/>
      </w:pPr>
      <w:rPr>
        <w:rFonts w:eastAsia="PMingLiU" w:hint="default"/>
      </w:rPr>
    </w:lvl>
    <w:lvl w:ilvl="3">
      <w:start w:val="1"/>
      <w:numFmt w:val="decimal"/>
      <w:lvlText w:val="%1.%2.%3.%4"/>
      <w:lvlJc w:val="left"/>
      <w:pPr>
        <w:ind w:left="720" w:hanging="720"/>
      </w:pPr>
      <w:rPr>
        <w:rFonts w:eastAsia="PMingLiU" w:hint="default"/>
      </w:rPr>
    </w:lvl>
    <w:lvl w:ilvl="4">
      <w:start w:val="1"/>
      <w:numFmt w:val="decimal"/>
      <w:lvlText w:val="%1.%2.%3.%4.%5"/>
      <w:lvlJc w:val="left"/>
      <w:pPr>
        <w:ind w:left="720" w:hanging="720"/>
      </w:pPr>
      <w:rPr>
        <w:rFonts w:eastAsia="PMingLiU" w:hint="default"/>
      </w:rPr>
    </w:lvl>
    <w:lvl w:ilvl="5">
      <w:start w:val="1"/>
      <w:numFmt w:val="decimal"/>
      <w:lvlText w:val="%1.%2.%3.%4.%5.%6"/>
      <w:lvlJc w:val="left"/>
      <w:pPr>
        <w:ind w:left="1080" w:hanging="1080"/>
      </w:pPr>
      <w:rPr>
        <w:rFonts w:eastAsia="PMingLiU" w:hint="default"/>
      </w:rPr>
    </w:lvl>
    <w:lvl w:ilvl="6">
      <w:start w:val="1"/>
      <w:numFmt w:val="decimal"/>
      <w:lvlText w:val="%1.%2.%3.%4.%5.%6.%7"/>
      <w:lvlJc w:val="left"/>
      <w:pPr>
        <w:ind w:left="1080" w:hanging="1080"/>
      </w:pPr>
      <w:rPr>
        <w:rFonts w:eastAsia="PMingLiU" w:hint="default"/>
      </w:rPr>
    </w:lvl>
    <w:lvl w:ilvl="7">
      <w:start w:val="1"/>
      <w:numFmt w:val="decimal"/>
      <w:lvlText w:val="%1.%2.%3.%4.%5.%6.%7.%8"/>
      <w:lvlJc w:val="left"/>
      <w:pPr>
        <w:ind w:left="1440" w:hanging="1440"/>
      </w:pPr>
      <w:rPr>
        <w:rFonts w:eastAsia="PMingLiU" w:hint="default"/>
      </w:rPr>
    </w:lvl>
    <w:lvl w:ilvl="8">
      <w:start w:val="1"/>
      <w:numFmt w:val="decimal"/>
      <w:lvlText w:val="%1.%2.%3.%4.%5.%6.%7.%8.%9"/>
      <w:lvlJc w:val="left"/>
      <w:pPr>
        <w:ind w:left="1440" w:hanging="1440"/>
      </w:pPr>
      <w:rPr>
        <w:rFonts w:eastAsia="PMingLiU" w:hint="default"/>
      </w:rPr>
    </w:lvl>
  </w:abstractNum>
  <w:abstractNum w:abstractNumId="11">
    <w:nsid w:val="393B4A60"/>
    <w:multiLevelType w:val="multilevel"/>
    <w:tmpl w:val="393B4A60"/>
    <w:lvl w:ilvl="0">
      <w:start w:val="2"/>
      <w:numFmt w:val="lowerLetter"/>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F247610"/>
    <w:multiLevelType w:val="multilevel"/>
    <w:tmpl w:val="3F247610"/>
    <w:lvl w:ilvl="0">
      <w:start w:val="1"/>
      <w:numFmt w:val="japaneseCounting"/>
      <w:lvlText w:val="第%1条"/>
      <w:lvlJc w:val="left"/>
      <w:pPr>
        <w:ind w:left="1080" w:hanging="720"/>
      </w:pPr>
      <w:rPr>
        <w:rFonts w:asciiTheme="majorEastAsia" w:eastAsiaTheme="majorEastAsia" w:hAnsiTheme="majorEastAsia" w:hint="default"/>
      </w:rPr>
    </w:lvl>
    <w:lvl w:ilvl="1">
      <w:start w:val="1"/>
      <w:numFmt w:val="lowerLetter"/>
      <w:lvlText w:val="(%2)"/>
      <w:lvlJc w:val="left"/>
      <w:pPr>
        <w:ind w:left="1515" w:hanging="43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2021451"/>
    <w:multiLevelType w:val="multilevel"/>
    <w:tmpl w:val="42021451"/>
    <w:lvl w:ilvl="0">
      <w:start w:val="1"/>
      <w:numFmt w:val="decimal"/>
      <w:lvlText w:val="%1"/>
      <w:lvlJc w:val="left"/>
      <w:pPr>
        <w:ind w:left="720" w:hanging="720"/>
      </w:pPr>
      <w:rPr>
        <w:rFonts w:eastAsia="PMingLiU" w:hint="default"/>
        <w:color w:val="FFFFFF" w:themeColor="background1"/>
      </w:rPr>
    </w:lvl>
    <w:lvl w:ilvl="1">
      <w:start w:val="1"/>
      <w:numFmt w:val="decimal"/>
      <w:pStyle w:val="1"/>
      <w:lvlText w:val="%1.%2"/>
      <w:lvlJc w:val="left"/>
      <w:pPr>
        <w:ind w:left="720" w:hanging="720"/>
      </w:pPr>
      <w:rPr>
        <w:rFonts w:eastAsia="PMingLiU" w:hint="default"/>
      </w:rPr>
    </w:lvl>
    <w:lvl w:ilvl="2">
      <w:start w:val="1"/>
      <w:numFmt w:val="decimal"/>
      <w:lvlText w:val="%1.%2.%3"/>
      <w:lvlJc w:val="left"/>
      <w:pPr>
        <w:ind w:left="720" w:hanging="720"/>
      </w:pPr>
      <w:rPr>
        <w:rFonts w:eastAsia="PMingLiU" w:hint="default"/>
      </w:rPr>
    </w:lvl>
    <w:lvl w:ilvl="3">
      <w:start w:val="1"/>
      <w:numFmt w:val="decimal"/>
      <w:lvlText w:val="%1.%2.%3.%4"/>
      <w:lvlJc w:val="left"/>
      <w:pPr>
        <w:ind w:left="720" w:hanging="720"/>
      </w:pPr>
      <w:rPr>
        <w:rFonts w:eastAsia="PMingLiU" w:hint="default"/>
      </w:rPr>
    </w:lvl>
    <w:lvl w:ilvl="4">
      <w:start w:val="1"/>
      <w:numFmt w:val="decimal"/>
      <w:lvlText w:val="%1.%2.%3.%4.%5"/>
      <w:lvlJc w:val="left"/>
      <w:pPr>
        <w:ind w:left="720" w:hanging="720"/>
      </w:pPr>
      <w:rPr>
        <w:rFonts w:eastAsia="PMingLiU" w:hint="default"/>
      </w:rPr>
    </w:lvl>
    <w:lvl w:ilvl="5">
      <w:start w:val="1"/>
      <w:numFmt w:val="decimal"/>
      <w:lvlText w:val="%1.%2.%3.%4.%5.%6"/>
      <w:lvlJc w:val="left"/>
      <w:pPr>
        <w:ind w:left="1080" w:hanging="1080"/>
      </w:pPr>
      <w:rPr>
        <w:rFonts w:eastAsia="PMingLiU" w:hint="default"/>
      </w:rPr>
    </w:lvl>
    <w:lvl w:ilvl="6">
      <w:start w:val="1"/>
      <w:numFmt w:val="decimal"/>
      <w:lvlText w:val="%1.%2.%3.%4.%5.%6.%7"/>
      <w:lvlJc w:val="left"/>
      <w:pPr>
        <w:ind w:left="1080" w:hanging="1080"/>
      </w:pPr>
      <w:rPr>
        <w:rFonts w:eastAsia="PMingLiU" w:hint="default"/>
      </w:rPr>
    </w:lvl>
    <w:lvl w:ilvl="7">
      <w:start w:val="1"/>
      <w:numFmt w:val="decimal"/>
      <w:lvlText w:val="%1.%2.%3.%4.%5.%6.%7.%8"/>
      <w:lvlJc w:val="left"/>
      <w:pPr>
        <w:ind w:left="1440" w:hanging="1440"/>
      </w:pPr>
      <w:rPr>
        <w:rFonts w:eastAsia="PMingLiU" w:hint="default"/>
      </w:rPr>
    </w:lvl>
    <w:lvl w:ilvl="8">
      <w:start w:val="1"/>
      <w:numFmt w:val="decimal"/>
      <w:lvlText w:val="%1.%2.%3.%4.%5.%6.%7.%8.%9"/>
      <w:lvlJc w:val="left"/>
      <w:pPr>
        <w:ind w:left="1440" w:hanging="1440"/>
      </w:pPr>
      <w:rPr>
        <w:rFonts w:eastAsia="PMingLiU" w:hint="default"/>
      </w:rPr>
    </w:lvl>
  </w:abstractNum>
  <w:abstractNum w:abstractNumId="14">
    <w:nsid w:val="496C6983"/>
    <w:multiLevelType w:val="multilevel"/>
    <w:tmpl w:val="496C698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F1C29A5"/>
    <w:multiLevelType w:val="multilevel"/>
    <w:tmpl w:val="4F1C29A5"/>
    <w:lvl w:ilvl="0">
      <w:start w:val="1"/>
      <w:numFmt w:val="decimal"/>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85C879"/>
    <w:multiLevelType w:val="singleLevel"/>
    <w:tmpl w:val="5285C879"/>
    <w:lvl w:ilvl="0">
      <w:start w:val="1"/>
      <w:numFmt w:val="decimal"/>
      <w:lvlText w:val="%1."/>
      <w:lvlJc w:val="left"/>
      <w:pPr>
        <w:tabs>
          <w:tab w:val="left" w:pos="425"/>
        </w:tabs>
        <w:ind w:left="425" w:hanging="425"/>
      </w:pPr>
      <w:rPr>
        <w:rFonts w:hint="default"/>
      </w:rPr>
    </w:lvl>
  </w:abstractNum>
  <w:abstractNum w:abstractNumId="17">
    <w:nsid w:val="56793306"/>
    <w:multiLevelType w:val="multilevel"/>
    <w:tmpl w:val="56793306"/>
    <w:lvl w:ilvl="0">
      <w:start w:val="1"/>
      <w:numFmt w:val="lowerLetter"/>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5BCDA662"/>
    <w:multiLevelType w:val="singleLevel"/>
    <w:tmpl w:val="5BCDA662"/>
    <w:lvl w:ilvl="0">
      <w:start w:val="3"/>
      <w:numFmt w:val="chineseCounting"/>
      <w:suff w:val="nothing"/>
      <w:lvlText w:val="%1、"/>
      <w:lvlJc w:val="left"/>
      <w:rPr>
        <w:rFonts w:hint="eastAsia"/>
      </w:rPr>
    </w:lvl>
  </w:abstractNum>
  <w:abstractNum w:abstractNumId="19">
    <w:nsid w:val="5BE76477"/>
    <w:multiLevelType w:val="multilevel"/>
    <w:tmpl w:val="5BE7647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1E82944"/>
    <w:multiLevelType w:val="multilevel"/>
    <w:tmpl w:val="71E82944"/>
    <w:lvl w:ilvl="0">
      <w:start w:val="1"/>
      <w:numFmt w:val="decimal"/>
      <w:lvlText w:val="%1."/>
      <w:lvlJc w:val="left"/>
      <w:pPr>
        <w:ind w:left="150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76166CDD"/>
    <w:multiLevelType w:val="multilevel"/>
    <w:tmpl w:val="76166CDD"/>
    <w:lvl w:ilvl="0">
      <w:start w:val="1"/>
      <w:numFmt w:val="lowerLetter"/>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2">
    <w:nsid w:val="7ED87149"/>
    <w:multiLevelType w:val="multilevel"/>
    <w:tmpl w:val="7ED8714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3"/>
  </w:num>
  <w:num w:numId="2">
    <w:abstractNumId w:val="18"/>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14"/>
  </w:num>
  <w:num w:numId="11">
    <w:abstractNumId w:val="4"/>
  </w:num>
  <w:num w:numId="12">
    <w:abstractNumId w:val="10"/>
  </w:num>
  <w:num w:numId="13">
    <w:abstractNumId w:val="21"/>
  </w:num>
  <w:num w:numId="14">
    <w:abstractNumId w:val="11"/>
  </w:num>
  <w:num w:numId="15">
    <w:abstractNumId w:val="8"/>
  </w:num>
  <w:num w:numId="16">
    <w:abstractNumId w:val="15"/>
  </w:num>
  <w:num w:numId="17">
    <w:abstractNumId w:val="19"/>
  </w:num>
  <w:num w:numId="18">
    <w:abstractNumId w:val="6"/>
  </w:num>
  <w:num w:numId="19">
    <w:abstractNumId w:val="1"/>
  </w:num>
  <w:num w:numId="20">
    <w:abstractNumId w:val="20"/>
  </w:num>
  <w:num w:numId="21">
    <w:abstractNumId w:val="22"/>
  </w:num>
  <w:num w:numId="22">
    <w:abstractNumId w:val="5"/>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0C0"/>
    <w:rsid w:val="00027EC2"/>
    <w:rsid w:val="00035FC5"/>
    <w:rsid w:val="00042482"/>
    <w:rsid w:val="00045F71"/>
    <w:rsid w:val="00051CEE"/>
    <w:rsid w:val="00077F44"/>
    <w:rsid w:val="00095EE5"/>
    <w:rsid w:val="000B226A"/>
    <w:rsid w:val="000B358A"/>
    <w:rsid w:val="000C0816"/>
    <w:rsid w:val="000C2133"/>
    <w:rsid w:val="000D06A0"/>
    <w:rsid w:val="000D1AEF"/>
    <w:rsid w:val="000D2BA9"/>
    <w:rsid w:val="000D61B0"/>
    <w:rsid w:val="000E0513"/>
    <w:rsid w:val="000F743D"/>
    <w:rsid w:val="00102809"/>
    <w:rsid w:val="00113B9D"/>
    <w:rsid w:val="001153B6"/>
    <w:rsid w:val="00124AA2"/>
    <w:rsid w:val="001339A1"/>
    <w:rsid w:val="001357B4"/>
    <w:rsid w:val="001478E9"/>
    <w:rsid w:val="00154F14"/>
    <w:rsid w:val="00172187"/>
    <w:rsid w:val="00172A27"/>
    <w:rsid w:val="001757E5"/>
    <w:rsid w:val="00175BDE"/>
    <w:rsid w:val="00181257"/>
    <w:rsid w:val="001825A2"/>
    <w:rsid w:val="00192BA9"/>
    <w:rsid w:val="00197077"/>
    <w:rsid w:val="001A7D32"/>
    <w:rsid w:val="001C4316"/>
    <w:rsid w:val="001C75DE"/>
    <w:rsid w:val="001D090C"/>
    <w:rsid w:val="001D346F"/>
    <w:rsid w:val="001D776D"/>
    <w:rsid w:val="001E255C"/>
    <w:rsid w:val="001E6930"/>
    <w:rsid w:val="002101FD"/>
    <w:rsid w:val="00214250"/>
    <w:rsid w:val="00234FAA"/>
    <w:rsid w:val="002770E8"/>
    <w:rsid w:val="00287FEC"/>
    <w:rsid w:val="002905F5"/>
    <w:rsid w:val="00294ECA"/>
    <w:rsid w:val="002A1214"/>
    <w:rsid w:val="002A2619"/>
    <w:rsid w:val="002A768F"/>
    <w:rsid w:val="002C14B2"/>
    <w:rsid w:val="002C3104"/>
    <w:rsid w:val="002C6532"/>
    <w:rsid w:val="002E44B0"/>
    <w:rsid w:val="002E5F6A"/>
    <w:rsid w:val="002F1DAA"/>
    <w:rsid w:val="003041E2"/>
    <w:rsid w:val="00306E28"/>
    <w:rsid w:val="003231B1"/>
    <w:rsid w:val="003307A9"/>
    <w:rsid w:val="00331F8A"/>
    <w:rsid w:val="0034163C"/>
    <w:rsid w:val="003507AE"/>
    <w:rsid w:val="003545C8"/>
    <w:rsid w:val="00365D02"/>
    <w:rsid w:val="003755CD"/>
    <w:rsid w:val="00380675"/>
    <w:rsid w:val="00394765"/>
    <w:rsid w:val="003A1633"/>
    <w:rsid w:val="003B55F8"/>
    <w:rsid w:val="003C228C"/>
    <w:rsid w:val="003F0CBB"/>
    <w:rsid w:val="003F2A28"/>
    <w:rsid w:val="003F68E0"/>
    <w:rsid w:val="003F75CB"/>
    <w:rsid w:val="00401CCA"/>
    <w:rsid w:val="00406D23"/>
    <w:rsid w:val="004357BD"/>
    <w:rsid w:val="00441121"/>
    <w:rsid w:val="00450C48"/>
    <w:rsid w:val="00453D5B"/>
    <w:rsid w:val="004546F6"/>
    <w:rsid w:val="00483AB7"/>
    <w:rsid w:val="00484A65"/>
    <w:rsid w:val="004A1758"/>
    <w:rsid w:val="004D5ACF"/>
    <w:rsid w:val="004F13BE"/>
    <w:rsid w:val="004F4497"/>
    <w:rsid w:val="00517279"/>
    <w:rsid w:val="005225C0"/>
    <w:rsid w:val="005230A4"/>
    <w:rsid w:val="00540266"/>
    <w:rsid w:val="00547466"/>
    <w:rsid w:val="00554935"/>
    <w:rsid w:val="00560F00"/>
    <w:rsid w:val="00563FE1"/>
    <w:rsid w:val="005A4799"/>
    <w:rsid w:val="005B36D2"/>
    <w:rsid w:val="005B55CC"/>
    <w:rsid w:val="005B7D69"/>
    <w:rsid w:val="005D6D42"/>
    <w:rsid w:val="005E5608"/>
    <w:rsid w:val="006002D2"/>
    <w:rsid w:val="006201DE"/>
    <w:rsid w:val="006406DA"/>
    <w:rsid w:val="0065330A"/>
    <w:rsid w:val="00653727"/>
    <w:rsid w:val="00654FEB"/>
    <w:rsid w:val="006711B1"/>
    <w:rsid w:val="006770D4"/>
    <w:rsid w:val="006A53B2"/>
    <w:rsid w:val="006E6447"/>
    <w:rsid w:val="006F4243"/>
    <w:rsid w:val="006F512E"/>
    <w:rsid w:val="006F5944"/>
    <w:rsid w:val="00706256"/>
    <w:rsid w:val="00745D59"/>
    <w:rsid w:val="007530C9"/>
    <w:rsid w:val="00756916"/>
    <w:rsid w:val="00782437"/>
    <w:rsid w:val="00791A90"/>
    <w:rsid w:val="007977F7"/>
    <w:rsid w:val="007B6E0F"/>
    <w:rsid w:val="007D3A36"/>
    <w:rsid w:val="007D4354"/>
    <w:rsid w:val="007F1402"/>
    <w:rsid w:val="007F7760"/>
    <w:rsid w:val="00803A95"/>
    <w:rsid w:val="00815581"/>
    <w:rsid w:val="00821779"/>
    <w:rsid w:val="00823853"/>
    <w:rsid w:val="00832B94"/>
    <w:rsid w:val="00834952"/>
    <w:rsid w:val="00843008"/>
    <w:rsid w:val="00843078"/>
    <w:rsid w:val="00846639"/>
    <w:rsid w:val="00847E96"/>
    <w:rsid w:val="00857154"/>
    <w:rsid w:val="00861B74"/>
    <w:rsid w:val="008741AE"/>
    <w:rsid w:val="008C1BA2"/>
    <w:rsid w:val="008C332C"/>
    <w:rsid w:val="008C6435"/>
    <w:rsid w:val="008D212D"/>
    <w:rsid w:val="008F1CE4"/>
    <w:rsid w:val="008F7F7D"/>
    <w:rsid w:val="008F7FC1"/>
    <w:rsid w:val="00902D0A"/>
    <w:rsid w:val="00910933"/>
    <w:rsid w:val="00912B8D"/>
    <w:rsid w:val="009161F5"/>
    <w:rsid w:val="009245C7"/>
    <w:rsid w:val="00932A35"/>
    <w:rsid w:val="0093331D"/>
    <w:rsid w:val="00933357"/>
    <w:rsid w:val="00940F1F"/>
    <w:rsid w:val="00946977"/>
    <w:rsid w:val="0095137E"/>
    <w:rsid w:val="00953280"/>
    <w:rsid w:val="00953C33"/>
    <w:rsid w:val="009561F6"/>
    <w:rsid w:val="00961F24"/>
    <w:rsid w:val="00975D22"/>
    <w:rsid w:val="00985630"/>
    <w:rsid w:val="00992423"/>
    <w:rsid w:val="0099359C"/>
    <w:rsid w:val="009B225E"/>
    <w:rsid w:val="009F07F3"/>
    <w:rsid w:val="009F4BD0"/>
    <w:rsid w:val="009F58D4"/>
    <w:rsid w:val="00A33313"/>
    <w:rsid w:val="00A6316A"/>
    <w:rsid w:val="00A66F69"/>
    <w:rsid w:val="00A775AC"/>
    <w:rsid w:val="00A83745"/>
    <w:rsid w:val="00A874EB"/>
    <w:rsid w:val="00A94A20"/>
    <w:rsid w:val="00AB79D7"/>
    <w:rsid w:val="00AD4150"/>
    <w:rsid w:val="00AF49A9"/>
    <w:rsid w:val="00B118C1"/>
    <w:rsid w:val="00B3653B"/>
    <w:rsid w:val="00B47C48"/>
    <w:rsid w:val="00B60E79"/>
    <w:rsid w:val="00B65C89"/>
    <w:rsid w:val="00BB398F"/>
    <w:rsid w:val="00BC3B48"/>
    <w:rsid w:val="00BC3EC6"/>
    <w:rsid w:val="00BD03BA"/>
    <w:rsid w:val="00BD3577"/>
    <w:rsid w:val="00BD6C8C"/>
    <w:rsid w:val="00BF2EB9"/>
    <w:rsid w:val="00C07406"/>
    <w:rsid w:val="00C15346"/>
    <w:rsid w:val="00C232BF"/>
    <w:rsid w:val="00C409E1"/>
    <w:rsid w:val="00C40B9F"/>
    <w:rsid w:val="00C672FD"/>
    <w:rsid w:val="00C70DE5"/>
    <w:rsid w:val="00C7135A"/>
    <w:rsid w:val="00C76E30"/>
    <w:rsid w:val="00CA0837"/>
    <w:rsid w:val="00CA6091"/>
    <w:rsid w:val="00CC5397"/>
    <w:rsid w:val="00CE2698"/>
    <w:rsid w:val="00D006B5"/>
    <w:rsid w:val="00D01D5A"/>
    <w:rsid w:val="00D22D7E"/>
    <w:rsid w:val="00D40734"/>
    <w:rsid w:val="00D42903"/>
    <w:rsid w:val="00D56DBE"/>
    <w:rsid w:val="00D60033"/>
    <w:rsid w:val="00D67862"/>
    <w:rsid w:val="00D7354F"/>
    <w:rsid w:val="00D73F1C"/>
    <w:rsid w:val="00D74834"/>
    <w:rsid w:val="00D8094F"/>
    <w:rsid w:val="00D92E33"/>
    <w:rsid w:val="00DB1FAF"/>
    <w:rsid w:val="00DD5290"/>
    <w:rsid w:val="00DD6D71"/>
    <w:rsid w:val="00DD761F"/>
    <w:rsid w:val="00DF3A10"/>
    <w:rsid w:val="00E026E7"/>
    <w:rsid w:val="00E11454"/>
    <w:rsid w:val="00E244F6"/>
    <w:rsid w:val="00E245F3"/>
    <w:rsid w:val="00E3113D"/>
    <w:rsid w:val="00E343C0"/>
    <w:rsid w:val="00E434BE"/>
    <w:rsid w:val="00E6460F"/>
    <w:rsid w:val="00E72AB8"/>
    <w:rsid w:val="00E72B8B"/>
    <w:rsid w:val="00E84442"/>
    <w:rsid w:val="00E85313"/>
    <w:rsid w:val="00E86B88"/>
    <w:rsid w:val="00EA19AA"/>
    <w:rsid w:val="00EA559E"/>
    <w:rsid w:val="00EB0C1E"/>
    <w:rsid w:val="00EB0C82"/>
    <w:rsid w:val="00EF0F6B"/>
    <w:rsid w:val="00F11F91"/>
    <w:rsid w:val="00F12994"/>
    <w:rsid w:val="00F16010"/>
    <w:rsid w:val="00F2097C"/>
    <w:rsid w:val="00F20B34"/>
    <w:rsid w:val="00F3254A"/>
    <w:rsid w:val="00F37D04"/>
    <w:rsid w:val="00F50579"/>
    <w:rsid w:val="00F54552"/>
    <w:rsid w:val="00F57B7C"/>
    <w:rsid w:val="00F6014E"/>
    <w:rsid w:val="00F61798"/>
    <w:rsid w:val="00F64A8F"/>
    <w:rsid w:val="00F66A1F"/>
    <w:rsid w:val="00F7284D"/>
    <w:rsid w:val="00F82832"/>
    <w:rsid w:val="00F9090B"/>
    <w:rsid w:val="00F9260B"/>
    <w:rsid w:val="00FB2FF5"/>
    <w:rsid w:val="00FB4F2F"/>
    <w:rsid w:val="00FC2CB0"/>
    <w:rsid w:val="00FD234B"/>
    <w:rsid w:val="038E7208"/>
    <w:rsid w:val="05C36A01"/>
    <w:rsid w:val="0C6B464B"/>
    <w:rsid w:val="0CE23793"/>
    <w:rsid w:val="171E4C3A"/>
    <w:rsid w:val="1EEC1078"/>
    <w:rsid w:val="203F6FFA"/>
    <w:rsid w:val="209545B0"/>
    <w:rsid w:val="2096461F"/>
    <w:rsid w:val="21175DCC"/>
    <w:rsid w:val="2A5D760D"/>
    <w:rsid w:val="2E731D9D"/>
    <w:rsid w:val="32186343"/>
    <w:rsid w:val="370564D5"/>
    <w:rsid w:val="3D574A2C"/>
    <w:rsid w:val="40385AC6"/>
    <w:rsid w:val="415D2963"/>
    <w:rsid w:val="42174585"/>
    <w:rsid w:val="432769D4"/>
    <w:rsid w:val="4EB11176"/>
    <w:rsid w:val="518E6E9E"/>
    <w:rsid w:val="55444056"/>
    <w:rsid w:val="57D4140D"/>
    <w:rsid w:val="6B3B0641"/>
    <w:rsid w:val="6C70757B"/>
    <w:rsid w:val="6D0127CF"/>
    <w:rsid w:val="6D3A5868"/>
    <w:rsid w:val="74CD7494"/>
    <w:rsid w:val="75BA77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semiHidden="0" w:unhideWhenUsed="0" w:qFormat="1"/>
    <w:lsdException w:name="header" w:semiHidden="0" w:uiPriority="0"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Style3"/>
    <w:qFormat/>
    <w:pPr>
      <w:widowControl w:val="0"/>
      <w:jc w:val="both"/>
    </w:pPr>
    <w:rPr>
      <w:rFonts w:ascii="Calibri" w:hAnsi="Calibri"/>
      <w:kern w:val="2"/>
      <w:sz w:val="21"/>
      <w:szCs w:val="22"/>
    </w:rPr>
  </w:style>
  <w:style w:type="paragraph" w:styleId="10">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uiPriority w:val="1"/>
    <w:qFormat/>
    <w:pPr>
      <w:widowControl w:val="0"/>
      <w:jc w:val="both"/>
    </w:pPr>
    <w:rPr>
      <w:rFonts w:ascii="Calibri" w:hAnsi="Calibri"/>
      <w:kern w:val="2"/>
      <w:sz w:val="21"/>
      <w:szCs w:val="22"/>
    </w:rPr>
  </w:style>
  <w:style w:type="paragraph" w:styleId="a3">
    <w:name w:val="Normal Indent"/>
    <w:basedOn w:val="a"/>
    <w:link w:val="Char"/>
    <w:semiHidden/>
    <w:unhideWhenUsed/>
    <w:qFormat/>
    <w:pPr>
      <w:ind w:firstLine="420"/>
    </w:pPr>
    <w:rPr>
      <w:rFonts w:asciiTheme="minorHAnsi" w:eastAsiaTheme="minorEastAsia" w:hAnsiTheme="minorHAnsi" w:cstheme="minorBidi"/>
    </w:rPr>
  </w:style>
  <w:style w:type="paragraph" w:styleId="a4">
    <w:name w:val="annotation text"/>
    <w:basedOn w:val="a"/>
    <w:link w:val="Char0"/>
    <w:uiPriority w:val="99"/>
    <w:qFormat/>
    <w:pPr>
      <w:jc w:val="left"/>
    </w:pPr>
    <w:rPr>
      <w:rFonts w:asciiTheme="minorHAnsi" w:eastAsiaTheme="minorEastAsia" w:hAnsiTheme="minorHAnsi" w:cstheme="minorBidi"/>
      <w:szCs w:val="24"/>
    </w:rPr>
  </w:style>
  <w:style w:type="paragraph" w:styleId="a5">
    <w:name w:val="Plain Text"/>
    <w:basedOn w:val="a"/>
    <w:link w:val="Char1"/>
    <w:qFormat/>
    <w:pPr>
      <w:spacing w:line="360" w:lineRule="auto"/>
      <w:ind w:firstLine="510"/>
    </w:pPr>
    <w:rPr>
      <w:rFonts w:ascii="宋体" w:eastAsiaTheme="minorEastAsia" w:hAnsi="Courier New" w:cstheme="minorBidi"/>
      <w:sz w:val="24"/>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9">
    <w:name w:val="Normal (Web)"/>
    <w:basedOn w:val="a"/>
    <w:unhideWhenUsed/>
    <w:qFormat/>
    <w:pPr>
      <w:widowControl/>
      <w:jc w:val="left"/>
    </w:pPr>
    <w:rPr>
      <w:rFonts w:ascii="Arial" w:hAnsi="Arial" w:cs="Arial"/>
      <w:kern w:val="0"/>
      <w:sz w:val="17"/>
      <w:szCs w:val="17"/>
    </w:rPr>
  </w:style>
  <w:style w:type="paragraph" w:styleId="aa">
    <w:name w:val="annotation subject"/>
    <w:basedOn w:val="a4"/>
    <w:next w:val="a4"/>
    <w:link w:val="Char5"/>
    <w:uiPriority w:val="99"/>
    <w:semiHidden/>
    <w:unhideWhenUsed/>
    <w:qFormat/>
    <w:rPr>
      <w:rFonts w:ascii="Calibri" w:eastAsia="宋体" w:hAnsi="Calibri" w:cs="Times New Roman"/>
      <w:b/>
      <w:bCs/>
      <w:szCs w:val="22"/>
    </w:rPr>
  </w:style>
  <w:style w:type="character" w:styleId="ab">
    <w:name w:val="page number"/>
    <w:basedOn w:val="a0"/>
    <w:qFormat/>
  </w:style>
  <w:style w:type="character" w:styleId="ac">
    <w:name w:val="Hyperlink"/>
    <w:basedOn w:val="a0"/>
    <w:uiPriority w:val="99"/>
    <w:unhideWhenUsed/>
    <w:qFormat/>
    <w:rPr>
      <w:color w:val="0000FF"/>
      <w:u w:val="single"/>
    </w:rPr>
  </w:style>
  <w:style w:type="character" w:styleId="ad">
    <w:name w:val="annotation reference"/>
    <w:basedOn w:val="a0"/>
    <w:uiPriority w:val="99"/>
    <w:semiHidden/>
    <w:unhideWhenUsed/>
    <w:qFormat/>
    <w:rPr>
      <w:sz w:val="21"/>
      <w:szCs w:val="21"/>
    </w:rPr>
  </w:style>
  <w:style w:type="character" w:customStyle="1" w:styleId="Char4">
    <w:name w:val="页眉 Char"/>
    <w:basedOn w:val="a0"/>
    <w:link w:val="a8"/>
    <w:qFormat/>
    <w:rPr>
      <w:rFonts w:ascii="Calibri" w:eastAsia="宋体" w:hAnsi="Calibri" w:cs="Times New Roman"/>
      <w:sz w:val="18"/>
      <w:szCs w:val="18"/>
    </w:rPr>
  </w:style>
  <w:style w:type="character" w:customStyle="1" w:styleId="Char3">
    <w:name w:val="页脚 Char"/>
    <w:basedOn w:val="a0"/>
    <w:link w:val="a7"/>
    <w:qFormat/>
    <w:rPr>
      <w:rFonts w:ascii="Calibri" w:eastAsia="宋体" w:hAnsi="Calibri" w:cs="Times New Roman"/>
      <w:sz w:val="18"/>
      <w:szCs w:val="18"/>
    </w:rPr>
  </w:style>
  <w:style w:type="paragraph" w:styleId="ae">
    <w:name w:val="List Paragraph"/>
    <w:basedOn w:val="a"/>
    <w:link w:val="Char6"/>
    <w:uiPriority w:val="34"/>
    <w:qFormat/>
    <w:pPr>
      <w:ind w:firstLineChars="200" w:firstLine="420"/>
    </w:pPr>
  </w:style>
  <w:style w:type="character" w:customStyle="1" w:styleId="1Char">
    <w:name w:val="标题 1 Char"/>
    <w:basedOn w:val="a0"/>
    <w:link w:val="10"/>
    <w:qFormat/>
    <w:rPr>
      <w:rFonts w:ascii="Calibri" w:eastAsia="宋体" w:hAnsi="Calibri" w:cs="Times New Roman"/>
      <w:b/>
      <w:bCs/>
      <w:kern w:val="44"/>
      <w:sz w:val="44"/>
      <w:szCs w:val="44"/>
      <w:lang w:val="zh-CN" w:eastAsia="zh-CN"/>
    </w:rPr>
  </w:style>
  <w:style w:type="character" w:customStyle="1" w:styleId="2Char">
    <w:name w:val="标题 2 Char"/>
    <w:basedOn w:val="a0"/>
    <w:link w:val="2"/>
    <w:qFormat/>
    <w:rPr>
      <w:rFonts w:ascii="Arial" w:eastAsia="黑体" w:hAnsi="Arial" w:cs="Times New Roman"/>
      <w:b/>
      <w:bCs/>
      <w:sz w:val="32"/>
      <w:szCs w:val="32"/>
      <w:lang w:val="zh-CN" w:eastAsia="zh-CN"/>
    </w:rPr>
  </w:style>
  <w:style w:type="character" w:customStyle="1" w:styleId="Char0">
    <w:name w:val="批注文字 Char"/>
    <w:link w:val="a4"/>
    <w:uiPriority w:val="99"/>
    <w:qFormat/>
    <w:rPr>
      <w:szCs w:val="24"/>
    </w:rPr>
  </w:style>
  <w:style w:type="character" w:customStyle="1" w:styleId="Char10">
    <w:name w:val="批注文字 Char1"/>
    <w:basedOn w:val="a0"/>
    <w:uiPriority w:val="99"/>
    <w:semiHidden/>
    <w:qFormat/>
    <w:rPr>
      <w:rFonts w:ascii="Calibri" w:eastAsia="宋体" w:hAnsi="Calibri" w:cs="Times New Roman"/>
    </w:rPr>
  </w:style>
  <w:style w:type="character" w:customStyle="1" w:styleId="Char2">
    <w:name w:val="批注框文本 Char"/>
    <w:basedOn w:val="a0"/>
    <w:link w:val="a6"/>
    <w:uiPriority w:val="99"/>
    <w:semiHidden/>
    <w:qFormat/>
    <w:rPr>
      <w:rFonts w:ascii="Calibri" w:eastAsia="宋体" w:hAnsi="Calibri" w:cs="Times New Roman"/>
      <w:sz w:val="18"/>
      <w:szCs w:val="18"/>
    </w:rPr>
  </w:style>
  <w:style w:type="character" w:customStyle="1" w:styleId="Char1">
    <w:name w:val="纯文本 Char"/>
    <w:link w:val="a5"/>
    <w:qFormat/>
    <w:rPr>
      <w:rFonts w:ascii="宋体" w:hAnsi="Courier New"/>
      <w:sz w:val="24"/>
    </w:rPr>
  </w:style>
  <w:style w:type="character" w:customStyle="1" w:styleId="Char11">
    <w:name w:val="纯文本 Char1"/>
    <w:basedOn w:val="a0"/>
    <w:uiPriority w:val="99"/>
    <w:semiHidden/>
    <w:qFormat/>
    <w:rPr>
      <w:rFonts w:ascii="宋体" w:eastAsia="宋体" w:hAnsi="Courier New" w:cs="Courier New"/>
      <w:szCs w:val="21"/>
    </w:rPr>
  </w:style>
  <w:style w:type="paragraph" w:customStyle="1" w:styleId="af">
    <w:name w:val="文二"/>
    <w:basedOn w:val="a"/>
    <w:qFormat/>
    <w:pPr>
      <w:jc w:val="left"/>
    </w:pPr>
    <w:rPr>
      <w:rFonts w:ascii="宋体" w:hAnsi="宋体"/>
      <w:szCs w:val="21"/>
    </w:rPr>
  </w:style>
  <w:style w:type="character" w:customStyle="1" w:styleId="Char">
    <w:name w:val="正文缩进 Char"/>
    <w:link w:val="a3"/>
    <w:semiHidden/>
    <w:qFormat/>
    <w:locked/>
  </w:style>
  <w:style w:type="paragraph" w:customStyle="1" w:styleId="BodyTextIndent1">
    <w:name w:val="Body Text Indent1"/>
    <w:basedOn w:val="a"/>
    <w:qFormat/>
    <w:pPr>
      <w:ind w:firstLine="360"/>
    </w:pPr>
    <w:rPr>
      <w:rFonts w:ascii="Arial" w:hAnsi="Arial"/>
    </w:rPr>
  </w:style>
  <w:style w:type="character" w:customStyle="1" w:styleId="Char5">
    <w:name w:val="批注主题 Char"/>
    <w:basedOn w:val="Char0"/>
    <w:link w:val="aa"/>
    <w:uiPriority w:val="99"/>
    <w:semiHidden/>
    <w:qFormat/>
    <w:rPr>
      <w:rFonts w:ascii="Calibri" w:hAnsi="Calibri"/>
      <w:b/>
      <w:bCs/>
      <w:kern w:val="2"/>
      <w:sz w:val="21"/>
      <w:szCs w:val="22"/>
    </w:rPr>
  </w:style>
  <w:style w:type="paragraph" w:customStyle="1" w:styleId="TOC1">
    <w:name w:val="TOC 标题1"/>
    <w:basedOn w:val="10"/>
    <w:next w:val="a"/>
    <w:uiPriority w:val="39"/>
    <w:unhideWhenUsed/>
    <w:qFormat/>
    <w:pPr>
      <w:spacing w:after="0"/>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
    <w:name w:val="样式1"/>
    <w:basedOn w:val="ae"/>
    <w:link w:val="12"/>
    <w:qFormat/>
    <w:pPr>
      <w:numPr>
        <w:ilvl w:val="1"/>
        <w:numId w:val="1"/>
      </w:numPr>
      <w:spacing w:line="360" w:lineRule="auto"/>
      <w:ind w:firstLineChars="0" w:firstLine="0"/>
      <w:outlineLvl w:val="1"/>
    </w:pPr>
    <w:rPr>
      <w:rFonts w:asciiTheme="minorEastAsia" w:eastAsiaTheme="minorEastAsia" w:hAnsiTheme="minorEastAsia"/>
      <w:b/>
      <w:sz w:val="22"/>
    </w:rPr>
  </w:style>
  <w:style w:type="character" w:customStyle="1" w:styleId="12">
    <w:name w:val="样式1 字符"/>
    <w:basedOn w:val="Char6"/>
    <w:link w:val="1"/>
    <w:qFormat/>
    <w:rPr>
      <w:rFonts w:asciiTheme="minorEastAsia" w:eastAsiaTheme="minorEastAsia" w:hAnsiTheme="minorEastAsia"/>
      <w:b/>
      <w:sz w:val="22"/>
      <w:szCs w:val="22"/>
    </w:rPr>
  </w:style>
  <w:style w:type="character" w:customStyle="1" w:styleId="Char6">
    <w:name w:val="列出段落 Char"/>
    <w:basedOn w:val="a0"/>
    <w:link w:val="ae"/>
    <w:uiPriority w:val="34"/>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semiHidden="0" w:unhideWhenUsed="0" w:qFormat="1"/>
    <w:lsdException w:name="header" w:semiHidden="0" w:uiPriority="0"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Style3"/>
    <w:qFormat/>
    <w:pPr>
      <w:widowControl w:val="0"/>
      <w:jc w:val="both"/>
    </w:pPr>
    <w:rPr>
      <w:rFonts w:ascii="Calibri" w:hAnsi="Calibri"/>
      <w:kern w:val="2"/>
      <w:sz w:val="21"/>
      <w:szCs w:val="22"/>
    </w:rPr>
  </w:style>
  <w:style w:type="paragraph" w:styleId="10">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uiPriority w:val="1"/>
    <w:qFormat/>
    <w:pPr>
      <w:widowControl w:val="0"/>
      <w:jc w:val="both"/>
    </w:pPr>
    <w:rPr>
      <w:rFonts w:ascii="Calibri" w:hAnsi="Calibri"/>
      <w:kern w:val="2"/>
      <w:sz w:val="21"/>
      <w:szCs w:val="22"/>
    </w:rPr>
  </w:style>
  <w:style w:type="paragraph" w:styleId="a3">
    <w:name w:val="Normal Indent"/>
    <w:basedOn w:val="a"/>
    <w:link w:val="Char"/>
    <w:semiHidden/>
    <w:unhideWhenUsed/>
    <w:qFormat/>
    <w:pPr>
      <w:ind w:firstLine="420"/>
    </w:pPr>
    <w:rPr>
      <w:rFonts w:asciiTheme="minorHAnsi" w:eastAsiaTheme="minorEastAsia" w:hAnsiTheme="minorHAnsi" w:cstheme="minorBidi"/>
    </w:rPr>
  </w:style>
  <w:style w:type="paragraph" w:styleId="a4">
    <w:name w:val="annotation text"/>
    <w:basedOn w:val="a"/>
    <w:link w:val="Char0"/>
    <w:uiPriority w:val="99"/>
    <w:qFormat/>
    <w:pPr>
      <w:jc w:val="left"/>
    </w:pPr>
    <w:rPr>
      <w:rFonts w:asciiTheme="minorHAnsi" w:eastAsiaTheme="minorEastAsia" w:hAnsiTheme="minorHAnsi" w:cstheme="minorBidi"/>
      <w:szCs w:val="24"/>
    </w:rPr>
  </w:style>
  <w:style w:type="paragraph" w:styleId="a5">
    <w:name w:val="Plain Text"/>
    <w:basedOn w:val="a"/>
    <w:link w:val="Char1"/>
    <w:qFormat/>
    <w:pPr>
      <w:spacing w:line="360" w:lineRule="auto"/>
      <w:ind w:firstLine="510"/>
    </w:pPr>
    <w:rPr>
      <w:rFonts w:ascii="宋体" w:eastAsiaTheme="minorEastAsia" w:hAnsi="Courier New" w:cstheme="minorBidi"/>
      <w:sz w:val="24"/>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9">
    <w:name w:val="Normal (Web)"/>
    <w:basedOn w:val="a"/>
    <w:unhideWhenUsed/>
    <w:qFormat/>
    <w:pPr>
      <w:widowControl/>
      <w:jc w:val="left"/>
    </w:pPr>
    <w:rPr>
      <w:rFonts w:ascii="Arial" w:hAnsi="Arial" w:cs="Arial"/>
      <w:kern w:val="0"/>
      <w:sz w:val="17"/>
      <w:szCs w:val="17"/>
    </w:rPr>
  </w:style>
  <w:style w:type="paragraph" w:styleId="aa">
    <w:name w:val="annotation subject"/>
    <w:basedOn w:val="a4"/>
    <w:next w:val="a4"/>
    <w:link w:val="Char5"/>
    <w:uiPriority w:val="99"/>
    <w:semiHidden/>
    <w:unhideWhenUsed/>
    <w:qFormat/>
    <w:rPr>
      <w:rFonts w:ascii="Calibri" w:eastAsia="宋体" w:hAnsi="Calibri" w:cs="Times New Roman"/>
      <w:b/>
      <w:bCs/>
      <w:szCs w:val="22"/>
    </w:rPr>
  </w:style>
  <w:style w:type="character" w:styleId="ab">
    <w:name w:val="page number"/>
    <w:basedOn w:val="a0"/>
    <w:qFormat/>
  </w:style>
  <w:style w:type="character" w:styleId="ac">
    <w:name w:val="Hyperlink"/>
    <w:basedOn w:val="a0"/>
    <w:uiPriority w:val="99"/>
    <w:unhideWhenUsed/>
    <w:qFormat/>
    <w:rPr>
      <w:color w:val="0000FF"/>
      <w:u w:val="single"/>
    </w:rPr>
  </w:style>
  <w:style w:type="character" w:styleId="ad">
    <w:name w:val="annotation reference"/>
    <w:basedOn w:val="a0"/>
    <w:uiPriority w:val="99"/>
    <w:semiHidden/>
    <w:unhideWhenUsed/>
    <w:qFormat/>
    <w:rPr>
      <w:sz w:val="21"/>
      <w:szCs w:val="21"/>
    </w:rPr>
  </w:style>
  <w:style w:type="character" w:customStyle="1" w:styleId="Char4">
    <w:name w:val="页眉 Char"/>
    <w:basedOn w:val="a0"/>
    <w:link w:val="a8"/>
    <w:qFormat/>
    <w:rPr>
      <w:rFonts w:ascii="Calibri" w:eastAsia="宋体" w:hAnsi="Calibri" w:cs="Times New Roman"/>
      <w:sz w:val="18"/>
      <w:szCs w:val="18"/>
    </w:rPr>
  </w:style>
  <w:style w:type="character" w:customStyle="1" w:styleId="Char3">
    <w:name w:val="页脚 Char"/>
    <w:basedOn w:val="a0"/>
    <w:link w:val="a7"/>
    <w:qFormat/>
    <w:rPr>
      <w:rFonts w:ascii="Calibri" w:eastAsia="宋体" w:hAnsi="Calibri" w:cs="Times New Roman"/>
      <w:sz w:val="18"/>
      <w:szCs w:val="18"/>
    </w:rPr>
  </w:style>
  <w:style w:type="paragraph" w:styleId="ae">
    <w:name w:val="List Paragraph"/>
    <w:basedOn w:val="a"/>
    <w:link w:val="Char6"/>
    <w:uiPriority w:val="34"/>
    <w:qFormat/>
    <w:pPr>
      <w:ind w:firstLineChars="200" w:firstLine="420"/>
    </w:pPr>
  </w:style>
  <w:style w:type="character" w:customStyle="1" w:styleId="1Char">
    <w:name w:val="标题 1 Char"/>
    <w:basedOn w:val="a0"/>
    <w:link w:val="10"/>
    <w:qFormat/>
    <w:rPr>
      <w:rFonts w:ascii="Calibri" w:eastAsia="宋体" w:hAnsi="Calibri" w:cs="Times New Roman"/>
      <w:b/>
      <w:bCs/>
      <w:kern w:val="44"/>
      <w:sz w:val="44"/>
      <w:szCs w:val="44"/>
      <w:lang w:val="zh-CN" w:eastAsia="zh-CN"/>
    </w:rPr>
  </w:style>
  <w:style w:type="character" w:customStyle="1" w:styleId="2Char">
    <w:name w:val="标题 2 Char"/>
    <w:basedOn w:val="a0"/>
    <w:link w:val="2"/>
    <w:qFormat/>
    <w:rPr>
      <w:rFonts w:ascii="Arial" w:eastAsia="黑体" w:hAnsi="Arial" w:cs="Times New Roman"/>
      <w:b/>
      <w:bCs/>
      <w:sz w:val="32"/>
      <w:szCs w:val="32"/>
      <w:lang w:val="zh-CN" w:eastAsia="zh-CN"/>
    </w:rPr>
  </w:style>
  <w:style w:type="character" w:customStyle="1" w:styleId="Char0">
    <w:name w:val="批注文字 Char"/>
    <w:link w:val="a4"/>
    <w:uiPriority w:val="99"/>
    <w:qFormat/>
    <w:rPr>
      <w:szCs w:val="24"/>
    </w:rPr>
  </w:style>
  <w:style w:type="character" w:customStyle="1" w:styleId="Char10">
    <w:name w:val="批注文字 Char1"/>
    <w:basedOn w:val="a0"/>
    <w:uiPriority w:val="99"/>
    <w:semiHidden/>
    <w:qFormat/>
    <w:rPr>
      <w:rFonts w:ascii="Calibri" w:eastAsia="宋体" w:hAnsi="Calibri" w:cs="Times New Roman"/>
    </w:rPr>
  </w:style>
  <w:style w:type="character" w:customStyle="1" w:styleId="Char2">
    <w:name w:val="批注框文本 Char"/>
    <w:basedOn w:val="a0"/>
    <w:link w:val="a6"/>
    <w:uiPriority w:val="99"/>
    <w:semiHidden/>
    <w:qFormat/>
    <w:rPr>
      <w:rFonts w:ascii="Calibri" w:eastAsia="宋体" w:hAnsi="Calibri" w:cs="Times New Roman"/>
      <w:sz w:val="18"/>
      <w:szCs w:val="18"/>
    </w:rPr>
  </w:style>
  <w:style w:type="character" w:customStyle="1" w:styleId="Char1">
    <w:name w:val="纯文本 Char"/>
    <w:link w:val="a5"/>
    <w:qFormat/>
    <w:rPr>
      <w:rFonts w:ascii="宋体" w:hAnsi="Courier New"/>
      <w:sz w:val="24"/>
    </w:rPr>
  </w:style>
  <w:style w:type="character" w:customStyle="1" w:styleId="Char11">
    <w:name w:val="纯文本 Char1"/>
    <w:basedOn w:val="a0"/>
    <w:uiPriority w:val="99"/>
    <w:semiHidden/>
    <w:qFormat/>
    <w:rPr>
      <w:rFonts w:ascii="宋体" w:eastAsia="宋体" w:hAnsi="Courier New" w:cs="Courier New"/>
      <w:szCs w:val="21"/>
    </w:rPr>
  </w:style>
  <w:style w:type="paragraph" w:customStyle="1" w:styleId="af">
    <w:name w:val="文二"/>
    <w:basedOn w:val="a"/>
    <w:qFormat/>
    <w:pPr>
      <w:jc w:val="left"/>
    </w:pPr>
    <w:rPr>
      <w:rFonts w:ascii="宋体" w:hAnsi="宋体"/>
      <w:szCs w:val="21"/>
    </w:rPr>
  </w:style>
  <w:style w:type="character" w:customStyle="1" w:styleId="Char">
    <w:name w:val="正文缩进 Char"/>
    <w:link w:val="a3"/>
    <w:semiHidden/>
    <w:qFormat/>
    <w:locked/>
  </w:style>
  <w:style w:type="paragraph" w:customStyle="1" w:styleId="BodyTextIndent1">
    <w:name w:val="Body Text Indent1"/>
    <w:basedOn w:val="a"/>
    <w:qFormat/>
    <w:pPr>
      <w:ind w:firstLine="360"/>
    </w:pPr>
    <w:rPr>
      <w:rFonts w:ascii="Arial" w:hAnsi="Arial"/>
    </w:rPr>
  </w:style>
  <w:style w:type="character" w:customStyle="1" w:styleId="Char5">
    <w:name w:val="批注主题 Char"/>
    <w:basedOn w:val="Char0"/>
    <w:link w:val="aa"/>
    <w:uiPriority w:val="99"/>
    <w:semiHidden/>
    <w:qFormat/>
    <w:rPr>
      <w:rFonts w:ascii="Calibri" w:hAnsi="Calibri"/>
      <w:b/>
      <w:bCs/>
      <w:kern w:val="2"/>
      <w:sz w:val="21"/>
      <w:szCs w:val="22"/>
    </w:rPr>
  </w:style>
  <w:style w:type="paragraph" w:customStyle="1" w:styleId="TOC1">
    <w:name w:val="TOC 标题1"/>
    <w:basedOn w:val="10"/>
    <w:next w:val="a"/>
    <w:uiPriority w:val="39"/>
    <w:unhideWhenUsed/>
    <w:qFormat/>
    <w:pPr>
      <w:spacing w:after="0"/>
      <w:outlineLvl w:val="9"/>
    </w:pPr>
    <w:rPr>
      <w:rFonts w:asciiTheme="majorHAnsi" w:eastAsiaTheme="majorEastAsia" w:hAnsiTheme="majorHAnsi" w:cstheme="majorBidi"/>
      <w:b w:val="0"/>
      <w:color w:val="365F91" w:themeColor="accent1" w:themeShade="BF"/>
      <w:kern w:val="0"/>
      <w:sz w:val="32"/>
      <w:szCs w:val="32"/>
    </w:rPr>
  </w:style>
  <w:style w:type="paragraph" w:customStyle="1" w:styleId="1">
    <w:name w:val="样式1"/>
    <w:basedOn w:val="ae"/>
    <w:link w:val="12"/>
    <w:qFormat/>
    <w:pPr>
      <w:numPr>
        <w:ilvl w:val="1"/>
        <w:numId w:val="1"/>
      </w:numPr>
      <w:spacing w:line="360" w:lineRule="auto"/>
      <w:ind w:firstLineChars="0" w:firstLine="0"/>
      <w:outlineLvl w:val="1"/>
    </w:pPr>
    <w:rPr>
      <w:rFonts w:asciiTheme="minorEastAsia" w:eastAsiaTheme="minorEastAsia" w:hAnsiTheme="minorEastAsia"/>
      <w:b/>
      <w:sz w:val="22"/>
    </w:rPr>
  </w:style>
  <w:style w:type="character" w:customStyle="1" w:styleId="12">
    <w:name w:val="样式1 字符"/>
    <w:basedOn w:val="Char6"/>
    <w:link w:val="1"/>
    <w:qFormat/>
    <w:rPr>
      <w:rFonts w:asciiTheme="minorEastAsia" w:eastAsiaTheme="minorEastAsia" w:hAnsiTheme="minorEastAsia"/>
      <w:b/>
      <w:sz w:val="22"/>
      <w:szCs w:val="22"/>
    </w:rPr>
  </w:style>
  <w:style w:type="character" w:customStyle="1" w:styleId="Char6">
    <w:name w:val="列出段落 Char"/>
    <w:basedOn w:val="a0"/>
    <w:link w:val="ae"/>
    <w:uiPriority w:val="3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45</Pages>
  <Words>3038</Words>
  <Characters>17323</Characters>
  <Application>Microsoft Office Word</Application>
  <DocSecurity>0</DocSecurity>
  <Lines>144</Lines>
  <Paragraphs>40</Paragraphs>
  <ScaleCrop>false</ScaleCrop>
  <Company>微软中国</Company>
  <LinksUpToDate>false</LinksUpToDate>
  <CharactersWithSpaces>20321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经营公司</dc:creator>
  <cp:lastModifiedBy>王晓斌</cp:lastModifiedBy>
  <cp:revision>18</cp:revision>
  <cp:lastPrinted>2020-08-05T07:29:00Z</cp:lastPrinted>
  <dcterms:created xsi:type="dcterms:W3CDTF">2020-08-05T04:19:00Z</dcterms:created>
  <dcterms:modified xsi:type="dcterms:W3CDTF">2020-08-06T09:22:00Z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